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2D" w:rsidRDefault="0074582D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</w:p>
    <w:p w:rsidR="0074582D" w:rsidRDefault="0074582D">
      <w:pPr>
        <w:pStyle w:val="a1"/>
      </w:pPr>
    </w:p>
    <w:p w:rsidR="0074582D" w:rsidRDefault="00D1516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  <w:r>
        <w:rPr>
          <w:rFonts w:ascii="Times New Roman" w:hAnsi="Times New Roman" w:cs="Times New Roman"/>
          <w:b/>
        </w:rPr>
        <w:t xml:space="preserve">КУПЛИ-ПРОДАЖИ </w:t>
      </w:r>
    </w:p>
    <w:p w:rsidR="0074582D" w:rsidRDefault="00D1516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НЕЖИЛОГО НЕДВИЖИМОГО ИМУЩЕСТВА </w:t>
      </w:r>
      <w:r>
        <w:rPr>
          <w:rFonts w:ascii="Times New Roman" w:hAnsi="Times New Roman" w:cs="Times New Roman"/>
          <w:b/>
          <w:bCs/>
        </w:rPr>
        <w:t>№ ________________</w:t>
      </w:r>
    </w:p>
    <w:p w:rsidR="0074582D" w:rsidRDefault="0074582D">
      <w:pPr>
        <w:rPr>
          <w:rFonts w:ascii="Times New Roman" w:hAnsi="Times New Roman" w:cs="Times New Roman"/>
          <w:sz w:val="24"/>
          <w:szCs w:val="24"/>
        </w:rPr>
      </w:pPr>
    </w:p>
    <w:p w:rsidR="0074582D" w:rsidRDefault="0074582D">
      <w:pPr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pStyle w:val="1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_______________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«___» _____________ 20__ г.</w:t>
      </w:r>
    </w:p>
    <w:p w:rsidR="0074582D" w:rsidRDefault="0074582D">
      <w:pPr>
        <w:pStyle w:val="a1"/>
        <w:jc w:val="both"/>
        <w:rPr>
          <w:rFonts w:ascii="Times New Roman" w:hAnsi="Times New Roman" w:cs="Times New Roman"/>
        </w:rPr>
      </w:pP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«Банк ПСБ»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_______________, действующего на основании ____________, с одной стороны, 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 [Вариант № 1: в случае заключения Договора с юридическим лицом, Российской Федерацией, субъектом Российской Федерации, муниципальным обр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азованием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лице _______________, действующего на основании _______________,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>ое(-ый)(-ая)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iCs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заключения Д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оговора с гражданином (физическим лицом), не являющимся индивидуальным предпринимателем)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гражданин _______________ (паспорт ____ №___________, выдан _______________, код подразделения _______________, дата выдачи _______________),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(-ый)(-ая) </w:t>
      </w:r>
      <w:r>
        <w:rPr>
          <w:rFonts w:ascii="Times New Roman" w:hAnsi="Times New Roman" w:cs="Times New Roman"/>
          <w:sz w:val="24"/>
          <w:szCs w:val="24"/>
        </w:rPr>
        <w:t>в дал</w:t>
      </w:r>
      <w:r>
        <w:rPr>
          <w:rFonts w:ascii="Times New Roman" w:hAnsi="Times New Roman" w:cs="Times New Roman"/>
          <w:sz w:val="24"/>
          <w:szCs w:val="24"/>
        </w:rPr>
        <w:t xml:space="preserve">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3: в случае заключения Договора с индивидуальным предпринимателем)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индивидуальный предприниматель ______________________________________________ (паспорт №___________, выдан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код подразделения _____________, дата выдачи _______________, ОГРНИП: _____________),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именуемые «</w:t>
      </w:r>
      <w:r>
        <w:rPr>
          <w:rFonts w:ascii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», заключили настоящий договор купли-продажи нежилого недвижимого имущества (далее – До</w:t>
      </w:r>
      <w:r>
        <w:rPr>
          <w:rFonts w:ascii="Times New Roman" w:hAnsi="Times New Roman" w:cs="Times New Roman"/>
          <w:sz w:val="24"/>
          <w:szCs w:val="24"/>
        </w:rPr>
        <w:t>говор) о нижеследующем:</w:t>
      </w:r>
    </w:p>
    <w:p w:rsidR="0074582D" w:rsidRDefault="00745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Продавец обязуется передать в собственность, а Покупатель оплатить и принять в соответствии с условиями настоящего Договора следующее нежилое недвижимое имущество (далее – Недвижимое имущество):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(характеристики Недвижимого имущества, должны точно совпадать с характеристиками, указанными в ЕГРН, кадастровом паспорте Дома, кадастровом плане, техническом паспорте, 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иных документах, которые содержат описание Дома и выданы в установленном законодательством порядке)</w:t>
      </w:r>
    </w:p>
    <w:p w:rsidR="0074582D" w:rsidRDefault="0074582D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 имущество принадлежит Продавцу на праве собственности, на основании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недвижимости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 сделана запись о регистрации № </w:t>
      </w:r>
      <w:r>
        <w:rPr>
          <w:rFonts w:ascii="Times New Roman" w:hAnsi="Times New Roman" w:cs="Times New Roman"/>
          <w:bCs/>
          <w:sz w:val="24"/>
          <w:szCs w:val="24"/>
          <w:shd w:val="clear" w:color="auto" w:fill="D9D9D9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Покупатель предупрежден и согласен со следующим: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Недвижимое имущество передается в существующем состоянии и с учетом иных особенностей, указанных в Договоре, акте приема-передачи Недвижимого имущества (далее – Акт), либо в правоустанавливающих документах на Недвижимое имущество.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Недвижимое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может обладать явными и скрытыми недостатками, в том числе возникшими до момента (даты) подписания Сторонами Акта в порядке, предусмотренном п. 3.1 – 3.3 настоящего Договора, также может обладать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недостатками, в том числе существенными (зат</w:t>
      </w:r>
      <w:r>
        <w:rPr>
          <w:rFonts w:ascii="Times New Roman" w:hAnsi="Times New Roman" w:cs="Times New Roman"/>
          <w:sz w:val="24"/>
          <w:szCs w:val="24"/>
        </w:rPr>
        <w:t>рудняющими или делающими невозможным использование Недвижимого имущества по назначению).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Недвижимое имущество может обладать недостатками, способными причинить вред жизни, здоровью или имуществу Покупателя и (или) третьих лиц. Ответственность перед </w:t>
      </w:r>
      <w:r>
        <w:rPr>
          <w:rFonts w:ascii="Times New Roman" w:hAnsi="Times New Roman" w:cs="Times New Roman"/>
          <w:sz w:val="24"/>
          <w:szCs w:val="24"/>
        </w:rPr>
        <w:t>третьими лицами несет Покупатель с момента (даты) подписания Сторонами Акта.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Недвижимое имущество может не соответствовать требованиям к надежности и безопасности (в том числе пожарной), иным требованиям нормативных правовых актов и других обязатель</w:t>
      </w:r>
      <w:r>
        <w:rPr>
          <w:rFonts w:ascii="Times New Roman" w:hAnsi="Times New Roman" w:cs="Times New Roman"/>
          <w:sz w:val="24"/>
          <w:szCs w:val="24"/>
        </w:rPr>
        <w:t>ных для применения актов.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 В Недвижимом имуществе может отсутствовать ремонт, необходимые коммуникации и оборудование, в том числе сантехническое, канализационное, вентиляционное. Ремонт, коммуникации и (или) оборудование (при их наличии) могут быть </w:t>
      </w:r>
      <w:r>
        <w:rPr>
          <w:rFonts w:ascii="Times New Roman" w:hAnsi="Times New Roman" w:cs="Times New Roman"/>
          <w:sz w:val="24"/>
          <w:szCs w:val="24"/>
        </w:rPr>
        <w:t>ненадлежащего качества или неработоспособными.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 Обязанность по устранению имеющихся недостатков и дефектов, указанных в подпунктах 1.2.1 – 1.2.5 настоящего Договора, а также все негативные последствия в связи с ними несет Покупатель.</w:t>
      </w:r>
    </w:p>
    <w:p w:rsidR="0074582D" w:rsidRDefault="00D1516B">
      <w:pPr>
        <w:numPr>
          <w:ilvl w:val="1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Недвижимое имуще</w:t>
      </w:r>
      <w:r>
        <w:rPr>
          <w:rFonts w:ascii="Times New Roman" w:hAnsi="Times New Roman" w:cs="Times New Roman"/>
          <w:sz w:val="24"/>
          <w:szCs w:val="24"/>
        </w:rPr>
        <w:t>ство не продано, не подарено, не заложено, не обещано, не передано третьим лицам в аренду, безвозмездное пользование или в доверительное управление, в споре и под арестом (запрещением) не состоит, не обременено иными правами третьих лиц, ограничения прав н</w:t>
      </w:r>
      <w:r>
        <w:rPr>
          <w:rFonts w:ascii="Times New Roman" w:hAnsi="Times New Roman" w:cs="Times New Roman"/>
          <w:sz w:val="24"/>
          <w:szCs w:val="24"/>
        </w:rPr>
        <w:t>а Недвижимое имущество отсутствуют, если иное прямо не указано в Договоре.</w:t>
      </w:r>
    </w:p>
    <w:p w:rsidR="0074582D" w:rsidRDefault="00D1516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 xml:space="preserve"> [Вариант № 1: в случае если в отношении Недвижимого имущества:</w:t>
      </w:r>
    </w:p>
    <w:p w:rsidR="0074582D" w:rsidRDefault="00D151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а) имеются какие-либо ограничения в использовании, информация о которых размещена в ЕГРН;</w:t>
      </w:r>
    </w:p>
    <w:p w:rsidR="0074582D" w:rsidRDefault="00D151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б) не имеется заключенных д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оговоров, сведения о которых не содержатся в ЕГРН (например, договоры краткосрочной аренды (менее 1 года), договоры безвозмездного пользования (ссуды), и т.п.</w:t>
      </w:r>
    </w:p>
    <w:p w:rsidR="0074582D" w:rsidRDefault="00D1516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Покупатель осведомлен обо всех обременениях, ограничениях прав, иных правах третьих лиц в от</w:t>
      </w:r>
      <w:r>
        <w:rPr>
          <w:rFonts w:ascii="Times New Roman" w:hAnsi="Times New Roman" w:cs="Times New Roman"/>
          <w:sz w:val="24"/>
          <w:szCs w:val="24"/>
        </w:rPr>
        <w:t>ношении Недвижимого имущества, информация о которых размещена в ЕГРН и является общедоступной, при этом Покупатель согласен принять и оплатить Недвижимое имущество.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если в отношении Недвижимого имущества:</w:t>
      </w:r>
    </w:p>
    <w:p w:rsidR="0074582D" w:rsidRDefault="00D151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а) имеются какие-либо огран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ичения в использовании, информация о которых размещена в ЕГРН;</w:t>
      </w:r>
    </w:p>
    <w:p w:rsidR="0074582D" w:rsidRDefault="00D1516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б) имеются заключенные договоры, сведения о которых не содержатся в ЕГРН (например, по договору краткосрочной аренды (менее 1 года), по договору безвозмездного пользования (ссуды), и т.п.</w:t>
      </w: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</w:t>
      </w:r>
      <w:r>
        <w:rPr>
          <w:rFonts w:ascii="Times New Roman" w:hAnsi="Times New Roman" w:cs="Times New Roman"/>
          <w:b/>
          <w:bCs/>
        </w:rPr>
        <w:t>НА ДОГОВОРА И ПОРЯДОК ОПЛАТЫ</w:t>
      </w:r>
    </w:p>
    <w:p w:rsidR="0074582D" w:rsidRDefault="00D1516B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Стороны пришли к соглашению о том, что Цена (стоимость) передаваемого Покупателю Недвижимого имущества, указанного в пункте 1.1 настоящего Договора, установлена в размере________________, в том числе НДС по применимой став</w:t>
      </w:r>
      <w:r>
        <w:rPr>
          <w:rFonts w:ascii="Times New Roman" w:hAnsi="Times New Roman" w:cs="Times New Roman"/>
          <w:sz w:val="24"/>
          <w:szCs w:val="24"/>
        </w:rPr>
        <w:t xml:space="preserve">ке в размере ______________.   </w:t>
      </w:r>
    </w:p>
    <w:p w:rsidR="0074582D" w:rsidRDefault="00D1516B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Оплата стоимости Недвижимого имущества производится Покупателем за счет собственных денежных средств в полном объеме в безналичном порядке на расчетный счет Продавца, указанный в разделе 11 настоящего Договора, в следующем порядке: </w:t>
      </w:r>
    </w:p>
    <w:p w:rsidR="0074582D" w:rsidRDefault="00D1516B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Покупатель осуществил частичную оплату стоимости Недвижимого имущества в размере __________, в том числе НДС по применимой ставке в размере_______________.(</w:t>
      </w:r>
      <w:r>
        <w:rPr>
          <w:rFonts w:ascii="Times New Roman" w:hAnsi="Times New Roman" w:cs="Times New Roman"/>
          <w:color w:val="4472C4"/>
          <w:sz w:val="24"/>
          <w:szCs w:val="24"/>
        </w:rPr>
        <w:t>при наличии задатка)</w:t>
      </w:r>
    </w:p>
    <w:p w:rsidR="0074582D" w:rsidRDefault="00D1516B">
      <w:pPr>
        <w:pStyle w:val="afe"/>
        <w:tabs>
          <w:tab w:val="num" w:pos="-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Оплату оставшейся части стоимости Недвижимого имущества в размере</w:t>
      </w:r>
      <w:r>
        <w:rPr>
          <w:rFonts w:ascii="Times New Roman" w:hAnsi="Times New Roman" w:cs="Times New Roman"/>
          <w:sz w:val="24"/>
          <w:szCs w:val="24"/>
        </w:rPr>
        <w:t xml:space="preserve"> ______________, в том числе НДС по применимой ставке в размере _______________, Покупатель осуществляет в течение ___ (____)</w:t>
      </w:r>
      <w:r>
        <w:rPr>
          <w:rStyle w:val="12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Договора.</w:t>
      </w:r>
    </w:p>
    <w:p w:rsidR="0074582D" w:rsidRDefault="00D1516B">
      <w:pPr>
        <w:pStyle w:val="afe"/>
        <w:tabs>
          <w:tab w:val="num" w:pos="-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Днем оплаты считается дата поступления суммы, указанной в п. 2.1 настояще</w:t>
      </w:r>
      <w:r>
        <w:rPr>
          <w:rFonts w:ascii="Times New Roman" w:hAnsi="Times New Roman" w:cs="Times New Roman"/>
          <w:sz w:val="24"/>
          <w:szCs w:val="24"/>
        </w:rPr>
        <w:t xml:space="preserve">го Договора, на счет Продавца, указанный в разделе 11 настоящего Договора. </w:t>
      </w:r>
    </w:p>
    <w:p w:rsidR="0074582D" w:rsidRDefault="00D1516B">
      <w:pPr>
        <w:pStyle w:val="afe"/>
        <w:tabs>
          <w:tab w:val="num" w:pos="-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Стороны установили, что в случае непоступления в установленный настоящим Договором срок на счет Продавца денежной суммы, указанной в п. 2.1 настоящего Договора (в полном разме</w:t>
      </w:r>
      <w:r>
        <w:rPr>
          <w:rFonts w:ascii="Times New Roman" w:hAnsi="Times New Roman" w:cs="Times New Roman"/>
          <w:sz w:val="24"/>
          <w:szCs w:val="24"/>
        </w:rPr>
        <w:t>ре или в части), Продавец вправе отказаться от исполнения настоящего Договора в одностороннем внесудебном порядке, предупредив об этом Покупателя за один рабочий день.</w:t>
      </w:r>
    </w:p>
    <w:p w:rsidR="0074582D" w:rsidRDefault="00745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582D" w:rsidRDefault="00D1516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ПЕРЕХОД ПРАВА СОБСТВЕННОСТИ И ПОРЯДОК ПЕРЕДАЧИ ИМУЩЕСТВА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Передача Недвижимого и</w:t>
      </w:r>
      <w:r>
        <w:rPr>
          <w:rFonts w:ascii="Times New Roman" w:hAnsi="Times New Roman" w:cs="Times New Roman"/>
        </w:rPr>
        <w:t>мущества Покупателю осуществляется путем подписания Сторонами Акта по форме согласно приложению № 1 к настоящему Договору в момент (дату) фактической передачи Недвижимого имущества. До подписания Акта Покупатель производит осмотр Недвижимого имущества. Про</w:t>
      </w:r>
      <w:r>
        <w:rPr>
          <w:rFonts w:ascii="Times New Roman" w:hAnsi="Times New Roman" w:cs="Times New Roman"/>
        </w:rPr>
        <w:t>давец уведомляет Покупателя о дате, месте и времени осмотра Недвижимого имущества посредством направления письма на адрес электронной почты Покупателя.</w:t>
      </w:r>
    </w:p>
    <w:p w:rsidR="0074582D" w:rsidRDefault="00D1516B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Моментом (датой) исполнения Продавцом своего обязательства по передаче Недвижимого имущества являет</w:t>
      </w:r>
      <w:r>
        <w:rPr>
          <w:rFonts w:ascii="Times New Roman" w:hAnsi="Times New Roman" w:cs="Times New Roman"/>
          <w:sz w:val="24"/>
          <w:szCs w:val="24"/>
        </w:rPr>
        <w:t>ся момент (дата) подписания Сторонами Акта. Стороны подписывают Акт после осмотра Недвижимого имущества Покупателем в течение срока, установленного в п. 3.3 настоящего Договора.</w:t>
      </w:r>
    </w:p>
    <w:p w:rsidR="0074582D" w:rsidRDefault="00D1516B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Подписание Акта осуществляется в течение 30 (тридцати) календарных  </w:t>
      </w:r>
    </w:p>
    <w:p w:rsidR="0074582D" w:rsidRDefault="00D1516B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(даты) поступления на счет Продавца оплаты Цены имущества в полном объеме. </w:t>
      </w:r>
    </w:p>
    <w:p w:rsidR="0074582D" w:rsidRDefault="00D1516B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ab/>
        <w:t>Все необходимые действия по государственной регистрации перехода права собственности на Недвижимое имущество и все связанные с этим расходы осуществляет Покупатель</w:t>
      </w:r>
      <w:r>
        <w:rPr>
          <w:rFonts w:ascii="Times New Roman" w:hAnsi="Times New Roman" w:cs="Times New Roman"/>
          <w:sz w:val="24"/>
          <w:szCs w:val="24"/>
        </w:rPr>
        <w:t xml:space="preserve"> в течение 1 (одного) месяца с момента (даты) подписания Сторонами Акта. Расходы на государственную регистрацию перехода права собственности на Недвижимое имущество не подлежат впоследствии возмещению Продавцом.</w:t>
      </w:r>
    </w:p>
    <w:p w:rsidR="0074582D" w:rsidRDefault="00D1516B">
      <w:pPr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ab/>
        <w:t xml:space="preserve">Риск случайной гибели или повреждения </w:t>
      </w:r>
      <w:r>
        <w:rPr>
          <w:rFonts w:ascii="Times New Roman" w:hAnsi="Times New Roman" w:cs="Times New Roman"/>
          <w:sz w:val="24"/>
          <w:szCs w:val="24"/>
        </w:rPr>
        <w:t>Недвижимого имущества с момента подписания Сторонами Акта несет Покупатель.</w:t>
      </w:r>
    </w:p>
    <w:p w:rsidR="0074582D" w:rsidRDefault="0074582D">
      <w:pPr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ПРАВА И ОБЯЗАННОСТИ СТОРОН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обязуется: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4.1.1. </w:t>
      </w:r>
      <w:r>
        <w:rPr>
          <w:rFonts w:ascii="Times New Roman" w:hAnsi="Times New Roman" w:cs="Times New Roman"/>
        </w:rPr>
        <w:tab/>
        <w:t>в соответствии с условиями настоящего Договора передать Покупателю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 xml:space="preserve">по Акту </w:t>
      </w:r>
      <w:r>
        <w:rPr>
          <w:rFonts w:ascii="Times New Roman" w:hAnsi="Times New Roman" w:cs="Times New Roman"/>
        </w:rPr>
        <w:t>и необходимый пакет документов для регистрации перехода права собственности на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к Покупателю.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Продавец имеет право: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</w:t>
      </w:r>
      <w:r>
        <w:rPr>
          <w:rFonts w:ascii="Times New Roman" w:hAnsi="Times New Roman" w:cs="Times New Roman"/>
        </w:rPr>
        <w:tab/>
        <w:t>требовать от Покупателя оплаты Цены имущества в размере, порядке и сроки, установленные в разделе 2</w:t>
      </w:r>
      <w:r>
        <w:rPr>
          <w:rFonts w:ascii="Times New Roman" w:hAnsi="Times New Roman" w:cs="Times New Roman"/>
        </w:rPr>
        <w:t xml:space="preserve"> настоящего Договора;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4.2.2. </w:t>
      </w:r>
      <w:r>
        <w:rPr>
          <w:rFonts w:ascii="Times New Roman" w:hAnsi="Times New Roman" w:cs="Times New Roman"/>
        </w:rPr>
        <w:tab/>
        <w:t>в случае уклонения Покупателя от государственной регистрации перехода права собственности на Недвижимое имущество, обратиться в суд с требованием о проведении государственной регистрации перехода права собственности и возмещен</w:t>
      </w:r>
      <w:r>
        <w:rPr>
          <w:rFonts w:ascii="Times New Roman" w:hAnsi="Times New Roman" w:cs="Times New Roman"/>
        </w:rPr>
        <w:t>ии убытков, вызванных задержкой регистрации.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>
        <w:rPr>
          <w:rFonts w:ascii="Times New Roman" w:hAnsi="Times New Roman" w:cs="Times New Roman"/>
        </w:rPr>
        <w:tab/>
        <w:t>Покупатель обязуется: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4.3.1. </w:t>
      </w:r>
      <w:r>
        <w:rPr>
          <w:rFonts w:ascii="Times New Roman" w:hAnsi="Times New Roman" w:cs="Times New Roman"/>
        </w:rPr>
        <w:tab/>
        <w:t>подписать Акт в соответствии с условиями настоящего Договора (не уклоняться от подписания Акта);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4.3.2. </w:t>
      </w:r>
      <w:r>
        <w:rPr>
          <w:rFonts w:ascii="Times New Roman" w:hAnsi="Times New Roman" w:cs="Times New Roman"/>
        </w:rPr>
        <w:tab/>
        <w:t>оплатить Цену имущества в порядке и в сроки, предусмотренные настоящим</w:t>
      </w:r>
      <w:r>
        <w:rPr>
          <w:rFonts w:ascii="Times New Roman" w:hAnsi="Times New Roman" w:cs="Times New Roman"/>
        </w:rPr>
        <w:t xml:space="preserve"> Договором; 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4.3.3. </w:t>
      </w:r>
      <w:r>
        <w:rPr>
          <w:rFonts w:ascii="Times New Roman" w:hAnsi="Times New Roman" w:cs="Times New Roman"/>
        </w:rPr>
        <w:tab/>
        <w:t>осуществить своими силами и за свой счет все необходимые действия, связанные с государственной регистрацией перехода права собственности на Недвижимое имущество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к Покупателю;</w:t>
      </w:r>
    </w:p>
    <w:p w:rsidR="0074582D" w:rsidRDefault="00D1516B">
      <w:pPr>
        <w:pStyle w:val="a1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4.3.4. </w:t>
      </w:r>
      <w:r>
        <w:rPr>
          <w:rFonts w:ascii="Times New Roman" w:hAnsi="Times New Roman" w:cs="Times New Roman"/>
        </w:rPr>
        <w:tab/>
        <w:t>заранее до оплаты стоимости Недвижимого имущества ос</w:t>
      </w:r>
      <w:r>
        <w:rPr>
          <w:rFonts w:ascii="Times New Roman" w:hAnsi="Times New Roman" w:cs="Times New Roman"/>
        </w:rPr>
        <w:t xml:space="preserve">уществить осмотр Недвижимого имущества на предмет его соответствия требованиям Договора. Требования, связанные с недостатками Недвижимого имущества, которые не были выявлены Покупателем в момент (дату) осмотра Недвижимого имущества, могут быть предъявлены </w:t>
      </w:r>
      <w:r>
        <w:rPr>
          <w:rFonts w:ascii="Times New Roman" w:hAnsi="Times New Roman" w:cs="Times New Roman"/>
        </w:rPr>
        <w:t>Покупателем в течение 1 (одного) месяца с момента подписания Сторонами Акта.</w:t>
      </w:r>
    </w:p>
    <w:p w:rsidR="0074582D" w:rsidRDefault="00D1516B">
      <w:pPr>
        <w:tabs>
          <w:tab w:val="left" w:pos="141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ab/>
        <w:t>Покупатель имеет право:</w:t>
      </w:r>
    </w:p>
    <w:p w:rsidR="0074582D" w:rsidRDefault="00D1516B">
      <w:pPr>
        <w:tabs>
          <w:tab w:val="left" w:pos="141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>
        <w:rPr>
          <w:rFonts w:ascii="Times New Roman" w:hAnsi="Times New Roman" w:cs="Times New Roman"/>
          <w:sz w:val="24"/>
          <w:szCs w:val="24"/>
        </w:rPr>
        <w:tab/>
        <w:t>требовать передачи Недвижимого имущества в порядке и сроки, установленные в разделе 3 настоящего Договора.</w:t>
      </w:r>
    </w:p>
    <w:p w:rsidR="0074582D" w:rsidRDefault="0074582D">
      <w:pPr>
        <w:pStyle w:val="a1"/>
        <w:ind w:firstLine="540"/>
        <w:jc w:val="both"/>
        <w:rPr>
          <w:rFonts w:ascii="Times New Roman" w:hAnsi="Times New Roman" w:cs="Times New Roman"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 В </w:t>
      </w:r>
      <w:r>
        <w:rPr>
          <w:rFonts w:ascii="Times New Roman" w:hAnsi="Times New Roman" w:cs="Times New Roman"/>
        </w:rPr>
        <w:t xml:space="preserve">случае несвоевременного исполнения Покупателем своих обязательств по настоящему Договору Покупатель по письменному требованию Продавца уплачивает Продавцу пени в размере 0,1 % (ноль целых одна десятая процента) от Цены имущества </w: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за каждый календарный день</w:t>
      </w:r>
      <w:r>
        <w:rPr>
          <w:rFonts w:ascii="Times New Roman" w:hAnsi="Times New Roman" w:cs="Times New Roman"/>
        </w:rPr>
        <w:t xml:space="preserve"> просрочки.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Покупатель выплачивает Продавцу суммы пени, рассчитанные в соответствии </w: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с абз. 1 настоящего пункта Договора, в сроки, установленные Продавцом в соответствующем письменном требовании.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В случаях, не предусмотренных настоящим Договором, Стор</w:t>
      </w:r>
      <w:r>
        <w:rPr>
          <w:rFonts w:ascii="Times New Roman" w:hAnsi="Times New Roman" w:cs="Times New Roman"/>
        </w:rPr>
        <w:t>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74582D" w:rsidRDefault="0074582D">
      <w:pPr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74582D" w:rsidRDefault="00D1516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не зависящих </w:t>
      </w:r>
      <w:r>
        <w:rPr>
          <w:rFonts w:ascii="Times New Roman" w:hAnsi="Times New Roman" w:cs="Times New Roman"/>
          <w:sz w:val="24"/>
          <w:szCs w:val="24"/>
        </w:rPr>
        <w:t>от воли Сторон (обстоятельства непреодолимой силы): в случае войны или военных действий, террористических актов, пожара, наводнения, землетрясения и других аналогичных обстоятельств, препятствующих исполнению Стороной своих обязательств по настоящему Догов</w:t>
      </w:r>
      <w:r>
        <w:rPr>
          <w:rFonts w:ascii="Times New Roman" w:hAnsi="Times New Roman" w:cs="Times New Roman"/>
          <w:sz w:val="24"/>
          <w:szCs w:val="24"/>
        </w:rPr>
        <w:t xml:space="preserve">ору, Сторона, для которой наступление таких обстоятельств привело к невозможности исполнения настоящего Договора, обязана в течение 15 (пятнадцати) рабочих дней с даты наступления обстоятельств непреодолимой силы уведомить о них другую Сторону. </w:t>
      </w:r>
    </w:p>
    <w:p w:rsidR="0074582D" w:rsidRDefault="00D1516B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5 (пяти)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</w:t>
      </w:r>
      <w:r>
        <w:rPr>
          <w:rFonts w:ascii="Times New Roman" w:hAnsi="Times New Roman" w:cs="Times New Roman"/>
          <w:sz w:val="24"/>
          <w:szCs w:val="24"/>
        </w:rPr>
        <w:t>преодолимой силы, должна предоставить другой Стороне по требованию последней документ, выданный компетентным органом и (или) компетентной организацией и подтверждающий факт наступления и продолжительности обстоятельств непреодолимой силы, не позднее 15 (пя</w:t>
      </w:r>
      <w:r>
        <w:rPr>
          <w:rFonts w:ascii="Times New Roman" w:hAnsi="Times New Roman" w:cs="Times New Roman"/>
          <w:sz w:val="24"/>
          <w:szCs w:val="24"/>
        </w:rPr>
        <w:t>тнадцати) рабочих дней с даты получения указанного требования.</w:t>
      </w:r>
    </w:p>
    <w:p w:rsidR="0074582D" w:rsidRDefault="00D1516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в п. 6.1 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:rsidR="0074582D" w:rsidRDefault="00D1516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если обстоятельс</w:t>
      </w:r>
      <w:r>
        <w:rPr>
          <w:rFonts w:ascii="Times New Roman" w:hAnsi="Times New Roman" w:cs="Times New Roman"/>
          <w:sz w:val="24"/>
          <w:szCs w:val="24"/>
        </w:rPr>
        <w:t>тва, указанные в п. 6.1 Договора, длятся более 2 (двух) календарных месяцев, любая из Сторон вправе в одностороннем порядке отказаться от исполнения Договора, письменно уведомив об этом другую Сторону.</w:t>
      </w:r>
    </w:p>
    <w:p w:rsidR="0074582D" w:rsidRDefault="00D1516B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установили, что введение какой-либо юрисдикцие</w:t>
      </w:r>
      <w:r>
        <w:rPr>
          <w:rFonts w:ascii="Times New Roman" w:hAnsi="Times New Roman" w:cs="Times New Roman"/>
          <w:sz w:val="24"/>
          <w:szCs w:val="24"/>
        </w:rPr>
        <w:t>й, государством, объединением государств и (или) участниками какого-либо международного договора в отношении Российской Федерации, Стороны, должностного лица Стороны, участника Стороны, конечного бенефициара Стороны и (или) аффилированного лица Стороны сан</w:t>
      </w:r>
      <w:r>
        <w:rPr>
          <w:rFonts w:ascii="Times New Roman" w:hAnsi="Times New Roman" w:cs="Times New Roman"/>
          <w:sz w:val="24"/>
          <w:szCs w:val="24"/>
        </w:rPr>
        <w:t>кций, запретов и (или) ограничений и тому подобных мер не является обстоятельством непреодолимой силы по настоящему Договору.</w:t>
      </w:r>
    </w:p>
    <w:p w:rsidR="0074582D" w:rsidRDefault="0074582D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КОНФИДЕНЦИАЛЬНОСТЬ</w:t>
      </w:r>
    </w:p>
    <w:p w:rsidR="0074582D" w:rsidRDefault="00D1516B">
      <w:pPr>
        <w:pStyle w:val="a6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В течение срока действия настоящего Договора и в течение 15 (пятнадцати)</w:t>
      </w:r>
      <w:r>
        <w:rPr>
          <w:rFonts w:ascii="Times New Roman" w:hAnsi="Times New Roman"/>
          <w:sz w:val="24"/>
          <w:szCs w:val="24"/>
        </w:rPr>
        <w:t xml:space="preserve"> лет после его прекращения (если больший срок не предусмотрен законодательством Российской Федерации), Покупатель обязуется обеспечивать конфиденциальность условий настоящего Договора, любой информации, в том числе документов, полученной(-ых) от Продавца л</w:t>
      </w:r>
      <w:r>
        <w:rPr>
          <w:rFonts w:ascii="Times New Roman" w:hAnsi="Times New Roman"/>
          <w:sz w:val="24"/>
          <w:szCs w:val="24"/>
        </w:rPr>
        <w:t xml:space="preserve">ибо предоставленной(-ых) Продавцу при исполнении настоящего Договора </w:t>
      </w:r>
      <w:r>
        <w:rPr>
          <w:rFonts w:ascii="Times New Roman" w:hAnsi="Times New Roman"/>
          <w:sz w:val="24"/>
          <w:szCs w:val="24"/>
        </w:rPr>
        <w:br/>
        <w:t>(далее – конфиденциальная информация), не распространять ее (их), а также обрабатывать конфиденциальную информацию с той степенью заботливости и осмотрительности, которая применяется отн</w:t>
      </w:r>
      <w:r>
        <w:rPr>
          <w:rFonts w:ascii="Times New Roman" w:hAnsi="Times New Roman"/>
          <w:sz w:val="24"/>
          <w:szCs w:val="24"/>
        </w:rPr>
        <w:t>осительно ее информации, в том числе документов того же уровня важности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Покупатель вправе предоставить конфиденциальную информацию третьему лицу только при совокупном соблюдении следующих условий: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  наличие письменного согласия Продавца;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заключ</w:t>
      </w:r>
      <w:r>
        <w:rPr>
          <w:rFonts w:ascii="Times New Roman" w:hAnsi="Times New Roman" w:cs="Times New Roman"/>
          <w:sz w:val="24"/>
          <w:szCs w:val="24"/>
        </w:rPr>
        <w:t>ение между Покупателем и лицом, которому предоставляется конфиденциальная информация, соглашения об обеспечении конфиденциальности такой информации на условиях, аналогичных изложенным в настоящем разделе Договора.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Информация, полученная Покупателем, н</w:t>
      </w:r>
      <w:r>
        <w:rPr>
          <w:rFonts w:ascii="Times New Roman" w:hAnsi="Times New Roman" w:cs="Times New Roman"/>
          <w:sz w:val="24"/>
          <w:szCs w:val="24"/>
        </w:rPr>
        <w:t xml:space="preserve">е рассматривается как конфиденциальная и, соответственно, у Покупателя не возникает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сохранению конфиденциальности в отношении такой информации, если она удовлетворяет одной из следующих характеристик: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 Информация во время ее раскрыт</w:t>
      </w:r>
      <w:r>
        <w:rPr>
          <w:rFonts w:ascii="Times New Roman" w:hAnsi="Times New Roman" w:cs="Times New Roman"/>
          <w:sz w:val="24"/>
          <w:szCs w:val="24"/>
        </w:rPr>
        <w:t xml:space="preserve">ия является публично известной;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7.3.2. Информация представлена Покупателем с письменным указанием на то, что она не является конфиденциальной;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7.3.3. Информация получена от любого третьего лица на законных основаниях.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Продавец вправе предоставлять к</w:t>
      </w:r>
      <w:r>
        <w:rPr>
          <w:rFonts w:ascii="Times New Roman" w:hAnsi="Times New Roman" w:cs="Times New Roman"/>
          <w:sz w:val="24"/>
          <w:szCs w:val="24"/>
        </w:rPr>
        <w:t xml:space="preserve">онфиденциальную информацию государственным органам, своим контрагентам, консультантам, аудиторам, адвокатам, страховщикам, аффилированным лицам, акционерам, лицам, входящим в ту же банковскую группу, что и Продавец и иным лицам.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Покупатель в соответс</w:t>
      </w:r>
      <w:r>
        <w:rPr>
          <w:rFonts w:ascii="Times New Roman" w:hAnsi="Times New Roman" w:cs="Times New Roman"/>
          <w:sz w:val="24"/>
          <w:szCs w:val="24"/>
        </w:rPr>
        <w:t>твии с Федеральным законом «О персональных данных» поручает Продавцу (в том числе в лице его уполномоченных работников и иных привлекаемых Продавцом лиц), совершать с персональными данными, в том числе биометрическими персональными данными, содержащимися в</w:t>
      </w:r>
      <w:r>
        <w:rPr>
          <w:rFonts w:ascii="Times New Roman" w:hAnsi="Times New Roman" w:cs="Times New Roman"/>
          <w:sz w:val="24"/>
          <w:szCs w:val="24"/>
        </w:rPr>
        <w:t xml:space="preserve"> настоящем Договоре, материалах фотосъемки, видеозаписи, аудиозаписи, протоколах переговоров и иных документах, связанных с заключением и исполнением Договора, в частности, с ____________________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(указать перечень персональных данных)</w:t>
      </w:r>
      <w:r>
        <w:rPr>
          <w:rFonts w:ascii="Times New Roman" w:hAnsi="Times New Roman" w:cs="Times New Roman"/>
          <w:sz w:val="24"/>
          <w:szCs w:val="24"/>
        </w:rPr>
        <w:t>, следующие действия (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и без использования средств автоматизации): сбор; запись; систематизация; накопление; хранение; уточнение (обновление, изменение); извлечение; использование; передача (предоставление, доступ), в том числе передача уполномоченным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работникам</w:t>
      </w:r>
      <w:r>
        <w:rPr>
          <w:rFonts w:ascii="Times New Roman" w:hAnsi="Times New Roman" w:cs="Times New Roman"/>
          <w:sz w:val="24"/>
          <w:szCs w:val="24"/>
        </w:rPr>
        <w:t>, принципалам и агентам Продавца, лицам, входящим в одну банковскую группу с Продавцом, аффилированным лицам Продавца, третьим лицам, в том числе привлеченным Продавцом в целях исполнения возложенных на него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 и настоящим Договором обязанностей, третьим лицам, которым Продавцом полностью или частично были переданы права требования по настоящему Договору, третьим лицам, в пользу которых были обременены права требования Продавца по настоящему Договору, тре</w:t>
      </w:r>
      <w:r>
        <w:rPr>
          <w:rFonts w:ascii="Times New Roman" w:hAnsi="Times New Roman" w:cs="Times New Roman"/>
          <w:sz w:val="24"/>
          <w:szCs w:val="24"/>
        </w:rPr>
        <w:t>тьим лицам, являющимся партнерами Продавца, оказывающим услуги его клиентам, независимым консультантам, экспертам и советникам, индивидуальным аудиторам, аудиторским и иным организациям, привлекаемым Продавцом в целях получения заключений, консультаций и и</w:t>
      </w:r>
      <w:r>
        <w:rPr>
          <w:rFonts w:ascii="Times New Roman" w:hAnsi="Times New Roman" w:cs="Times New Roman"/>
          <w:sz w:val="24"/>
          <w:szCs w:val="24"/>
        </w:rPr>
        <w:t>ных рекомендаций в любой форме, касающихся исполнения настоящего Договора, либо в целях реализации Продавцом своих прав и обязанностей из Договора; обезличивание; блокирование; удаление; уничтожение персональных данных (далее – обработка) в целях исполнени</w:t>
      </w:r>
      <w:r>
        <w:rPr>
          <w:rFonts w:ascii="Times New Roman" w:hAnsi="Times New Roman" w:cs="Times New Roman"/>
          <w:sz w:val="24"/>
          <w:szCs w:val="24"/>
        </w:rPr>
        <w:t>я Договора, а также реализации вытекающих из заключенного Договора и иных договоров прав и обязанностей, а также в целях реализации (исполнения) прав и обязанностей, предусмотренных законодательством Российской Федерации, в том числе в целях реализации пра</w:t>
      </w:r>
      <w:r>
        <w:rPr>
          <w:rFonts w:ascii="Times New Roman" w:hAnsi="Times New Roman" w:cs="Times New Roman"/>
          <w:sz w:val="24"/>
          <w:szCs w:val="24"/>
        </w:rPr>
        <w:t>в Продавца  по уступке третьим лицам его прав требования к Покупателю, в целях получения информации об услугах, предоставляемых Продавцом, партнерами Продавца (продвижения на рынке услуг Продавца, партнеров Продавца, аффилированных лиц Продавца, лиц, входя</w:t>
      </w:r>
      <w:r>
        <w:rPr>
          <w:rFonts w:ascii="Times New Roman" w:hAnsi="Times New Roman" w:cs="Times New Roman"/>
          <w:sz w:val="24"/>
          <w:szCs w:val="24"/>
        </w:rPr>
        <w:t>щих с Продавцом в одну банковскую группу, путем осуществления прямых контактов с Покупателем с помощью средств связи), в целях осуществления хранения, в том числе в электронном виде, и защиты персональных данных, в целях направления новостной, справочной и</w:t>
      </w:r>
      <w:r>
        <w:rPr>
          <w:rFonts w:ascii="Times New Roman" w:hAnsi="Times New Roman" w:cs="Times New Roman"/>
          <w:sz w:val="24"/>
          <w:szCs w:val="24"/>
        </w:rPr>
        <w:t xml:space="preserve">нформации, иной информации, имеющей отношение к Покупателю, а также в целях осуществления Продавцом функций, возложенных на Продавца законодательством Российской Федерации.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Заключая настоящий Договор, Покупатель подтверждает, что персональные данные (в то</w:t>
      </w:r>
      <w:r>
        <w:rPr>
          <w:rFonts w:ascii="Times New Roman" w:hAnsi="Times New Roman" w:cs="Times New Roman"/>
          <w:sz w:val="24"/>
          <w:szCs w:val="24"/>
        </w:rPr>
        <w:t xml:space="preserve">м числе биометрические персональные данные), содержащиеся в представляемых </w:t>
      </w:r>
      <w:r>
        <w:rPr>
          <w:rFonts w:ascii="Times New Roman" w:hAnsi="Times New Roman" w:cs="Times New Roman"/>
          <w:sz w:val="24"/>
          <w:szCs w:val="24"/>
        </w:rPr>
        <w:br/>
        <w:t>Покупателем Продавцу документах, а также в материалах фотосъемки, видеозаписи, аудиозаписи, полученных Продавцом в рамках заключения и исполнения Договора и (или) иными законными с</w:t>
      </w:r>
      <w:r>
        <w:rPr>
          <w:rFonts w:ascii="Times New Roman" w:hAnsi="Times New Roman" w:cs="Times New Roman"/>
          <w:sz w:val="24"/>
          <w:szCs w:val="24"/>
        </w:rPr>
        <w:t>пособами, не относятся к тайне частной жизни, личной и (или) семейной тайне субъектов персональных данных.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поручает Продавцу (в том числе в лице его уполномоченных работников и иных привлекаемых Продавцом лиц) осуществлять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с соблюдением принципов и правил обработки персональных данных, предусмотренных Федеральным законом «О персональных данных», на безвозмездной основе. 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обязуется обеспечивать безопасность персональных данных при их обработке, соблюдать кон</w:t>
      </w:r>
      <w:r>
        <w:rPr>
          <w:rFonts w:ascii="Times New Roman" w:hAnsi="Times New Roman" w:cs="Times New Roman"/>
          <w:sz w:val="24"/>
          <w:szCs w:val="24"/>
        </w:rPr>
        <w:t>фиденциальность персональных данных, требования, предусмотренные ч. 5 ст. 18 и ст. 18.1 Федерального закона «О персональных данных», а также требование об уведомлении Покупателя о случаях, предусмотренных ч. 3.1 ст. 21 Федерального закона «О персональных д</w:t>
      </w:r>
      <w:r>
        <w:rPr>
          <w:rFonts w:ascii="Times New Roman" w:hAnsi="Times New Roman" w:cs="Times New Roman"/>
          <w:sz w:val="24"/>
          <w:szCs w:val="24"/>
        </w:rPr>
        <w:t>анных» и иные нормы законодательства Российской Федерации о персональных данных.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обязуется в течение срока действия поручения Покупателя, в том числе </w:t>
      </w:r>
      <w:r>
        <w:rPr>
          <w:rFonts w:ascii="Times New Roman" w:hAnsi="Times New Roman" w:cs="Times New Roman"/>
          <w:sz w:val="24"/>
          <w:szCs w:val="24"/>
        </w:rPr>
        <w:br/>
        <w:t>до начала обработки персональных данных, предоставлять по запросу Покупателя документы и иную ин</w:t>
      </w:r>
      <w:r>
        <w:rPr>
          <w:rFonts w:ascii="Times New Roman" w:hAnsi="Times New Roman" w:cs="Times New Roman"/>
          <w:sz w:val="24"/>
          <w:szCs w:val="24"/>
        </w:rPr>
        <w:t>формацию, подтверждающие принятие Продавцом мер и соблюдение в целях исполнения поручения Покупателем требований, установленных в соответствии с Федеральным законом «О персональных данных».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подтверждает, что им получено согласие субъектов персон</w:t>
      </w:r>
      <w:r>
        <w:rPr>
          <w:rFonts w:ascii="Times New Roman" w:hAnsi="Times New Roman" w:cs="Times New Roman"/>
          <w:sz w:val="24"/>
          <w:szCs w:val="24"/>
        </w:rPr>
        <w:t xml:space="preserve">альных данных на обработку их персональных данных в соответствии с настоящим разделом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Договора, а также гарантирует, что документы и материалы, содержащие персональные данные, будут предоставляться Продавцу с согласия субъектов персональных данных, чьи пер</w:t>
      </w:r>
      <w:r>
        <w:rPr>
          <w:rFonts w:ascii="Times New Roman" w:hAnsi="Times New Roman" w:cs="Times New Roman"/>
          <w:sz w:val="24"/>
          <w:szCs w:val="24"/>
        </w:rPr>
        <w:t>сональные данные содержатся в таких документах и материалах. Покупатель несет все неблагоприятные последствия, связанные с неполучением ею таких согласий. Согласия предоставляются в письменной форме, либо в иной форме, позволяющей однозначно установить фак</w:t>
      </w:r>
      <w:r>
        <w:rPr>
          <w:rFonts w:ascii="Times New Roman" w:hAnsi="Times New Roman" w:cs="Times New Roman"/>
          <w:sz w:val="24"/>
          <w:szCs w:val="24"/>
        </w:rPr>
        <w:t>т получения согласия от субъекта персональных данных (кроме случаев, когда в соответствии с Федеральным законом «О персональных данных» согласие на обработку персональных данных должно быть получено в письменной форме).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защите обрабатываемых п</w:t>
      </w:r>
      <w:r>
        <w:rPr>
          <w:rFonts w:ascii="Times New Roman" w:hAnsi="Times New Roman" w:cs="Times New Roman"/>
          <w:sz w:val="24"/>
          <w:szCs w:val="24"/>
        </w:rPr>
        <w:t>ерсональных данных, в том числе необходимые правовые, организационные и технические меры по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иных</w:t>
      </w:r>
      <w:r>
        <w:rPr>
          <w:rFonts w:ascii="Times New Roman" w:hAnsi="Times New Roman" w:cs="Times New Roman"/>
          <w:sz w:val="24"/>
          <w:szCs w:val="24"/>
        </w:rPr>
        <w:t xml:space="preserve"> неправомерных действий в отношении персональных данных определяются Продавцом самостоятельно </w:t>
      </w:r>
      <w:r>
        <w:rPr>
          <w:rFonts w:ascii="Times New Roman" w:hAnsi="Times New Roman" w:cs="Times New Roman"/>
          <w:sz w:val="24"/>
          <w:szCs w:val="24"/>
        </w:rPr>
        <w:br/>
        <w:t>с учетом требований ст. 19 Федерального закона «О персональных данных».</w:t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поручение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течение 10 (десяти) лет с даты его предоставления. По истечении указанного срока действие поручения считается продленным на каждые следующие 10 (десять) лет при условии отсутствия у Продавца сведений о его отзыве.</w:t>
      </w:r>
    </w:p>
    <w:p w:rsidR="0074582D" w:rsidRDefault="0074582D">
      <w:pPr>
        <w:pStyle w:val="a1"/>
        <w:rPr>
          <w:rFonts w:ascii="Times New Roman" w:hAnsi="Times New Roman" w:cs="Times New Roman"/>
          <w:b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РАЗРЕШЕНИЕ СПОРОВ</w:t>
      </w:r>
    </w:p>
    <w:p w:rsidR="0074582D" w:rsidRDefault="00D1516B">
      <w:pPr>
        <w:numPr>
          <w:ilvl w:val="1"/>
          <w:numId w:val="13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 разрешении спо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ров или разногласий, связанных с нарушением Сторонами своих обязательств по настоящему Договору либо иным образом вытекающих из Договора (далее – Спор, Споры), Стороны должны принять меры по досудебному урегулированию Спора. Сторона, считающая, что ее прав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 нарушены, до обращения в суд обязана направить другой Стороне письменную претензию с изложением своих требований.</w:t>
      </w:r>
    </w:p>
    <w:p w:rsidR="0074582D" w:rsidRDefault="00D1516B">
      <w:pPr>
        <w:numPr>
          <w:ilvl w:val="1"/>
          <w:numId w:val="13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Претензии должны быть направлены Сторонами друг другу почтовым отправлением с уведомлением и описью вложения по адресу Стороны, указанному в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настоящем Договоре.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истечении 10 (десяти) календарных дней с момента направления претензии Сторона, направившая претензию, вправе передать Спор на рассмотрение:</w:t>
      </w:r>
    </w:p>
    <w:p w:rsidR="0074582D" w:rsidRDefault="00D1516B">
      <w:pPr>
        <w:tabs>
          <w:tab w:val="left" w:pos="851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Арбитражного суда города Москвы в соответствии с законодательством Российской Федерации, если Покупателем является юридическое лицо или индивидуальный предприниматель;</w:t>
      </w:r>
    </w:p>
    <w:p w:rsidR="0074582D" w:rsidRDefault="00D1516B">
      <w:pPr>
        <w:tabs>
          <w:tab w:val="left" w:pos="851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Лефортовского районного суда города Москвы, если Покупателем является физическое лицо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4582D" w:rsidRDefault="0074582D">
      <w:pPr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ДЕЙСТВИЕ ДОГОВОРА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1: в случае заключения Договора по итогам проведения торгов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Настоящий Договор заключен по результатам проведения торгов, вступает в силу с даты подписания его обеими Сторонами и действует до полного исполнения Сторон</w:t>
      </w:r>
      <w:r>
        <w:rPr>
          <w:rFonts w:ascii="Times New Roman" w:hAnsi="Times New Roman" w:cs="Times New Roman"/>
          <w:sz w:val="24"/>
          <w:szCs w:val="24"/>
        </w:rPr>
        <w:t>ами принятых на себя обязательств.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прямой продажи Недвижимого имущества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 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tabs>
          <w:tab w:val="num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 С</w:t>
      </w:r>
      <w:r>
        <w:rPr>
          <w:rFonts w:ascii="Times New Roman" w:hAnsi="Times New Roman" w:cs="Times New Roman"/>
          <w:sz w:val="24"/>
          <w:szCs w:val="24"/>
        </w:rPr>
        <w:t>тороны установили, что в случае непоступления в установленный настоящим Договором срок на счет Продавца Цены имущества (в полном размере или в части), Продавец вправе отказаться от исполнения настоящего Договора в одностороннем внесудебном порядке путем на</w:t>
      </w:r>
      <w:r>
        <w:rPr>
          <w:rFonts w:ascii="Times New Roman" w:hAnsi="Times New Roman" w:cs="Times New Roman"/>
          <w:sz w:val="24"/>
          <w:szCs w:val="24"/>
        </w:rPr>
        <w:t xml:space="preserve">правления соответствующего уведомления Покупателю за 1 (один) рабочий день до предполагаемой даты расторжения Договора. </w:t>
      </w:r>
    </w:p>
    <w:p w:rsidR="0074582D" w:rsidRDefault="0074582D">
      <w:pPr>
        <w:tabs>
          <w:tab w:val="num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10. ПРОЧИЕ УСЛОВИЯ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 Если Покупателем является юридическое лицо, настоящим Покупатель гарантирует и подтверждает отсутствие каких-</w:t>
      </w:r>
      <w:r>
        <w:rPr>
          <w:rFonts w:ascii="Times New Roman" w:hAnsi="Times New Roman" w:cs="Times New Roman"/>
        </w:rPr>
        <w:t>либо ограничений полномочий лица, подписывающего Договор, установленных в соответствии со ст. 174 Гражданского Кодекса Российской Федерации, содержащихся в положениях и (или) иных внутренних документах об органах управления, филиале, представительстве Поку</w:t>
      </w:r>
      <w:r>
        <w:rPr>
          <w:rFonts w:ascii="Times New Roman" w:hAnsi="Times New Roman" w:cs="Times New Roman"/>
        </w:rPr>
        <w:t>пателя и (или) отсутствие положений и (или) иных внутренних документов об органах управления, филиале, представительстве Покупателя.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.2. Стороны подтверждают, что получили все разрешения, полномочия, согласия и одобрения, необходимые для заключения настоящего Договора; лица, уполномоченные на подписание настоящего Договора и (или) подписывающие настоящий Договор, не лишались и не ограни</w:t>
      </w:r>
      <w:r>
        <w:rPr>
          <w:rFonts w:ascii="Times New Roman" w:hAnsi="Times New Roman" w:cs="Times New Roman"/>
        </w:rPr>
        <w:t>чивались в дееспособности, под опекой и попечительством не состоят, не страдают заболеваниями, препятствующими осознавать суть подписываемого Договора, имеют все необходимые для заключения настоящего Договора полномочия и заключают настоящий Договор не в у</w:t>
      </w:r>
      <w:r>
        <w:rPr>
          <w:rFonts w:ascii="Times New Roman" w:hAnsi="Times New Roman" w:cs="Times New Roman"/>
        </w:rPr>
        <w:t>щерб интересам Сторон.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</w:t>
      </w:r>
      <w:r>
        <w:rPr>
          <w:rFonts w:ascii="Times New Roman" w:hAnsi="Times New Roman" w:cs="Times New Roman"/>
        </w:rPr>
        <w:t>– Антикоррупционные нормы).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</w:t>
      </w:r>
      <w:r>
        <w:rPr>
          <w:rFonts w:ascii="Times New Roman" w:hAnsi="Times New Roman" w:cs="Times New Roman"/>
        </w:rPr>
        <w:t>ьством усилия для обеспечения соблюдения Антикоррупционных норм их дочерними, зависимыми и аффилированными организациями.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Все изменения, дополнения и приложения к настоящему Договору должны совершаться по взаимному согласию сторон в письменной форме.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 Все соглашения, переговоры и переписка между сторонами по вопросам, изложенным в настоящем Договоре, имевшие место до даты подписания сторонами настоящего Договора, утрачивают силу с даты его подписания.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 Если иное не предусмотрено настоящим До</w:t>
      </w:r>
      <w:r>
        <w:rPr>
          <w:rFonts w:ascii="Times New Roman" w:hAnsi="Times New Roman" w:cs="Times New Roman"/>
        </w:rPr>
        <w:t xml:space="preserve">говором, уведомление или иное сообщение, запрос (далее – уведомление) направляется Сторонами друг другу почтой и (или) телеграммой по адресу Стороны, указанному в разделе 11 настоящего Договора, либо посредством доставки курьером, при этом оно должно быть </w:t>
      </w:r>
      <w:r>
        <w:rPr>
          <w:rFonts w:ascii="Times New Roman" w:hAnsi="Times New Roman" w:cs="Times New Roman"/>
        </w:rPr>
        <w:t xml:space="preserve">оформлено в простой письменной форме на бумажном носителе и подписано Стороной и (или) уполномоченным представителем Стороны (кроме случая направления телеграммой). 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Такое уведомление считается полученным Стороной: 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 момента его вручения адресату под р</w:t>
      </w:r>
      <w:r>
        <w:rPr>
          <w:rFonts w:ascii="Times New Roman" w:hAnsi="Times New Roman" w:cs="Times New Roman"/>
        </w:rPr>
        <w:t xml:space="preserve">асписку или 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дату, указанную на штемпеле почтового отделения получателя на уведомлении о вручении, или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иную дату, определяемую в соответствии с Договором или законодательством Российской Федерации.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предусмотренных Договором случаях Стороны допускают возможность осуществления взаимодействия путем отправки писем по электронной почте.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Адреса электронной почты, по которым осуществляется взаимодействие сторон по Договору:</w:t>
      </w:r>
    </w:p>
    <w:p w:rsidR="0074582D" w:rsidRDefault="00D1516B">
      <w:pPr>
        <w:pStyle w:val="a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– </w:t>
      </w:r>
      <w:r>
        <w:rPr>
          <w:rFonts w:ascii="Times New Roman" w:hAnsi="Times New Roman" w:cs="Times New Roman"/>
          <w:shd w:val="clear" w:color="auto" w:fill="D9D9D9"/>
        </w:rPr>
        <w:t>_______</w:t>
      </w:r>
      <w:r>
        <w:rPr>
          <w:rFonts w:ascii="Times New Roman" w:hAnsi="Times New Roman" w:cs="Times New Roman"/>
        </w:rPr>
        <w:t xml:space="preserve">; </w:t>
      </w:r>
    </w:p>
    <w:p w:rsidR="0074582D" w:rsidRDefault="00D1516B">
      <w:pPr>
        <w:pStyle w:val="a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shd w:val="clear" w:color="auto" w:fill="D9D9D9"/>
        </w:rPr>
        <w:t>_______</w:t>
      </w:r>
      <w:r>
        <w:rPr>
          <w:rFonts w:ascii="Times New Roman" w:hAnsi="Times New Roman" w:cs="Times New Roman"/>
        </w:rPr>
        <w:t xml:space="preserve">. 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Доказательством передачи уведомления по электронной почте от Стороны-получателя Стороне-отправителю является сам факт направления Стороной-отправителем </w:t>
      </w:r>
      <w:r>
        <w:rPr>
          <w:rFonts w:ascii="Times New Roman" w:hAnsi="Times New Roman" w:cs="Times New Roman"/>
        </w:rPr>
        <w:lastRenderedPageBreak/>
        <w:t xml:space="preserve">сообщения по электронной почте, содержащего уведомление, по адресу (-ам) электронной почты </w:t>
      </w:r>
      <w:r>
        <w:rPr>
          <w:rFonts w:ascii="Times New Roman" w:hAnsi="Times New Roman" w:cs="Times New Roman"/>
        </w:rPr>
        <w:t>Стороны-получателя, указанным в настоящем пункте Договора.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 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</w:t>
      </w:r>
      <w:r>
        <w:rPr>
          <w:rFonts w:ascii="Times New Roman" w:hAnsi="Times New Roman" w:cs="Times New Roman"/>
        </w:rPr>
        <w:t>овору (далее – Реквизиты).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уведомляет Покупателя об изменении своих Реквизитов путем размещения информации на своем официальном сайте в информационно-телекоммуникационной сети «Интернет» www.psbank.ru. В таком случае Покупатель считается уведомлен</w:t>
      </w:r>
      <w:r>
        <w:rPr>
          <w:rFonts w:ascii="Times New Roman" w:hAnsi="Times New Roman" w:cs="Times New Roman"/>
        </w:rPr>
        <w:t>ным, а изменения Реквизитов становятся для Покупателя обязательными с момента публикации соответствующей информации на указанном сайте.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 заранее уведомляет Продавца о предстоящем изменении Реквизитов в порядке, установленном п. 10.6 настоящего До</w:t>
      </w:r>
      <w:r>
        <w:rPr>
          <w:rFonts w:ascii="Times New Roman" w:hAnsi="Times New Roman" w:cs="Times New Roman"/>
        </w:rPr>
        <w:t>говора. В таком случае Продавец считается уведомленным с момента получения им такого уведомления Покупателя, при этом изменения Реквизитов становятся для Продавца обязательными через 5 (пять) рабочих дней с момента получения указанного уведомления.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 С</w:t>
      </w:r>
      <w:r>
        <w:rPr>
          <w:rFonts w:ascii="Times New Roman" w:hAnsi="Times New Roman" w:cs="Times New Roman"/>
        </w:rPr>
        <w:t xml:space="preserve">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</w:t>
      </w:r>
      <w:r>
        <w:rPr>
          <w:rFonts w:ascii="Times New Roman" w:hAnsi="Times New Roman" w:cs="Times New Roman"/>
        </w:rPr>
        <w:t>исключением случаев переноса выходных дней на другие дни), перенесенных выходных дней, а также нерабочих дней, установленных нормативными актами, действие которых распространяется на кредитные организации.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 Передача прав и обязанностей по настоящему Д</w:t>
      </w:r>
      <w:r>
        <w:rPr>
          <w:rFonts w:ascii="Times New Roman" w:hAnsi="Times New Roman" w:cs="Times New Roman"/>
        </w:rPr>
        <w:t>оговору не допускается без предварительного письменного согласия другой Стороны, данного на бумажном носителе, и подписанного Стороной или по ее поручению уполномоченным представителем собственноручной подписью.</w:t>
      </w:r>
    </w:p>
    <w:p w:rsidR="0074582D" w:rsidRDefault="00D1516B">
      <w:pPr>
        <w:pStyle w:val="a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 Настоящий Договор составлен в 2 (двух</w:t>
      </w:r>
      <w:r>
        <w:rPr>
          <w:rFonts w:ascii="Times New Roman" w:hAnsi="Times New Roman" w:cs="Times New Roman"/>
        </w:rPr>
        <w:t>) экземплярах, по одному экземпляру для каждой из сторон.</w:t>
      </w:r>
    </w:p>
    <w:p w:rsidR="0074582D" w:rsidRDefault="0074582D">
      <w:pPr>
        <w:pStyle w:val="a1"/>
        <w:jc w:val="both"/>
        <w:rPr>
          <w:rFonts w:ascii="Times New Roman" w:hAnsi="Times New Roman" w:cs="Times New Roman"/>
          <w:b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АДРЕСА И РЕКВИЗИТЫ СТОРОН</w:t>
      </w:r>
    </w:p>
    <w:p w:rsidR="0074582D" w:rsidRDefault="007458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82D" w:rsidRDefault="00D15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74582D" w:rsidRDefault="00745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74582D">
        <w:tc>
          <w:tcPr>
            <w:tcW w:w="91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2D" w:rsidRDefault="00D15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74582D" w:rsidRDefault="0074582D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2D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74582D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(подпись, И.О. Фамилия)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(подпись, И.О. Фамилия)</w:t>
            </w:r>
          </w:p>
        </w:tc>
      </w:tr>
    </w:tbl>
    <w:p w:rsidR="0074582D" w:rsidRDefault="007458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4582D" w:rsidRDefault="00D151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купли-продажи нежилого недвижимого имущества №_____________ </w:t>
      </w:r>
    </w:p>
    <w:p w:rsidR="0074582D" w:rsidRDefault="00D151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 2020 г.</w:t>
      </w:r>
    </w:p>
    <w:p w:rsidR="0074582D" w:rsidRDefault="00745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2D" w:rsidRDefault="00D1516B">
      <w:pPr>
        <w:pBdr>
          <w:bottom w:val="single" w:sz="12" w:space="0" w:color="000000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Начало формы</w:t>
      </w:r>
    </w:p>
    <w:p w:rsidR="0074582D" w:rsidRDefault="0074582D">
      <w:pPr>
        <w:rPr>
          <w:rFonts w:ascii="Times New Roman" w:hAnsi="Times New Roman" w:cs="Times New Roman"/>
          <w:sz w:val="24"/>
          <w:szCs w:val="24"/>
        </w:rPr>
      </w:pPr>
    </w:p>
    <w:p w:rsidR="0074582D" w:rsidRDefault="00D1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 приема - передачи</w:t>
      </w:r>
    </w:p>
    <w:p w:rsidR="0074582D" w:rsidRDefault="00D1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купли-продажи нежилого недвижимого имущества</w:t>
      </w:r>
    </w:p>
    <w:p w:rsidR="0074582D" w:rsidRDefault="00D1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«___» _________ 20___ г. №___</w:t>
      </w:r>
    </w:p>
    <w:p w:rsidR="0074582D" w:rsidRDefault="00745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2D" w:rsidRDefault="00D1516B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«___» ______ 20___ г.</w:t>
      </w:r>
    </w:p>
    <w:p w:rsidR="0074582D" w:rsidRDefault="00745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«Банк ПСБ»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_______________, действующего на основании ____________, с одной стороны, 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i/>
          <w:color w:val="0B00F0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1: в случае заключения договора с юридическим лицом, Российской Федерацией, субъектом Российской Федерации, муниципальным образованием)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лице _______________, действующего на основании _______________,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>ое(-ый)(-ая)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b/>
          <w:iCs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2: в случае заключения договора с гражданином (физическим лицом), не являющимся индивидуальным предпринимателем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)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гражданин _______________ (паспорт ____ №___________, выдан _______________, код подразделения _______________, дата выдачи _______________), именуем</w:t>
      </w:r>
      <w:r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ый(-ая)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</w:rPr>
        <w:t>[Вариант № 3: в случае заключения договора с инди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видуальным предпринимателем)</w:t>
      </w:r>
    </w:p>
    <w:p w:rsidR="0074582D" w:rsidRDefault="00D1516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индивидуальный предприниматель ______________________________________________ (паспорт №___________, выдан _____________________________ код подразделения _____________, дата выдачи _______________, свидетельство о постановке</w:t>
      </w:r>
      <w:r>
        <w:rPr>
          <w:rFonts w:ascii="Times New Roman" w:hAnsi="Times New Roman" w:cs="Times New Roman"/>
          <w:sz w:val="24"/>
          <w:szCs w:val="24"/>
        </w:rPr>
        <w:t xml:space="preserve"> на учет: _____________),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с другой стороны,</w:t>
      </w:r>
      <w:r>
        <w:rPr>
          <w:rFonts w:ascii="Times New Roman" w:hAnsi="Times New Roman" w:cs="Times New Roman"/>
          <w:i/>
          <w:color w:val="0B00F0"/>
          <w:sz w:val="24"/>
          <w:szCs w:val="24"/>
        </w:rPr>
        <w:t>]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(далее – Акт) о нижеследующем.</w:t>
      </w:r>
    </w:p>
    <w:p w:rsidR="0074582D" w:rsidRDefault="0074582D">
      <w:pPr>
        <w:pStyle w:val="a1"/>
        <w:ind w:firstLine="709"/>
        <w:jc w:val="both"/>
        <w:rPr>
          <w:rFonts w:ascii="Times New Roman" w:hAnsi="Times New Roman" w:cs="Times New Roman"/>
        </w:rPr>
      </w:pPr>
    </w:p>
    <w:p w:rsidR="0074582D" w:rsidRDefault="00D1516B">
      <w:pPr>
        <w:pStyle w:val="a1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Продавец, в соответствии с договором купли-продажи нежилого недвижимого имущества от </w:t>
      </w:r>
      <w:r>
        <w:rPr>
          <w:rFonts w:ascii="Times New Roman" w:hAnsi="Times New Roman" w:cs="Times New Roman"/>
          <w:shd w:val="clear" w:color="auto" w:fill="D9D9D9"/>
        </w:rPr>
        <w:t>___ 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shd w:val="clear" w:color="auto" w:fill="D9D9D9"/>
        </w:rPr>
        <w:t>__</w:t>
      </w:r>
      <w:r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  <w:shd w:val="clear" w:color="auto" w:fill="D9D9D9"/>
        </w:rPr>
        <w:t>____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– Договор) передал, а Покупатель принял следующее недвижимое имущество (далее – Недвижимое имущество):</w:t>
      </w:r>
    </w:p>
    <w:p w:rsidR="0074582D" w:rsidRDefault="00D1516B">
      <w:pPr>
        <w:pStyle w:val="a1"/>
        <w:ind w:left="106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Покупатель подтверждает, что 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он произвел осмотр Недвижимого имущества, не имеет претензий к состоянию Недвижимого имущества, к его недостаткам (существенным, явным и скрытым при их наличии), каких-либо иных претензий к Продавцу и (или) Недвижимому имуществу;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Недвижимое имущество со</w:t>
      </w:r>
      <w:r>
        <w:rPr>
          <w:rFonts w:ascii="Times New Roman" w:hAnsi="Times New Roman" w:cs="Times New Roman"/>
          <w:sz w:val="24"/>
          <w:szCs w:val="24"/>
        </w:rPr>
        <w:t>ответствует требованиям, указанным в Договоре.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Стороны претензий друг к другу не имеют.</w:t>
      </w:r>
    </w:p>
    <w:p w:rsidR="0074582D" w:rsidRDefault="00D151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. 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:rsidR="0074582D" w:rsidRDefault="0074582D">
      <w:pPr>
        <w:pStyle w:val="a1"/>
        <w:rPr>
          <w:rFonts w:ascii="Times New Roman" w:hAnsi="Times New Roman" w:cs="Times New Roman"/>
          <w:b/>
        </w:rPr>
      </w:pPr>
    </w:p>
    <w:p w:rsidR="0074582D" w:rsidRDefault="00D1516B">
      <w:pPr>
        <w:pStyle w:val="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РЕКВИЗИТЫ И</w:t>
      </w:r>
      <w:r>
        <w:rPr>
          <w:rFonts w:ascii="Times New Roman" w:hAnsi="Times New Roman" w:cs="Times New Roman"/>
          <w:b/>
        </w:rPr>
        <w:t xml:space="preserve"> ПОДПИСИ СТОРОН</w:t>
      </w:r>
    </w:p>
    <w:p w:rsidR="0074582D" w:rsidRDefault="00D15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Продавец: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Покупатель:</w:t>
      </w:r>
    </w:p>
    <w:p w:rsidR="0074582D" w:rsidRDefault="007458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82D" w:rsidRDefault="00D15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82D" w:rsidRDefault="00D15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74582D">
        <w:tc>
          <w:tcPr>
            <w:tcW w:w="91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74582D" w:rsidRDefault="0074582D">
            <w:pPr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82D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74582D">
        <w:tc>
          <w:tcPr>
            <w:tcW w:w="4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74582D" w:rsidRDefault="0074582D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ind w:firstLine="6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(подпись, И.О. Фамилия)</w:t>
            </w:r>
          </w:p>
        </w:tc>
      </w:tr>
    </w:tbl>
    <w:p w:rsidR="0074582D" w:rsidRDefault="0074582D">
      <w:pPr>
        <w:pBdr>
          <w:bottom w:val="single" w:sz="12" w:space="0" w:color="000000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582D" w:rsidRDefault="00D151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формы</w:t>
      </w:r>
    </w:p>
    <w:p w:rsidR="0074582D" w:rsidRDefault="007458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97"/>
        <w:gridCol w:w="4598"/>
      </w:tblGrid>
      <w:tr w:rsidR="0074582D">
        <w:tc>
          <w:tcPr>
            <w:tcW w:w="920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:rsidR="0074582D" w:rsidRDefault="0074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82D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  <w:tc>
          <w:tcPr>
            <w:tcW w:w="4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          </w:t>
            </w:r>
          </w:p>
        </w:tc>
      </w:tr>
      <w:tr w:rsidR="0074582D">
        <w:trPr>
          <w:trHeight w:val="80"/>
        </w:trPr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74582D" w:rsidRDefault="0074582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74582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582D" w:rsidRDefault="0074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/______________/</w:t>
            </w:r>
          </w:p>
          <w:p w:rsidR="0074582D" w:rsidRDefault="00D1516B">
            <w:pPr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      (подпись, И.О. Фамилия)</w:t>
            </w:r>
          </w:p>
          <w:p w:rsidR="0074582D" w:rsidRDefault="0074582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2D" w:rsidRDefault="0074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82D" w:rsidRDefault="0074582D"/>
    <w:sectPr w:rsidR="0074582D">
      <w:headerReference w:type="default" r:id="rId8"/>
      <w:footerReference w:type="default" r:id="rId9"/>
      <w:footnotePr>
        <w:pos w:val="beneathText"/>
      </w:footnotePr>
      <w:pgSz w:w="12240" w:h="15840"/>
      <w:pgMar w:top="737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2D" w:rsidRDefault="00D1516B">
      <w:r>
        <w:separator/>
      </w:r>
    </w:p>
  </w:endnote>
  <w:endnote w:type="continuationSeparator" w:id="0">
    <w:p w:rsidR="0074582D" w:rsidRDefault="00D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2D" w:rsidRDefault="007458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2D" w:rsidRDefault="00D1516B">
      <w:r>
        <w:separator/>
      </w:r>
    </w:p>
  </w:footnote>
  <w:footnote w:type="continuationSeparator" w:id="0">
    <w:p w:rsidR="0074582D" w:rsidRDefault="00D1516B">
      <w:r>
        <w:continuationSeparator/>
      </w:r>
    </w:p>
  </w:footnote>
  <w:footnote w:id="1">
    <w:p w:rsidR="0074582D" w:rsidRDefault="00D1516B">
      <w:pPr>
        <w:pStyle w:val="13"/>
      </w:pPr>
      <w:r>
        <w:rPr>
          <w:rStyle w:val="12"/>
        </w:rPr>
        <w:footnoteRef/>
      </w:r>
      <w:r>
        <w:t xml:space="preserve"> Срок указывается в протоколе заседания коллегиального органа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2D" w:rsidRDefault="00D1516B">
    <w:pPr>
      <w:pStyle w:val="ad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>
      <w:rPr>
        <w:rFonts w:ascii="Times New Roman" w:hAnsi="Times New Roman" w:cs="Times New Roman"/>
        <w:sz w:val="22"/>
        <w:szCs w:val="22"/>
      </w:rPr>
      <w:instrText>PAGE   \* MERGEFORMAT</w:instrText>
    </w:r>
    <w:r>
      <w:rPr>
        <w:rFonts w:ascii="Times New Roman" w:hAnsi="Times New Roman" w:cs="Times New Roman"/>
        <w:sz w:val="22"/>
        <w:szCs w:val="22"/>
      </w:rPr>
      <w:fldChar w:fldCharType="separate"/>
    </w:r>
    <w:r>
      <w:rPr>
        <w:rFonts w:ascii="Times New Roman" w:hAnsi="Times New Roman" w:cs="Times New Roman"/>
        <w:noProof/>
        <w:sz w:val="22"/>
        <w:szCs w:val="22"/>
      </w:rPr>
      <w:t>2</w:t>
    </w:r>
    <w:r>
      <w:rPr>
        <w:rFonts w:ascii="Times New Roman" w:hAnsi="Times New Roman" w:cs="Times New Roman"/>
        <w:sz w:val="22"/>
        <w:szCs w:val="22"/>
      </w:rPr>
      <w:fldChar w:fldCharType="end"/>
    </w:r>
  </w:p>
  <w:p w:rsidR="0074582D" w:rsidRDefault="0074582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8E"/>
    <w:multiLevelType w:val="hybridMultilevel"/>
    <w:tmpl w:val="0CBCE870"/>
    <w:lvl w:ilvl="0" w:tplc="A9EEB304">
      <w:start w:val="1"/>
      <w:numFmt w:val="decimal"/>
      <w:lvlText w:val="%1."/>
      <w:lvlJc w:val="left"/>
      <w:pPr>
        <w:ind w:left="1069" w:hanging="360"/>
      </w:pPr>
    </w:lvl>
    <w:lvl w:ilvl="1" w:tplc="24D454BE">
      <w:start w:val="1"/>
      <w:numFmt w:val="lowerLetter"/>
      <w:lvlText w:val="%2."/>
      <w:lvlJc w:val="left"/>
      <w:pPr>
        <w:ind w:left="1789" w:hanging="360"/>
      </w:pPr>
    </w:lvl>
    <w:lvl w:ilvl="2" w:tplc="8D3847BC">
      <w:start w:val="1"/>
      <w:numFmt w:val="lowerRoman"/>
      <w:lvlText w:val="%3."/>
      <w:lvlJc w:val="right"/>
      <w:pPr>
        <w:ind w:left="2509" w:hanging="180"/>
      </w:pPr>
    </w:lvl>
    <w:lvl w:ilvl="3" w:tplc="4F72573E">
      <w:start w:val="1"/>
      <w:numFmt w:val="decimal"/>
      <w:lvlText w:val="%4."/>
      <w:lvlJc w:val="left"/>
      <w:pPr>
        <w:ind w:left="3229" w:hanging="360"/>
      </w:pPr>
    </w:lvl>
    <w:lvl w:ilvl="4" w:tplc="70561C12">
      <w:start w:val="1"/>
      <w:numFmt w:val="lowerLetter"/>
      <w:lvlText w:val="%5."/>
      <w:lvlJc w:val="left"/>
      <w:pPr>
        <w:ind w:left="3949" w:hanging="360"/>
      </w:pPr>
    </w:lvl>
    <w:lvl w:ilvl="5" w:tplc="5A6C4F3C">
      <w:start w:val="1"/>
      <w:numFmt w:val="lowerRoman"/>
      <w:lvlText w:val="%6."/>
      <w:lvlJc w:val="right"/>
      <w:pPr>
        <w:ind w:left="4669" w:hanging="180"/>
      </w:pPr>
    </w:lvl>
    <w:lvl w:ilvl="6" w:tplc="1802886E">
      <w:start w:val="1"/>
      <w:numFmt w:val="decimal"/>
      <w:lvlText w:val="%7."/>
      <w:lvlJc w:val="left"/>
      <w:pPr>
        <w:ind w:left="5389" w:hanging="360"/>
      </w:pPr>
    </w:lvl>
    <w:lvl w:ilvl="7" w:tplc="5E00843A">
      <w:start w:val="1"/>
      <w:numFmt w:val="lowerLetter"/>
      <w:lvlText w:val="%8."/>
      <w:lvlJc w:val="left"/>
      <w:pPr>
        <w:ind w:left="6109" w:hanging="360"/>
      </w:pPr>
    </w:lvl>
    <w:lvl w:ilvl="8" w:tplc="1AD6042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B1185"/>
    <w:multiLevelType w:val="multilevel"/>
    <w:tmpl w:val="A5C63A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lvlText w:val="%1.%2.%3.%4."/>
      <w:lvlJc w:val="left"/>
      <w:pPr>
        <w:ind w:left="5400" w:hanging="720"/>
      </w:pPr>
    </w:lvl>
    <w:lvl w:ilvl="4">
      <w:start w:val="1"/>
      <w:numFmt w:val="decimal"/>
      <w:lvlText w:val="%1.%2.%3.%4.%5."/>
      <w:lvlJc w:val="left"/>
      <w:pPr>
        <w:ind w:left="7320" w:hanging="1080"/>
      </w:pPr>
    </w:lvl>
    <w:lvl w:ilvl="5">
      <w:start w:val="1"/>
      <w:numFmt w:val="decimal"/>
      <w:lvlText w:val="%1.%2.%3.%4.%5.%6."/>
      <w:lvlJc w:val="left"/>
      <w:pPr>
        <w:ind w:left="8880" w:hanging="1080"/>
      </w:pPr>
    </w:lvl>
    <w:lvl w:ilvl="6">
      <w:start w:val="1"/>
      <w:numFmt w:val="decimal"/>
      <w:lvlText w:val="%1.%2.%3.%4.%5.%6.%7."/>
      <w:lvlJc w:val="left"/>
      <w:pPr>
        <w:ind w:left="10440" w:hanging="1080"/>
      </w:pPr>
    </w:lvl>
    <w:lvl w:ilvl="7">
      <w:start w:val="1"/>
      <w:numFmt w:val="decimal"/>
      <w:lvlText w:val="%1.%2.%3.%4.%5.%6.%7.%8."/>
      <w:lvlJc w:val="left"/>
      <w:pPr>
        <w:ind w:left="12360" w:hanging="1440"/>
      </w:pPr>
    </w:lvl>
    <w:lvl w:ilvl="8">
      <w:start w:val="1"/>
      <w:numFmt w:val="decimal"/>
      <w:lvlText w:val="%1.%2.%3.%4.%5.%6.%7.%8.%9."/>
      <w:lvlJc w:val="left"/>
      <w:pPr>
        <w:ind w:left="13920" w:hanging="1440"/>
      </w:pPr>
    </w:lvl>
  </w:abstractNum>
  <w:abstractNum w:abstractNumId="2">
    <w:nsid w:val="14523A78"/>
    <w:multiLevelType w:val="multilevel"/>
    <w:tmpl w:val="18C6B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1E473F64"/>
    <w:multiLevelType w:val="hybridMultilevel"/>
    <w:tmpl w:val="23026692"/>
    <w:lvl w:ilvl="0" w:tplc="5BEAB480">
      <w:start w:val="1"/>
      <w:numFmt w:val="decimal"/>
      <w:pStyle w:val="1"/>
      <w:suff w:val="nothing"/>
      <w:lvlText w:val=""/>
      <w:lvlJc w:val="left"/>
      <w:rPr>
        <w:rFonts w:cs="Times New Roman"/>
      </w:rPr>
    </w:lvl>
    <w:lvl w:ilvl="1" w:tplc="2B48B5B2">
      <w:start w:val="1"/>
      <w:numFmt w:val="decimal"/>
      <w:pStyle w:val="2"/>
      <w:lvlText w:val=""/>
      <w:legacy w:legacy="1" w:legacySpace="0" w:legacyIndent="0"/>
      <w:lvlJc w:val="left"/>
      <w:rPr>
        <w:rFonts w:cs="Times New Roman"/>
      </w:rPr>
    </w:lvl>
    <w:lvl w:ilvl="2" w:tplc="1B88B212">
      <w:numFmt w:val="decimal"/>
      <w:lvlText w:val=""/>
      <w:lvlJc w:val="left"/>
      <w:rPr>
        <w:rFonts w:cs="Times New Roman"/>
      </w:rPr>
    </w:lvl>
    <w:lvl w:ilvl="3" w:tplc="11961B62">
      <w:numFmt w:val="decimal"/>
      <w:lvlText w:val=""/>
      <w:lvlJc w:val="left"/>
      <w:rPr>
        <w:rFonts w:cs="Times New Roman"/>
      </w:rPr>
    </w:lvl>
    <w:lvl w:ilvl="4" w:tplc="DCF8BA48">
      <w:numFmt w:val="decimal"/>
      <w:lvlText w:val=""/>
      <w:lvlJc w:val="left"/>
      <w:rPr>
        <w:rFonts w:cs="Times New Roman"/>
      </w:rPr>
    </w:lvl>
    <w:lvl w:ilvl="5" w:tplc="E724D8E6">
      <w:start w:val="1"/>
      <w:numFmt w:val="decimal"/>
      <w:pStyle w:val="6"/>
      <w:lvlText w:val=""/>
      <w:legacy w:legacy="1" w:legacySpace="0" w:legacyIndent="0"/>
      <w:lvlJc w:val="left"/>
      <w:rPr>
        <w:rFonts w:cs="Times New Roman"/>
      </w:rPr>
    </w:lvl>
    <w:lvl w:ilvl="6" w:tplc="8A60EBA2">
      <w:numFmt w:val="decimal"/>
      <w:lvlText w:val=""/>
      <w:lvlJc w:val="left"/>
      <w:rPr>
        <w:rFonts w:cs="Times New Roman"/>
      </w:rPr>
    </w:lvl>
    <w:lvl w:ilvl="7" w:tplc="27AA20BC">
      <w:numFmt w:val="decimal"/>
      <w:lvlText w:val=""/>
      <w:lvlJc w:val="left"/>
      <w:rPr>
        <w:rFonts w:cs="Times New Roman"/>
      </w:rPr>
    </w:lvl>
    <w:lvl w:ilvl="8" w:tplc="2C481888">
      <w:numFmt w:val="decimal"/>
      <w:lvlText w:val=""/>
      <w:lvlJc w:val="left"/>
      <w:rPr>
        <w:rFonts w:cs="Times New Roman"/>
      </w:rPr>
    </w:lvl>
  </w:abstractNum>
  <w:abstractNum w:abstractNumId="4">
    <w:nsid w:val="1EB00EAC"/>
    <w:multiLevelType w:val="hybridMultilevel"/>
    <w:tmpl w:val="342E2876"/>
    <w:lvl w:ilvl="0" w:tplc="C4E8830A">
      <w:start w:val="1"/>
      <w:numFmt w:val="bullet"/>
      <w:lvlText w:val=""/>
      <w:lvlJc w:val="left"/>
      <w:pPr>
        <w:ind w:left="2283" w:hanging="360"/>
      </w:pPr>
      <w:rPr>
        <w:rFonts w:ascii="Symbol" w:hAnsi="Symbol"/>
      </w:rPr>
    </w:lvl>
    <w:lvl w:ilvl="1" w:tplc="AEF0B16A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/>
      </w:rPr>
    </w:lvl>
    <w:lvl w:ilvl="2" w:tplc="C324AFFA">
      <w:start w:val="1"/>
      <w:numFmt w:val="bullet"/>
      <w:lvlText w:val=""/>
      <w:lvlJc w:val="left"/>
      <w:pPr>
        <w:ind w:left="3723" w:hanging="360"/>
      </w:pPr>
      <w:rPr>
        <w:rFonts w:ascii="Wingdings" w:hAnsi="Wingdings"/>
      </w:rPr>
    </w:lvl>
    <w:lvl w:ilvl="3" w:tplc="B1966B84">
      <w:start w:val="1"/>
      <w:numFmt w:val="bullet"/>
      <w:lvlText w:val=""/>
      <w:lvlJc w:val="left"/>
      <w:pPr>
        <w:ind w:left="4443" w:hanging="360"/>
      </w:pPr>
      <w:rPr>
        <w:rFonts w:ascii="Symbol" w:hAnsi="Symbol"/>
      </w:rPr>
    </w:lvl>
    <w:lvl w:ilvl="4" w:tplc="3DA8AD8C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/>
      </w:rPr>
    </w:lvl>
    <w:lvl w:ilvl="5" w:tplc="6E0067F8">
      <w:start w:val="1"/>
      <w:numFmt w:val="bullet"/>
      <w:lvlText w:val=""/>
      <w:lvlJc w:val="left"/>
      <w:pPr>
        <w:ind w:left="5883" w:hanging="360"/>
      </w:pPr>
      <w:rPr>
        <w:rFonts w:ascii="Wingdings" w:hAnsi="Wingdings"/>
      </w:rPr>
    </w:lvl>
    <w:lvl w:ilvl="6" w:tplc="19869D0C">
      <w:start w:val="1"/>
      <w:numFmt w:val="bullet"/>
      <w:lvlText w:val=""/>
      <w:lvlJc w:val="left"/>
      <w:pPr>
        <w:ind w:left="6603" w:hanging="360"/>
      </w:pPr>
      <w:rPr>
        <w:rFonts w:ascii="Symbol" w:hAnsi="Symbol"/>
      </w:rPr>
    </w:lvl>
    <w:lvl w:ilvl="7" w:tplc="6DB2D3CE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/>
      </w:rPr>
    </w:lvl>
    <w:lvl w:ilvl="8" w:tplc="36163CC6">
      <w:start w:val="1"/>
      <w:numFmt w:val="bullet"/>
      <w:lvlText w:val=""/>
      <w:lvlJc w:val="left"/>
      <w:pPr>
        <w:ind w:left="8043" w:hanging="360"/>
      </w:pPr>
      <w:rPr>
        <w:rFonts w:ascii="Wingdings" w:hAnsi="Wingdings"/>
      </w:rPr>
    </w:lvl>
  </w:abstractNum>
  <w:abstractNum w:abstractNumId="5">
    <w:nsid w:val="3C803DEA"/>
    <w:multiLevelType w:val="hybridMultilevel"/>
    <w:tmpl w:val="165661AA"/>
    <w:lvl w:ilvl="0" w:tplc="19449FE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 w:tplc="79BE08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AA85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269F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DAB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B26B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824E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AA3A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723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11D346E"/>
    <w:multiLevelType w:val="multilevel"/>
    <w:tmpl w:val="3530E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>
    <w:nsid w:val="4D4F0E58"/>
    <w:multiLevelType w:val="multilevel"/>
    <w:tmpl w:val="D3F62E8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58CA1063"/>
    <w:multiLevelType w:val="hybridMultilevel"/>
    <w:tmpl w:val="B38C8BBC"/>
    <w:lvl w:ilvl="0" w:tplc="1A8CEE18">
      <w:start w:val="1"/>
      <w:numFmt w:val="bullet"/>
      <w:lvlText w:val=""/>
      <w:lvlJc w:val="left"/>
      <w:pPr>
        <w:ind w:left="2355" w:hanging="360"/>
      </w:pPr>
      <w:rPr>
        <w:rFonts w:ascii="Symbol" w:hAnsi="Symbol"/>
      </w:rPr>
    </w:lvl>
    <w:lvl w:ilvl="1" w:tplc="AF98084C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/>
      </w:rPr>
    </w:lvl>
    <w:lvl w:ilvl="2" w:tplc="B0927644">
      <w:start w:val="1"/>
      <w:numFmt w:val="bullet"/>
      <w:lvlText w:val=""/>
      <w:lvlJc w:val="left"/>
      <w:pPr>
        <w:ind w:left="3795" w:hanging="360"/>
      </w:pPr>
      <w:rPr>
        <w:rFonts w:ascii="Wingdings" w:hAnsi="Wingdings"/>
      </w:rPr>
    </w:lvl>
    <w:lvl w:ilvl="3" w:tplc="A240DD4E">
      <w:start w:val="1"/>
      <w:numFmt w:val="bullet"/>
      <w:lvlText w:val=""/>
      <w:lvlJc w:val="left"/>
      <w:pPr>
        <w:ind w:left="4515" w:hanging="360"/>
      </w:pPr>
      <w:rPr>
        <w:rFonts w:ascii="Symbol" w:hAnsi="Symbol"/>
      </w:rPr>
    </w:lvl>
    <w:lvl w:ilvl="4" w:tplc="87347886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/>
      </w:rPr>
    </w:lvl>
    <w:lvl w:ilvl="5" w:tplc="53369F6C">
      <w:start w:val="1"/>
      <w:numFmt w:val="bullet"/>
      <w:lvlText w:val=""/>
      <w:lvlJc w:val="left"/>
      <w:pPr>
        <w:ind w:left="5955" w:hanging="360"/>
      </w:pPr>
      <w:rPr>
        <w:rFonts w:ascii="Wingdings" w:hAnsi="Wingdings"/>
      </w:rPr>
    </w:lvl>
    <w:lvl w:ilvl="6" w:tplc="99C25242">
      <w:start w:val="1"/>
      <w:numFmt w:val="bullet"/>
      <w:lvlText w:val=""/>
      <w:lvlJc w:val="left"/>
      <w:pPr>
        <w:ind w:left="6675" w:hanging="360"/>
      </w:pPr>
      <w:rPr>
        <w:rFonts w:ascii="Symbol" w:hAnsi="Symbol"/>
      </w:rPr>
    </w:lvl>
    <w:lvl w:ilvl="7" w:tplc="FFECBCCE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/>
      </w:rPr>
    </w:lvl>
    <w:lvl w:ilvl="8" w:tplc="C2E2F152">
      <w:start w:val="1"/>
      <w:numFmt w:val="bullet"/>
      <w:lvlText w:val=""/>
      <w:lvlJc w:val="left"/>
      <w:pPr>
        <w:ind w:left="8115" w:hanging="360"/>
      </w:pPr>
      <w:rPr>
        <w:rFonts w:ascii="Wingdings" w:hAnsi="Wingdings"/>
      </w:rPr>
    </w:lvl>
  </w:abstractNum>
  <w:abstractNum w:abstractNumId="9">
    <w:nsid w:val="5ACD36CB"/>
    <w:multiLevelType w:val="multilevel"/>
    <w:tmpl w:val="78CA3A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5"/>
        </w:tabs>
        <w:ind w:left="45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10">
    <w:nsid w:val="66952E6B"/>
    <w:multiLevelType w:val="multilevel"/>
    <w:tmpl w:val="87FC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B380002"/>
    <w:multiLevelType w:val="multilevel"/>
    <w:tmpl w:val="C232A6EC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7FF49AD"/>
    <w:multiLevelType w:val="multilevel"/>
    <w:tmpl w:val="19D0B6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7AFA1C26"/>
    <w:multiLevelType w:val="multilevel"/>
    <w:tmpl w:val="2630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4">
    <w:nsid w:val="7BFE1F50"/>
    <w:multiLevelType w:val="multilevel"/>
    <w:tmpl w:val="7DD60E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2D"/>
    <w:rsid w:val="0074582D"/>
    <w:rsid w:val="00D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ourier New" w:eastAsia="Times New Roman" w:hAnsi="Courier New" w:cs="Courier New"/>
      <w:lang w:eastAsia="ru-RU"/>
    </w:rPr>
  </w:style>
  <w:style w:type="paragraph" w:styleId="1">
    <w:name w:val="heading 1"/>
    <w:basedOn w:val="a0"/>
    <w:next w:val="a1"/>
    <w:link w:val="10"/>
    <w:qFormat/>
    <w:pPr>
      <w:keepNext/>
      <w:numPr>
        <w:numId w:val="1"/>
      </w:numPr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pPr>
      <w:keepNext/>
      <w:numPr>
        <w:ilvl w:val="5"/>
        <w:numId w:val="1"/>
      </w:numPr>
      <w:ind w:right="-766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No Spacing"/>
    <w:uiPriority w:val="99"/>
    <w:qFormat/>
    <w:rPr>
      <w:rFonts w:eastAsia="Times New Roman"/>
      <w:sz w:val="22"/>
      <w:szCs w:val="22"/>
      <w:lang w:eastAsia="en-US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0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0"/>
    <w:link w:val="af9"/>
    <w:uiPriority w:val="99"/>
    <w:semiHidden/>
    <w:unhideWhenUsed/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rPr>
      <w:rFonts w:ascii="Arial" w:eastAsia="Times New Roman" w:hAnsi="Arial" w:cs="Arial"/>
      <w:sz w:val="24"/>
      <w:szCs w:val="24"/>
      <w:lang w:eastAsia="ru-RU"/>
    </w:rPr>
  </w:style>
  <w:style w:type="paragraph" w:styleId="a1">
    <w:name w:val="Body Text"/>
    <w:basedOn w:val="a0"/>
    <w:link w:val="afd"/>
    <w:rPr>
      <w:rFonts w:ascii="Arial" w:hAnsi="Arial" w:cs="Arial"/>
      <w:sz w:val="24"/>
      <w:szCs w:val="24"/>
    </w:rPr>
  </w:style>
  <w:style w:type="character" w:customStyle="1" w:styleId="afd">
    <w:name w:val="Основной текст Знак"/>
    <w:link w:val="a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pPr>
      <w:ind w:left="993"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customStyle="1" w:styleId="Aiooaiieeaaan">
    <w:name w:val="Aioo?aiiee aa?an"/>
    <w:link w:val="12"/>
    <w:pPr>
      <w:widowControl w:val="0"/>
      <w:spacing w:line="220" w:lineRule="atLeast"/>
      <w:ind w:left="840" w:right="-360"/>
    </w:pPr>
    <w:rPr>
      <w:rFonts w:ascii="Courier New" w:eastAsia="Times New Roman" w:hAnsi="Courier New" w:cs="Courier New"/>
      <w:lang w:eastAsia="ru-RU"/>
    </w:rPr>
  </w:style>
  <w:style w:type="paragraph" w:styleId="24">
    <w:name w:val="Body Text 2"/>
    <w:basedOn w:val="a0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a0"/>
    <w:pPr>
      <w:numPr>
        <w:numId w:val="2"/>
      </w:numPr>
      <w:spacing w:after="160" w:line="240" w:lineRule="exact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afe">
    <w:name w:val="Body Text Indent"/>
    <w:basedOn w:val="a0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link w:val="ad"/>
    <w:uiPriority w:val="99"/>
    <w:rPr>
      <w:rFonts w:ascii="Courier New" w:eastAsia="Times New Roman" w:hAnsi="Courier New" w:cs="Courier New"/>
    </w:rPr>
  </w:style>
  <w:style w:type="character" w:customStyle="1" w:styleId="af0">
    <w:name w:val="Нижний колонтитул Знак"/>
    <w:link w:val="af"/>
    <w:uiPriority w:val="99"/>
    <w:rPr>
      <w:rFonts w:ascii="Courier New" w:eastAsia="Times New Roman" w:hAnsi="Courier New" w:cs="Courier New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</w:style>
  <w:style w:type="character" w:customStyle="1" w:styleId="aff4">
    <w:name w:val="Текст примечания Знак"/>
    <w:link w:val="aff3"/>
    <w:uiPriority w:val="99"/>
    <w:semiHidden/>
    <w:rPr>
      <w:rFonts w:ascii="Courier New" w:eastAsia="Times New Roman" w:hAnsi="Courier New" w:cs="Courier New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Pr>
      <w:rFonts w:ascii="Courier New" w:eastAsia="Times New Roman" w:hAnsi="Courier New" w:cs="Courier New"/>
      <w:b/>
      <w:bCs/>
    </w:rPr>
  </w:style>
  <w:style w:type="paragraph" w:styleId="aff7">
    <w:name w:val="Revision"/>
    <w:hidden/>
    <w:uiPriority w:val="99"/>
    <w:semiHidden/>
    <w:rPr>
      <w:rFonts w:ascii="Courier New" w:eastAsia="Times New Roman" w:hAnsi="Courier New" w:cs="Courier New"/>
      <w:lang w:eastAsia="ru-RU"/>
    </w:rPr>
  </w:style>
  <w:style w:type="paragraph" w:customStyle="1" w:styleId="13">
    <w:name w:val="Текст сноски1"/>
    <w:basedOn w:val="Aiooaiieeaaan"/>
    <w:uiPriority w:val="99"/>
    <w:semiHidden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0" w:right="0"/>
    </w:pPr>
  </w:style>
  <w:style w:type="character" w:customStyle="1" w:styleId="12">
    <w:name w:val="Знак сноски1"/>
    <w:link w:val="Aiooaiieeaaan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4619</Words>
  <Characters>26333</Characters>
  <Application>Microsoft Office Word</Application>
  <DocSecurity>0</DocSecurity>
  <Lines>219</Lines>
  <Paragraphs>61</Paragraphs>
  <ScaleCrop>false</ScaleCrop>
  <Company>Promsvyazbank</Company>
  <LinksUpToDate>false</LinksUpToDate>
  <CharactersWithSpaces>30891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antufiev</dc:creator>
  <cp:lastModifiedBy>Reuk</cp:lastModifiedBy>
  <cp:revision>13</cp:revision>
  <dcterms:created xsi:type="dcterms:W3CDTF">2021-06-02T06:47:00Z</dcterms:created>
  <dcterms:modified xsi:type="dcterms:W3CDTF">2025-10-28T14:44:00Z</dcterms:modified>
  <cp:version>1048576</cp:version>
</cp:coreProperties>
</file>