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C2B13" w:rsidP="00D713A2">
      <w:pPr>
        <w:pStyle w:val="a3"/>
        <w:ind w:left="118" w:right="104" w:firstLine="283"/>
        <w:jc w:val="both"/>
      </w:pPr>
      <w:r w:rsidRPr="004C2B13">
        <w:t>Рахматуллин Алмаз Гильмутдинович (дата рождения: 19 января 1994 г., место рождения: д. Исламгулово Миякинского района Респ. Башкортостан, страховой номер индивидуального лицевого счета: 177-583172 13, ИНН 023800949519, регистрация по месту жительства / фактическое место жительства: 452072, Республика Башкортостан, деревня Исламгулово, ул С. Юлаева, 43)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4C2B13">
        <w:t>Республики Башкортостан от 29.08.</w:t>
      </w:r>
      <w:r>
        <w:t>2024 г. по делу № А07-36515/2022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4C2B13">
        <w:t>твляется ПОКУПАТЕЛЕМ в течение 3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4C2B13">
      <w:pPr>
        <w:pStyle w:val="a3"/>
        <w:spacing w:before="2"/>
        <w:ind w:left="118"/>
      </w:pPr>
      <w:r w:rsidRPr="004C2B13">
        <w:t>Рахматуллин Алмаз Гильмутдинович</w:t>
      </w:r>
      <w:r w:rsidR="00F742F8" w:rsidRPr="00F742F8"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4C2B13" w:rsidRPr="004C2B13">
        <w:t>Рахматуллин Алмаз Гильмутдинович, ИНН 023800949519 Банк получателя: ФИЛИАЛ "ЦЕНТРАЛЬНЫЙ" ПАО "СОВКОМБАНК"(БЕРДСК), БИК: 045004763, ИНН банка 4401116480, к/с 30101810150040000763, кпп: 544543</w:t>
      </w:r>
      <w:r w:rsidR="004C2B13">
        <w:t>001, р/с № 40817810550205051691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C2B1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C2B1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3E33DC"/>
    <w:rsid w:val="004C2B13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  <w:rsid w:val="00F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2025-10-27T07:21:00Z</dcterms:created>
  <dcterms:modified xsi:type="dcterms:W3CDTF">2025-10-27T07:21:00Z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