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AA6D" w14:textId="77777777" w:rsidR="00715D08" w:rsidRPr="00715D08" w:rsidRDefault="00715D08" w:rsidP="00715D08">
      <w:pPr>
        <w:spacing w:after="0" w:line="240" w:lineRule="auto"/>
        <w:jc w:val="right"/>
        <w:rPr>
          <w:rFonts w:ascii="Times New Roman" w:hAnsi="Times New Roman"/>
          <w:b/>
          <w:color w:val="BFBFBF"/>
          <w:sz w:val="24"/>
          <w:szCs w:val="24"/>
        </w:rPr>
      </w:pPr>
      <w:r w:rsidRPr="00715D08">
        <w:rPr>
          <w:rFonts w:ascii="Times New Roman" w:hAnsi="Times New Roman"/>
          <w:b/>
          <w:color w:val="BFBFBF"/>
          <w:sz w:val="24"/>
          <w:szCs w:val="24"/>
        </w:rPr>
        <w:t>ПРОЕКТ</w:t>
      </w:r>
    </w:p>
    <w:p w14:paraId="586AFDF3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1B9D31C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88AE18D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</w:t>
      </w:r>
      <w:r w:rsidR="00244973">
        <w:rPr>
          <w:rFonts w:ascii="Times New Roman" w:hAnsi="Times New Roman"/>
        </w:rPr>
        <w:t xml:space="preserve">             </w:t>
      </w:r>
      <w:r w:rsidRPr="007C5AF5">
        <w:rPr>
          <w:rFonts w:ascii="Times New Roman" w:hAnsi="Times New Roman"/>
        </w:rPr>
        <w:t xml:space="preserve">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Pr="007C5AF5">
        <w:rPr>
          <w:rFonts w:ascii="Times New Roman" w:hAnsi="Times New Roman"/>
        </w:rPr>
        <w:t>____» _________ 20</w:t>
      </w:r>
      <w:r w:rsidR="0070520E">
        <w:rPr>
          <w:rFonts w:ascii="Times New Roman" w:hAnsi="Times New Roman"/>
        </w:rPr>
        <w:t>2</w:t>
      </w:r>
      <w:r w:rsidR="00244973">
        <w:rPr>
          <w:rFonts w:ascii="Times New Roman" w:hAnsi="Times New Roman"/>
        </w:rPr>
        <w:t>5</w:t>
      </w:r>
      <w:r w:rsidRPr="007C5AF5">
        <w:rPr>
          <w:rFonts w:ascii="Times New Roman" w:hAnsi="Times New Roman"/>
        </w:rPr>
        <w:t xml:space="preserve"> г.</w:t>
      </w:r>
    </w:p>
    <w:p w14:paraId="02FBC4A7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0FB3F9D6" w14:textId="52876AFE" w:rsidR="006B6A61" w:rsidRPr="00041384" w:rsidRDefault="009B6A6C" w:rsidP="009B6A6C">
      <w:pPr>
        <w:pStyle w:val="Default"/>
        <w:jc w:val="both"/>
        <w:rPr>
          <w:color w:val="auto"/>
          <w:sz w:val="22"/>
          <w:szCs w:val="22"/>
          <w:lang w:eastAsia="ru-RU"/>
        </w:rPr>
      </w:pPr>
      <w:r>
        <w:rPr>
          <w:lang w:eastAsia="ru-RU"/>
        </w:rPr>
        <w:t xml:space="preserve">Организатор торгов финансовый управляющий Яковлева Никиты Сергеевича (25.08.1997 г/р, с. </w:t>
      </w:r>
      <w:proofErr w:type="spellStart"/>
      <w:r>
        <w:rPr>
          <w:lang w:eastAsia="ru-RU"/>
        </w:rPr>
        <w:t>Секретарка</w:t>
      </w:r>
      <w:proofErr w:type="spellEnd"/>
      <w:r>
        <w:rPr>
          <w:lang w:eastAsia="ru-RU"/>
        </w:rPr>
        <w:t xml:space="preserve"> Сердобского р-на</w:t>
      </w:r>
      <w:r>
        <w:rPr>
          <w:lang w:eastAsia="ru-RU"/>
        </w:rPr>
        <w:t xml:space="preserve"> </w:t>
      </w:r>
      <w:r>
        <w:rPr>
          <w:lang w:eastAsia="ru-RU"/>
        </w:rPr>
        <w:t>Пензенской обл., зарегистрирован: Пензенская обл., Сердобский р-н, г. Сердобск, ул. Чайковского,</w:t>
      </w:r>
      <w:r>
        <w:rPr>
          <w:lang w:eastAsia="ru-RU"/>
        </w:rPr>
        <w:t xml:space="preserve"> </w:t>
      </w:r>
      <w:r>
        <w:rPr>
          <w:lang w:eastAsia="ru-RU"/>
        </w:rPr>
        <w:t xml:space="preserve">д. 127, кв. 127; СНИЛС: 171-289-255 80, ИНН 580508321383), далее- Должник, Юрченко Антон Дмитриевич (ИНН 583600605625, СНИЛС 196-902-233 99 член Саморегулируемой организации Ассоциация арбитражных управляющих «Синергия» (ИНН 583509213717, номер в реестре ау 19567 от 25.04.2022) адрес для корреспонденции управляющему: 440011, г. Пенза, ул. М. </w:t>
      </w:r>
      <w:proofErr w:type="spellStart"/>
      <w:r>
        <w:rPr>
          <w:lang w:eastAsia="ru-RU"/>
        </w:rPr>
        <w:t>Бугровка</w:t>
      </w:r>
      <w:proofErr w:type="spellEnd"/>
      <w:r>
        <w:rPr>
          <w:lang w:eastAsia="ru-RU"/>
        </w:rPr>
        <w:t>, д. 12, кв.5., действующий на основании Решения арбитражного суда Пензенской области от 17.12.2024г. по делу № А49- 10604/2024 (процедура реализации имущества гражданина</w:t>
      </w:r>
      <w:r w:rsidR="00244973" w:rsidRPr="00244973">
        <w:rPr>
          <w:lang w:eastAsia="ru-RU"/>
        </w:rPr>
        <w:t>)</w:t>
      </w:r>
      <w:r w:rsidR="005D556F" w:rsidRPr="00041384">
        <w:rPr>
          <w:color w:val="auto"/>
          <w:sz w:val="22"/>
          <w:szCs w:val="22"/>
          <w:lang w:eastAsia="ru-RU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  <w:lang w:eastAsia="ru-RU"/>
        </w:rPr>
        <w:t>,</w:t>
      </w:r>
    </w:p>
    <w:p w14:paraId="06843EF2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1A6F76E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41302240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6E9ED7E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5ECD8CE9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EA3B850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39E29D98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5C4A377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23BFDE8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12C7BF4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1401B40D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2065257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635B691F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44DCC61E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</w:t>
      </w:r>
      <w:proofErr w:type="spellStart"/>
      <w:r w:rsidRPr="007C5AF5">
        <w:rPr>
          <w:rFonts w:ascii="Times New Roman" w:hAnsi="Times New Roman"/>
          <w:lang w:eastAsia="ru-RU"/>
        </w:rPr>
        <w:t>средств</w:t>
      </w:r>
      <w:r w:rsidR="006055C6">
        <w:rPr>
          <w:rFonts w:ascii="Times New Roman" w:hAnsi="Times New Roman"/>
          <w:lang w:eastAsia="ru-RU"/>
        </w:rPr>
        <w:t>в</w:t>
      </w:r>
      <w:proofErr w:type="spellEnd"/>
      <w:r w:rsidR="006055C6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64A95067" w14:textId="6A5D1752" w:rsidR="00390196" w:rsidRPr="006E63F8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Cs w:val="22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proofErr w:type="spellStart"/>
      <w:r w:rsidR="00765F7F" w:rsidRPr="005D556F">
        <w:rPr>
          <w:rFonts w:eastAsia="Calibri"/>
          <w:sz w:val="22"/>
          <w:szCs w:val="22"/>
          <w:lang w:eastAsia="ru-RU"/>
        </w:rPr>
        <w:t>счет</w:t>
      </w:r>
      <w:proofErr w:type="spellEnd"/>
      <w:r w:rsidR="00765F7F" w:rsidRPr="005D556F">
        <w:rPr>
          <w:rFonts w:eastAsia="Calibri"/>
          <w:sz w:val="22"/>
          <w:szCs w:val="22"/>
          <w:lang w:eastAsia="ru-RU"/>
        </w:rPr>
        <w:t xml:space="preserve">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Банк</w:t>
      </w:r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получателя:</w:t>
      </w:r>
      <w:r w:rsidR="00390196">
        <w:rPr>
          <w:rStyle w:val="FontStyle11"/>
          <w:color w:val="000000"/>
          <w:szCs w:val="22"/>
        </w:rPr>
        <w:t xml:space="preserve"> Пензенское отделение№8624 ПАО Сбербанк </w:t>
      </w:r>
      <w:r w:rsidR="00390196" w:rsidRPr="00185F2C">
        <w:rPr>
          <w:rStyle w:val="FontStyle11"/>
          <w:color w:val="000000"/>
          <w:szCs w:val="22"/>
        </w:rPr>
        <w:t xml:space="preserve">р/счёт: № </w:t>
      </w:r>
      <w:r w:rsidR="009B6A6C" w:rsidRPr="009B6A6C">
        <w:rPr>
          <w:rFonts w:ascii="Century Schoolbook" w:hAnsi="Century Schoolbook" w:cs="Century Schoolbook"/>
          <w:color w:val="000000"/>
          <w:szCs w:val="22"/>
        </w:rPr>
        <w:t xml:space="preserve">40817810748004953793 </w:t>
      </w:r>
      <w:r w:rsidR="00390196" w:rsidRPr="00185F2C">
        <w:rPr>
          <w:rStyle w:val="FontStyle11"/>
          <w:color w:val="000000"/>
          <w:szCs w:val="22"/>
        </w:rPr>
        <w:t>БИК: 045655635</w:t>
      </w:r>
      <w:r w:rsidR="00390196">
        <w:rPr>
          <w:rStyle w:val="FontStyle11"/>
          <w:color w:val="000000"/>
          <w:szCs w:val="22"/>
        </w:rPr>
        <w:t xml:space="preserve"> </w:t>
      </w:r>
      <w:proofErr w:type="gramStart"/>
      <w:r w:rsidR="00390196" w:rsidRPr="00185F2C">
        <w:rPr>
          <w:rStyle w:val="FontStyle11"/>
          <w:color w:val="000000"/>
          <w:szCs w:val="22"/>
        </w:rPr>
        <w:t>Кор/счет</w:t>
      </w:r>
      <w:proofErr w:type="gramEnd"/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 xml:space="preserve">банка: </w:t>
      </w:r>
      <w:r w:rsidR="00390196" w:rsidRPr="0076258A">
        <w:rPr>
          <w:bCs/>
          <w:color w:val="000000"/>
          <w:szCs w:val="22"/>
        </w:rPr>
        <w:t>30101810000000000635</w:t>
      </w:r>
    </w:p>
    <w:p w14:paraId="4E7E61A6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6174FC2A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5FFAAF72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F29A09A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6B02F4E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6B7A54A0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4F0D7124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51BA4506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71F6D3F0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252D9972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1647C9C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670D507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04D53011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01A1A43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1249F2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64F978B9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51993E5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7EF96BC4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41A82814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6B165411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52A3F0FB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7660C118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78DCB5D8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463910AF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1641F519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B648CA8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</w:t>
      </w:r>
      <w:proofErr w:type="gramStart"/>
      <w:r w:rsidRPr="00837870">
        <w:rPr>
          <w:rFonts w:ascii="Times New Roman" w:hAnsi="Times New Roman"/>
          <w:lang w:eastAsia="ru-RU"/>
        </w:rPr>
        <w:t>направляться  в</w:t>
      </w:r>
      <w:proofErr w:type="gramEnd"/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B74FB4C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31D96C99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7D280930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момента,  когда</w:t>
      </w:r>
      <w:proofErr w:type="gramEnd"/>
      <w:r w:rsidRPr="00837870">
        <w:rPr>
          <w:rFonts w:ascii="Times New Roman" w:hAnsi="Times New Roman"/>
          <w:lang w:eastAsia="ru-RU"/>
        </w:rPr>
        <w:t xml:space="preserve"> в </w:t>
      </w:r>
      <w:proofErr w:type="gramStart"/>
      <w:r w:rsidRPr="00837870">
        <w:rPr>
          <w:rFonts w:ascii="Times New Roman" w:hAnsi="Times New Roman"/>
          <w:lang w:eastAsia="ru-RU"/>
        </w:rPr>
        <w:t>соответствии  с</w:t>
      </w:r>
      <w:proofErr w:type="gramEnd"/>
      <w:r w:rsidRPr="00837870">
        <w:rPr>
          <w:rFonts w:ascii="Times New Roman" w:hAnsi="Times New Roman"/>
          <w:lang w:eastAsia="ru-RU"/>
        </w:rPr>
        <w:t xml:space="preserve"> </w:t>
      </w:r>
      <w:proofErr w:type="gramStart"/>
      <w:r w:rsidRPr="00837870">
        <w:rPr>
          <w:rFonts w:ascii="Times New Roman" w:hAnsi="Times New Roman"/>
          <w:lang w:eastAsia="ru-RU"/>
        </w:rPr>
        <w:t>договором  Продавец</w:t>
      </w:r>
      <w:proofErr w:type="gramEnd"/>
      <w:r w:rsidRPr="00837870">
        <w:rPr>
          <w:rFonts w:ascii="Times New Roman" w:hAnsi="Times New Roman"/>
          <w:lang w:eastAsia="ru-RU"/>
        </w:rPr>
        <w:t xml:space="preserve">  считается исполнившим свою обязанность по его передаче.</w:t>
      </w:r>
    </w:p>
    <w:p w14:paraId="03F56DF4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7987D253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6A9CAC31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1786BF53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27669FBB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270A94D6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5BFCAFA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07EB98AD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744CD3C0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426461B7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00571CA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6D817492" w14:textId="77777777" w:rsidTr="00142B61">
        <w:trPr>
          <w:trHeight w:val="7001"/>
        </w:trPr>
        <w:tc>
          <w:tcPr>
            <w:tcW w:w="4836" w:type="dxa"/>
          </w:tcPr>
          <w:p w14:paraId="0BEB10BA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53ED67D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B58CC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E5A64D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752997CF" w14:textId="77777777" w:rsidR="000B22C9" w:rsidRPr="00765F7F" w:rsidRDefault="00244973" w:rsidP="000B22C9">
            <w:pPr>
              <w:jc w:val="both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 xml:space="preserve">Юрченко </w:t>
            </w:r>
            <w:r w:rsidR="00765F7F" w:rsidRPr="00765F7F">
              <w:rPr>
                <w:rFonts w:ascii="Times New Roman" w:hAnsi="Times New Roman"/>
                <w:b/>
                <w:bCs/>
              </w:rPr>
              <w:t xml:space="preserve"> А.</w:t>
            </w:r>
            <w:r>
              <w:rPr>
                <w:rFonts w:ascii="Times New Roman" w:hAnsi="Times New Roman"/>
                <w:b/>
                <w:bCs/>
              </w:rPr>
              <w:t>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  <w:proofErr w:type="gramEnd"/>
          </w:p>
          <w:p w14:paraId="57B1D71C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08EA5E2D" w14:textId="071CBD48" w:rsidR="00174713" w:rsidRPr="00174713" w:rsidRDefault="009B6A6C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9B6A6C">
              <w:rPr>
                <w:rFonts w:ascii="Century Schoolbook" w:hAnsi="Century Schoolbook" w:cs="Century Schoolbook"/>
                <w:b/>
                <w:bCs/>
                <w:color w:val="000000"/>
                <w:szCs w:val="22"/>
              </w:rPr>
              <w:t xml:space="preserve">Яковлев Н. </w:t>
            </w:r>
            <w:proofErr w:type="spellStart"/>
            <w:r w:rsidRPr="009B6A6C">
              <w:rPr>
                <w:rFonts w:ascii="Century Schoolbook" w:hAnsi="Century Schoolbook" w:cs="Century Schoolbook"/>
                <w:b/>
                <w:bCs/>
                <w:color w:val="000000"/>
                <w:szCs w:val="22"/>
              </w:rPr>
              <w:t>С.</w:t>
            </w:r>
            <w:r w:rsidR="00174713" w:rsidRPr="00174713">
              <w:rPr>
                <w:rStyle w:val="FontStyle11"/>
                <w:color w:val="000000"/>
                <w:szCs w:val="22"/>
              </w:rPr>
              <w:t>Банк</w:t>
            </w:r>
            <w:proofErr w:type="spellEnd"/>
            <w:r w:rsidR="00174713" w:rsidRPr="00174713">
              <w:rPr>
                <w:rStyle w:val="FontStyle11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="00174713" w:rsidRPr="00174713">
              <w:rPr>
                <w:rStyle w:val="FontStyle11"/>
                <w:color w:val="000000"/>
                <w:szCs w:val="22"/>
              </w:rPr>
              <w:t>получателя:Пензенское</w:t>
            </w:r>
            <w:proofErr w:type="spellEnd"/>
            <w:proofErr w:type="gramEnd"/>
            <w:r w:rsidR="00174713" w:rsidRPr="00174713">
              <w:rPr>
                <w:rStyle w:val="FontStyle11"/>
                <w:color w:val="000000"/>
                <w:szCs w:val="22"/>
              </w:rPr>
              <w:t xml:space="preserve"> отделение№8624 ПАО Сбербанк</w:t>
            </w:r>
          </w:p>
          <w:p w14:paraId="222BA65D" w14:textId="75A88E1B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р/счёт: № </w:t>
            </w:r>
            <w:r w:rsidR="009B6A6C" w:rsidRPr="009B6A6C">
              <w:rPr>
                <w:rFonts w:ascii="Century Schoolbook" w:hAnsi="Century Schoolbook" w:cs="Century Schoolbook"/>
                <w:color w:val="000000"/>
                <w:szCs w:val="22"/>
              </w:rPr>
              <w:t>40817810748004953793</w:t>
            </w:r>
          </w:p>
          <w:p w14:paraId="7F99F23B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БИК: 045655635</w:t>
            </w:r>
          </w:p>
          <w:p w14:paraId="4FEEC754" w14:textId="77777777" w:rsidR="0071264B" w:rsidRPr="00B23883" w:rsidRDefault="00174713" w:rsidP="0017471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74713">
              <w:rPr>
                <w:rStyle w:val="FontStyle11"/>
                <w:color w:val="000000"/>
                <w:szCs w:val="22"/>
              </w:rPr>
              <w:t>Кор/счет</w:t>
            </w:r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банка: 30101810000000000635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1661D223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C73C6A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659516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53A05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5FA12B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B6AFCF" w14:textId="77777777" w:rsidR="00FA6816" w:rsidRDefault="00FA681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837316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E2F97F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0D8A4333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FA6816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FA6816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0C40A8A3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27923608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2F2F88F4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4DA5CD62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C51326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F7C7D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5F6224A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E8E4CE6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428C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BB8CBF5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754F1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682470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4A928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E568CA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F1FC59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6AE2E9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8FD2CB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96A0E4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A74149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809477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CC785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308228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FE245A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C57926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C5623A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56001E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674F6FD0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1A62087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B29F" w14:textId="77777777" w:rsidR="00720FD7" w:rsidRDefault="00720FD7" w:rsidP="007C5AF5">
      <w:pPr>
        <w:spacing w:after="0" w:line="240" w:lineRule="auto"/>
      </w:pPr>
      <w:r>
        <w:separator/>
      </w:r>
    </w:p>
  </w:endnote>
  <w:endnote w:type="continuationSeparator" w:id="0">
    <w:p w14:paraId="3D52F095" w14:textId="77777777" w:rsidR="00720FD7" w:rsidRDefault="00720FD7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CF7D" w14:textId="77777777" w:rsidR="00720FD7" w:rsidRDefault="00720FD7" w:rsidP="007C5AF5">
      <w:pPr>
        <w:spacing w:after="0" w:line="240" w:lineRule="auto"/>
      </w:pPr>
      <w:r>
        <w:separator/>
      </w:r>
    </w:p>
  </w:footnote>
  <w:footnote w:type="continuationSeparator" w:id="0">
    <w:p w14:paraId="01C07259" w14:textId="77777777" w:rsidR="00720FD7" w:rsidRDefault="00720FD7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844322443">
    <w:abstractNumId w:val="0"/>
  </w:num>
  <w:num w:numId="2" w16cid:durableId="1669752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41384"/>
    <w:rsid w:val="00043E7D"/>
    <w:rsid w:val="000B22C9"/>
    <w:rsid w:val="000C7D83"/>
    <w:rsid w:val="000D74D2"/>
    <w:rsid w:val="000E4B98"/>
    <w:rsid w:val="001325CD"/>
    <w:rsid w:val="00142B61"/>
    <w:rsid w:val="00174713"/>
    <w:rsid w:val="001F0946"/>
    <w:rsid w:val="002053BD"/>
    <w:rsid w:val="00244973"/>
    <w:rsid w:val="002A5B74"/>
    <w:rsid w:val="002D3A9F"/>
    <w:rsid w:val="002F229B"/>
    <w:rsid w:val="00390196"/>
    <w:rsid w:val="003C0002"/>
    <w:rsid w:val="003C5C48"/>
    <w:rsid w:val="004169DA"/>
    <w:rsid w:val="00540EDD"/>
    <w:rsid w:val="00565C01"/>
    <w:rsid w:val="00587066"/>
    <w:rsid w:val="005D556F"/>
    <w:rsid w:val="006055C6"/>
    <w:rsid w:val="00612C22"/>
    <w:rsid w:val="006556A9"/>
    <w:rsid w:val="006828A0"/>
    <w:rsid w:val="006B6A61"/>
    <w:rsid w:val="006C4FF0"/>
    <w:rsid w:val="006F5897"/>
    <w:rsid w:val="0070520E"/>
    <w:rsid w:val="0071264B"/>
    <w:rsid w:val="00714B1F"/>
    <w:rsid w:val="00715D08"/>
    <w:rsid w:val="00720FD7"/>
    <w:rsid w:val="00727A2E"/>
    <w:rsid w:val="00765F7F"/>
    <w:rsid w:val="00766F7A"/>
    <w:rsid w:val="00772E47"/>
    <w:rsid w:val="007760F1"/>
    <w:rsid w:val="00794152"/>
    <w:rsid w:val="007A3A6B"/>
    <w:rsid w:val="007C4785"/>
    <w:rsid w:val="007C5AF5"/>
    <w:rsid w:val="007D4588"/>
    <w:rsid w:val="00811874"/>
    <w:rsid w:val="00837870"/>
    <w:rsid w:val="008A3948"/>
    <w:rsid w:val="008D5920"/>
    <w:rsid w:val="009018C0"/>
    <w:rsid w:val="009116BE"/>
    <w:rsid w:val="0097367D"/>
    <w:rsid w:val="009B6A6C"/>
    <w:rsid w:val="009E6771"/>
    <w:rsid w:val="00A26951"/>
    <w:rsid w:val="00AE17A7"/>
    <w:rsid w:val="00B23883"/>
    <w:rsid w:val="00B355F8"/>
    <w:rsid w:val="00B43D70"/>
    <w:rsid w:val="00C0580F"/>
    <w:rsid w:val="00C213D1"/>
    <w:rsid w:val="00C27334"/>
    <w:rsid w:val="00C6611B"/>
    <w:rsid w:val="00CB2538"/>
    <w:rsid w:val="00D61E1E"/>
    <w:rsid w:val="00D767A1"/>
    <w:rsid w:val="00DB1F1A"/>
    <w:rsid w:val="00DC46AE"/>
    <w:rsid w:val="00E2487D"/>
    <w:rsid w:val="00E655C2"/>
    <w:rsid w:val="00ED1DE7"/>
    <w:rsid w:val="00F76F7A"/>
    <w:rsid w:val="00FA6816"/>
    <w:rsid w:val="00FB27CB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D1F8"/>
  <w15:chartTrackingRefBased/>
  <w15:docId w15:val="{E8F4FBA7-2C0B-43B3-9B5A-FAE0EE1A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Аня</cp:lastModifiedBy>
  <cp:revision>2</cp:revision>
  <cp:lastPrinted>2018-07-20T04:44:00Z</cp:lastPrinted>
  <dcterms:created xsi:type="dcterms:W3CDTF">2025-09-05T06:51:00Z</dcterms:created>
  <dcterms:modified xsi:type="dcterms:W3CDTF">2025-09-05T06:51:00Z</dcterms:modified>
</cp:coreProperties>
</file>