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13C1782E"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906E4F">
        <w:t>23</w:t>
      </w:r>
      <w:r w:rsidR="00AB00EB" w:rsidRPr="00AB00EB">
        <w:t xml:space="preserve"> </w:t>
      </w:r>
      <w:r w:rsidR="00906E4F">
        <w:t>октября</w:t>
      </w:r>
      <w:r w:rsidR="00D109D2">
        <w:t xml:space="preserve"> 20</w:t>
      </w:r>
      <w:r w:rsidR="00A46842">
        <w:t>2</w:t>
      </w:r>
      <w:r w:rsidR="003011E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906E4F" w:rsidRPr="00906E4F">
        <w:t>РАД-427598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08C98F65" w14:textId="77777777" w:rsidR="00906E4F" w:rsidRPr="00906E4F" w:rsidRDefault="00906E4F" w:rsidP="00906E4F">
      <w:pPr>
        <w:ind w:right="-57" w:firstLine="540"/>
        <w:jc w:val="both"/>
      </w:pPr>
      <w:r w:rsidRPr="00906E4F">
        <w:t xml:space="preserve">1. Доля в размере 100% (ста процентов) уставного капитала Общества с ограниченной ответственностью «Купчинское подворье» (далее- Общество) номинальной стоимостью 3 300 000 (Три миллиона триста тысяч рублей) рублей 00 копеек. </w:t>
      </w:r>
    </w:p>
    <w:p w14:paraId="378EDD53" w14:textId="77777777" w:rsidR="00906E4F" w:rsidRPr="00906E4F" w:rsidRDefault="00906E4F" w:rsidP="00906E4F">
      <w:pPr>
        <w:ind w:right="-57" w:firstLine="540"/>
        <w:jc w:val="both"/>
      </w:pPr>
      <w:r w:rsidRPr="00906E4F">
        <w:t xml:space="preserve">Сведения об Обществе: </w:t>
      </w:r>
    </w:p>
    <w:p w14:paraId="7ECD8580" w14:textId="77777777" w:rsidR="00906E4F" w:rsidRPr="00906E4F" w:rsidRDefault="00906E4F" w:rsidP="00906E4F">
      <w:pPr>
        <w:ind w:right="-57" w:firstLine="540"/>
        <w:jc w:val="both"/>
      </w:pPr>
      <w:r w:rsidRPr="00906E4F">
        <w:t>Полное наименование: Общество с ограниченной ответственностью «Купчинское подворье»</w:t>
      </w:r>
    </w:p>
    <w:p w14:paraId="2D87833A" w14:textId="77777777" w:rsidR="00906E4F" w:rsidRPr="00906E4F" w:rsidRDefault="00906E4F" w:rsidP="00906E4F">
      <w:pPr>
        <w:ind w:right="-57" w:firstLine="540"/>
        <w:jc w:val="both"/>
      </w:pPr>
      <w:r w:rsidRPr="00906E4F">
        <w:t>Сокращенное наименование: ООО «Купчинское подворье»</w:t>
      </w:r>
    </w:p>
    <w:p w14:paraId="42C20822" w14:textId="77777777" w:rsidR="00906E4F" w:rsidRPr="00906E4F" w:rsidRDefault="00906E4F" w:rsidP="00906E4F">
      <w:pPr>
        <w:ind w:right="-57" w:firstLine="540"/>
        <w:jc w:val="both"/>
      </w:pPr>
      <w:r w:rsidRPr="00906E4F">
        <w:t>Адрес юридического лица: 192241, Г.САНКТ-ПЕТЕРБУРГ, Ш. ЮЖНОЕ, Д.46.</w:t>
      </w:r>
    </w:p>
    <w:p w14:paraId="28BEE5CE" w14:textId="77777777" w:rsidR="00906E4F" w:rsidRPr="00906E4F" w:rsidRDefault="00906E4F" w:rsidP="00906E4F">
      <w:pPr>
        <w:ind w:right="-57" w:firstLine="540"/>
        <w:jc w:val="both"/>
      </w:pPr>
      <w:r w:rsidRPr="00906E4F">
        <w:t>Сведения о регистра</w:t>
      </w:r>
      <w:bookmarkStart w:id="0" w:name="_GoBack"/>
      <w:bookmarkEnd w:id="0"/>
      <w:r w:rsidRPr="00906E4F">
        <w:t>ции: ГРН и дата внесения в ЕГРЮЛ записи от 04.02.2005. ОГРН 1057810050924. ИНН 7816361318. КПП 781601001.</w:t>
      </w:r>
    </w:p>
    <w:p w14:paraId="3E82E76D" w14:textId="77777777" w:rsidR="00906E4F" w:rsidRPr="00906E4F" w:rsidRDefault="00906E4F" w:rsidP="00906E4F">
      <w:pPr>
        <w:ind w:right="-57" w:firstLine="567"/>
        <w:jc w:val="both"/>
      </w:pPr>
      <w:r w:rsidRPr="00906E4F">
        <w:t>Обществу на праве собственности принадлежит:</w:t>
      </w:r>
    </w:p>
    <w:p w14:paraId="3EF52766" w14:textId="77777777" w:rsidR="00906E4F" w:rsidRPr="00906E4F" w:rsidRDefault="00906E4F" w:rsidP="00906E4F">
      <w:pPr>
        <w:ind w:right="-57" w:firstLine="567"/>
        <w:jc w:val="both"/>
      </w:pPr>
      <w:r w:rsidRPr="00906E4F">
        <w:tab/>
        <w:t>- Здание, назначение: нежилое, наименование: Сельскохозяйственный рынок с подземной автостоянкой, общей площадью 5882.6 кв.м, количество этажей: 3, в том числе подземных 1, расположенное по адресу: г. Санкт-Петербург, Южное шоссе, дом 46, литера А, с кадастровым номером 78:13:0007460:1016, находящееся в собственности Общества, о чем 05.02.2013 года в ЕГРН сделана запись регистрации № 78-78-36/055/2012-088.</w:t>
      </w:r>
    </w:p>
    <w:p w14:paraId="5DF555FC" w14:textId="77777777" w:rsidR="00906E4F" w:rsidRPr="00906E4F" w:rsidRDefault="00906E4F" w:rsidP="00906E4F">
      <w:pPr>
        <w:ind w:right="-57" w:firstLine="708"/>
        <w:jc w:val="both"/>
      </w:pPr>
      <w:r w:rsidRPr="00906E4F">
        <w:t>Обременения (ограничения): в соответствии с выпиской ЕГРН от 22.01.2025 г.</w:t>
      </w:r>
    </w:p>
    <w:p w14:paraId="27F08DE6" w14:textId="77777777" w:rsidR="00906E4F" w:rsidRPr="00906E4F" w:rsidRDefault="00906E4F" w:rsidP="00906E4F">
      <w:pPr>
        <w:tabs>
          <w:tab w:val="left" w:pos="0"/>
        </w:tabs>
        <w:ind w:right="-57"/>
        <w:jc w:val="both"/>
      </w:pPr>
      <w:r w:rsidRPr="00906E4F">
        <w:tab/>
        <w:t>Здание располагается в пределах Земельного участка, категория земель: земли населенных пунктов, вид разрешенного использования: для размещения объектов торговли, площадью 9602 +/- 34 кв.м, расположенный по адресу: г.Санкт-Петербург, Южное шоссе, участок 1, (западнее пересечения с Московским направлением железной дороги), с кадастровым номером: 78:13:0007460:6, принадлежащего Обществу на праве аренды сроком  с 30.11.2016 по 04.02.2062, о чем 30.11.2016 года в ЕГРН сделана запись регистрации № 78-78/036-78/116/013/2016-444/2.</w:t>
      </w:r>
    </w:p>
    <w:p w14:paraId="528072DE" w14:textId="77777777" w:rsidR="00906E4F" w:rsidRPr="00906E4F" w:rsidRDefault="00906E4F" w:rsidP="00906E4F">
      <w:pPr>
        <w:ind w:firstLine="709"/>
        <w:jc w:val="both"/>
      </w:pPr>
      <w:r w:rsidRPr="00906E4F">
        <w:t>Обременения (ограничения) Земельного участка в соответствии с выпиской ЕГРН от 05.02.2025 г.</w:t>
      </w:r>
    </w:p>
    <w:p w14:paraId="24C37EF9" w14:textId="77777777" w:rsidR="00906E4F" w:rsidRPr="00906E4F" w:rsidRDefault="00906E4F" w:rsidP="00906E4F">
      <w:pPr>
        <w:ind w:firstLine="709"/>
        <w:jc w:val="both"/>
      </w:pPr>
    </w:p>
    <w:p w14:paraId="7AEAE581" w14:textId="77777777" w:rsidR="00906E4F" w:rsidRPr="00906E4F" w:rsidRDefault="00906E4F" w:rsidP="00906E4F">
      <w:pPr>
        <w:ind w:firstLine="567"/>
        <w:contextualSpacing/>
        <w:jc w:val="both"/>
      </w:pPr>
      <w:r w:rsidRPr="00906E4F">
        <w:t>2. Права (требования) в полном объеме к ООО «Купчинское подворье», вытекающие из:</w:t>
      </w:r>
    </w:p>
    <w:p w14:paraId="207377E8" w14:textId="77777777" w:rsidR="00906E4F" w:rsidRPr="00906E4F" w:rsidRDefault="00906E4F" w:rsidP="00906E4F">
      <w:pPr>
        <w:ind w:firstLine="567"/>
        <w:contextualSpacing/>
        <w:jc w:val="both"/>
      </w:pPr>
      <w:r w:rsidRPr="00906E4F">
        <w:t>- Договора без % займа № 01/1705 от 17.05.10 - сумма займа 4 300 000 рублей;</w:t>
      </w:r>
    </w:p>
    <w:p w14:paraId="08CBC472" w14:textId="77777777" w:rsidR="00906E4F" w:rsidRPr="00906E4F" w:rsidRDefault="00906E4F" w:rsidP="00906E4F">
      <w:pPr>
        <w:ind w:firstLine="567"/>
        <w:contextualSpacing/>
        <w:jc w:val="both"/>
      </w:pPr>
      <w:r w:rsidRPr="00906E4F">
        <w:t>- Договора без % займа № 02/0106 от 01.06.10 - сумма займа 2 000 000 рублей;</w:t>
      </w:r>
    </w:p>
    <w:p w14:paraId="0C3BEFA2" w14:textId="77777777" w:rsidR="00906E4F" w:rsidRPr="00906E4F" w:rsidRDefault="00906E4F" w:rsidP="00906E4F">
      <w:pPr>
        <w:ind w:firstLine="567"/>
        <w:contextualSpacing/>
        <w:jc w:val="both"/>
      </w:pPr>
      <w:r w:rsidRPr="00906E4F">
        <w:t>- Договора без % займа № 03/1706 от 17.06.10 - сумма займа 5 000 000 рублей;</w:t>
      </w:r>
    </w:p>
    <w:p w14:paraId="7264BF63" w14:textId="77777777" w:rsidR="00906E4F" w:rsidRPr="00906E4F" w:rsidRDefault="00906E4F" w:rsidP="00906E4F">
      <w:pPr>
        <w:ind w:firstLine="567"/>
        <w:contextualSpacing/>
        <w:jc w:val="both"/>
      </w:pPr>
      <w:r w:rsidRPr="00906E4F">
        <w:t>- Договора без % займа № 04/2007 от 20.07.10 - сумма займа 3 000 000 рублей;</w:t>
      </w:r>
    </w:p>
    <w:p w14:paraId="1E0F393F" w14:textId="77777777" w:rsidR="00906E4F" w:rsidRPr="00906E4F" w:rsidRDefault="00906E4F" w:rsidP="00906E4F">
      <w:pPr>
        <w:ind w:firstLine="567"/>
        <w:contextualSpacing/>
        <w:jc w:val="both"/>
      </w:pPr>
      <w:r w:rsidRPr="00906E4F">
        <w:t>- Договора без % займа № 05/2707 от 27.07.10 - сумма займа 3 000 000 рублей;</w:t>
      </w:r>
    </w:p>
    <w:p w14:paraId="4913D82A" w14:textId="77777777" w:rsidR="00906E4F" w:rsidRPr="00906E4F" w:rsidRDefault="00906E4F" w:rsidP="00906E4F">
      <w:pPr>
        <w:ind w:firstLine="567"/>
        <w:contextualSpacing/>
        <w:jc w:val="both"/>
      </w:pPr>
      <w:r w:rsidRPr="00906E4F">
        <w:t>- Договора без % займа № 06/0109 от 01.09.10 - сумма займа 8 000 700 рублей;</w:t>
      </w:r>
    </w:p>
    <w:p w14:paraId="19589887" w14:textId="77777777" w:rsidR="00906E4F" w:rsidRPr="00906E4F" w:rsidRDefault="00906E4F" w:rsidP="00906E4F">
      <w:pPr>
        <w:ind w:firstLine="567"/>
        <w:contextualSpacing/>
        <w:jc w:val="both"/>
      </w:pPr>
      <w:r w:rsidRPr="00906E4F">
        <w:t>- Договора без % займа № 07/1509 от 15.09.10 - сумма займа 12 000 000 рублей;</w:t>
      </w:r>
    </w:p>
    <w:p w14:paraId="76E041A4" w14:textId="77777777" w:rsidR="00906E4F" w:rsidRPr="00906E4F" w:rsidRDefault="00906E4F" w:rsidP="00906E4F">
      <w:pPr>
        <w:ind w:firstLine="567"/>
        <w:contextualSpacing/>
        <w:jc w:val="both"/>
      </w:pPr>
      <w:r w:rsidRPr="00906E4F">
        <w:t>- Договора без % займа № 08/1410 от 14.10.10 - сумма займа 4 000 000 рублей;</w:t>
      </w:r>
    </w:p>
    <w:p w14:paraId="14431F2D" w14:textId="77777777" w:rsidR="00906E4F" w:rsidRPr="00906E4F" w:rsidRDefault="00906E4F" w:rsidP="00906E4F">
      <w:pPr>
        <w:ind w:firstLine="567"/>
        <w:contextualSpacing/>
        <w:jc w:val="both"/>
      </w:pPr>
      <w:r w:rsidRPr="00906E4F">
        <w:t>- Договора без % займа № 09/1211 от 12.11.10 - сумма займа 3 000 000 рублей;</w:t>
      </w:r>
    </w:p>
    <w:p w14:paraId="6E0FB8B8" w14:textId="77777777" w:rsidR="00906E4F" w:rsidRPr="00906E4F" w:rsidRDefault="00906E4F" w:rsidP="00906E4F">
      <w:pPr>
        <w:ind w:firstLine="567"/>
        <w:contextualSpacing/>
        <w:jc w:val="both"/>
      </w:pPr>
      <w:r w:rsidRPr="00906E4F">
        <w:t>- Договора без % займа № 10/2611 от 26.11.10 - сумма займа 2 000 000 рублей;</w:t>
      </w:r>
    </w:p>
    <w:p w14:paraId="6C2E4D99" w14:textId="77777777" w:rsidR="00906E4F" w:rsidRPr="00906E4F" w:rsidRDefault="00906E4F" w:rsidP="00906E4F">
      <w:pPr>
        <w:ind w:firstLine="567"/>
        <w:contextualSpacing/>
        <w:jc w:val="both"/>
      </w:pPr>
      <w:r w:rsidRPr="00906E4F">
        <w:t>- Договора без % займа № 11/0812 от 08.12.10 - сумма займа 5 500 000 рублей;</w:t>
      </w:r>
    </w:p>
    <w:p w14:paraId="4763D002" w14:textId="77777777" w:rsidR="00906E4F" w:rsidRPr="00906E4F" w:rsidRDefault="00906E4F" w:rsidP="00906E4F">
      <w:pPr>
        <w:ind w:firstLine="567"/>
        <w:contextualSpacing/>
        <w:jc w:val="both"/>
      </w:pPr>
      <w:r w:rsidRPr="00906E4F">
        <w:t>- Договора без % займа № 1/0102 от 01.02.11 -  сумма займа 5 200 000 рублей;</w:t>
      </w:r>
    </w:p>
    <w:p w14:paraId="5B2FA614" w14:textId="77777777" w:rsidR="00906E4F" w:rsidRPr="00906E4F" w:rsidRDefault="00906E4F" w:rsidP="00906E4F">
      <w:pPr>
        <w:ind w:firstLine="567"/>
        <w:contextualSpacing/>
        <w:jc w:val="both"/>
      </w:pPr>
      <w:r w:rsidRPr="00906E4F">
        <w:t>- Договора без % займа № 2/1602 от 16.02.11 -  сумма займа 6 000 000 рублей;</w:t>
      </w:r>
    </w:p>
    <w:p w14:paraId="4E0346CC" w14:textId="77777777" w:rsidR="00906E4F" w:rsidRPr="00906E4F" w:rsidRDefault="00906E4F" w:rsidP="00906E4F">
      <w:pPr>
        <w:ind w:firstLine="567"/>
        <w:contextualSpacing/>
        <w:jc w:val="both"/>
      </w:pPr>
      <w:r w:rsidRPr="00906E4F">
        <w:t>- Договора без % займа № 3/0103 от 01.03.11 -  сумма займа 4 000 000 рублей;</w:t>
      </w:r>
    </w:p>
    <w:p w14:paraId="6EBFF1C6" w14:textId="77777777" w:rsidR="00906E4F" w:rsidRPr="00906E4F" w:rsidRDefault="00906E4F" w:rsidP="00906E4F">
      <w:pPr>
        <w:ind w:firstLine="567"/>
        <w:contextualSpacing/>
        <w:jc w:val="both"/>
      </w:pPr>
      <w:r w:rsidRPr="00906E4F">
        <w:t xml:space="preserve">- Договора без % займа № 4/0203 от 02.03.11 -  сумма займа 3 000 000 рублей; </w:t>
      </w:r>
    </w:p>
    <w:p w14:paraId="54AB27D3" w14:textId="77777777" w:rsidR="00906E4F" w:rsidRPr="00906E4F" w:rsidRDefault="00906E4F" w:rsidP="00906E4F">
      <w:pPr>
        <w:ind w:firstLine="567"/>
        <w:contextualSpacing/>
        <w:jc w:val="both"/>
      </w:pPr>
      <w:r w:rsidRPr="00906E4F">
        <w:t xml:space="preserve">- Договора без % займа № 5/1703 от 17.03.11 -  сумма займа 6 000 000 рублей; </w:t>
      </w:r>
    </w:p>
    <w:p w14:paraId="45239CE6" w14:textId="77777777" w:rsidR="00906E4F" w:rsidRPr="00906E4F" w:rsidRDefault="00906E4F" w:rsidP="00906E4F">
      <w:pPr>
        <w:ind w:firstLine="567"/>
        <w:contextualSpacing/>
        <w:jc w:val="both"/>
      </w:pPr>
      <w:r w:rsidRPr="00906E4F">
        <w:t>- Договора без % займа № 6/0104 от 01.04.11 -  сумма займа 8 000 000 рублей;</w:t>
      </w:r>
    </w:p>
    <w:p w14:paraId="0246F5D4" w14:textId="77777777" w:rsidR="00906E4F" w:rsidRPr="00906E4F" w:rsidRDefault="00906E4F" w:rsidP="00906E4F">
      <w:pPr>
        <w:ind w:firstLine="567"/>
        <w:contextualSpacing/>
        <w:jc w:val="both"/>
      </w:pPr>
      <w:r w:rsidRPr="00906E4F">
        <w:t>- Договора без % займа № 7/1904 от 19.04.11 -  сумма займа 10 000 000 рублей;</w:t>
      </w:r>
    </w:p>
    <w:p w14:paraId="77518A6C" w14:textId="77777777" w:rsidR="00906E4F" w:rsidRPr="00906E4F" w:rsidRDefault="00906E4F" w:rsidP="00906E4F">
      <w:pPr>
        <w:ind w:firstLine="567"/>
        <w:contextualSpacing/>
        <w:jc w:val="both"/>
      </w:pPr>
      <w:r w:rsidRPr="00906E4F">
        <w:lastRenderedPageBreak/>
        <w:t>- Договора без % займа № 8/0405 от 04.05.11 -  сумма займа 8 000 000 рублей;</w:t>
      </w:r>
    </w:p>
    <w:p w14:paraId="0E384B39" w14:textId="77777777" w:rsidR="00906E4F" w:rsidRPr="00906E4F" w:rsidRDefault="00906E4F" w:rsidP="00906E4F">
      <w:pPr>
        <w:ind w:firstLine="567"/>
        <w:contextualSpacing/>
        <w:jc w:val="both"/>
      </w:pPr>
      <w:r w:rsidRPr="00906E4F">
        <w:t xml:space="preserve">- Договора без % займа № 9/2005 от 20.05.11 - сумма займа 10 000 000 рублей; </w:t>
      </w:r>
    </w:p>
    <w:p w14:paraId="20AA892C" w14:textId="77777777" w:rsidR="00906E4F" w:rsidRPr="00906E4F" w:rsidRDefault="00906E4F" w:rsidP="00906E4F">
      <w:pPr>
        <w:ind w:firstLine="567"/>
        <w:contextualSpacing/>
        <w:jc w:val="both"/>
      </w:pPr>
      <w:r w:rsidRPr="00906E4F">
        <w:t>- Договора без % займа № 10/2206 от 22.06.11 - сумма займа 10 000 000 рублей;</w:t>
      </w:r>
    </w:p>
    <w:p w14:paraId="495D310E" w14:textId="77777777" w:rsidR="00906E4F" w:rsidRPr="00906E4F" w:rsidRDefault="00906E4F" w:rsidP="00906E4F">
      <w:pPr>
        <w:ind w:firstLine="567"/>
        <w:contextualSpacing/>
        <w:jc w:val="both"/>
      </w:pPr>
      <w:r w:rsidRPr="00906E4F">
        <w:t>- Договора без % займа № 11/2707 от 27.07.11 - сумма займа 10 000 000 рублей;</w:t>
      </w:r>
    </w:p>
    <w:p w14:paraId="172FB849" w14:textId="77777777" w:rsidR="00906E4F" w:rsidRPr="00906E4F" w:rsidRDefault="00906E4F" w:rsidP="00906E4F">
      <w:pPr>
        <w:ind w:firstLine="567"/>
        <w:contextualSpacing/>
        <w:jc w:val="both"/>
      </w:pPr>
      <w:r w:rsidRPr="00906E4F">
        <w:t>- Договора без % займа № 12/1808 от 18.08.11 - сумма займа 10 000 000 рублей;</w:t>
      </w:r>
    </w:p>
    <w:p w14:paraId="1CBD85F7" w14:textId="77777777" w:rsidR="00906E4F" w:rsidRPr="00906E4F" w:rsidRDefault="00906E4F" w:rsidP="00906E4F">
      <w:pPr>
        <w:ind w:firstLine="567"/>
        <w:contextualSpacing/>
        <w:jc w:val="both"/>
      </w:pPr>
      <w:r w:rsidRPr="00906E4F">
        <w:t>- Договора без % займа № 13/0609 от 06.09.11 - сумма займа 10 000 000 рублей;</w:t>
      </w:r>
    </w:p>
    <w:p w14:paraId="2DC9061C" w14:textId="77777777" w:rsidR="00906E4F" w:rsidRPr="00906E4F" w:rsidRDefault="00906E4F" w:rsidP="00906E4F">
      <w:pPr>
        <w:ind w:firstLine="567"/>
        <w:contextualSpacing/>
        <w:jc w:val="both"/>
      </w:pPr>
      <w:r w:rsidRPr="00906E4F">
        <w:t>- Договора без % займа № 14/1511 от 15.11.11 - сумма займа 10 000 000 рублей;</w:t>
      </w:r>
    </w:p>
    <w:p w14:paraId="13FC2E8D" w14:textId="77777777" w:rsidR="00906E4F" w:rsidRPr="00906E4F" w:rsidRDefault="00906E4F" w:rsidP="00906E4F">
      <w:pPr>
        <w:ind w:firstLine="567"/>
        <w:contextualSpacing/>
        <w:jc w:val="both"/>
      </w:pPr>
      <w:r w:rsidRPr="00906E4F">
        <w:t>- Договора без % займа № 15/1508 от 15.08.12 - сумма займа 29 518 000 рублей;</w:t>
      </w:r>
    </w:p>
    <w:p w14:paraId="4C928A8C" w14:textId="77777777" w:rsidR="00906E4F" w:rsidRPr="00906E4F" w:rsidRDefault="00906E4F" w:rsidP="00906E4F">
      <w:pPr>
        <w:ind w:firstLine="567"/>
        <w:contextualSpacing/>
        <w:jc w:val="both"/>
      </w:pPr>
      <w:r w:rsidRPr="00906E4F">
        <w:t xml:space="preserve">- Договора без % займа № 1/2702 от 02.03.2014 - сумма займа 2 700 000 рублей; </w:t>
      </w:r>
    </w:p>
    <w:p w14:paraId="2CDA06F6" w14:textId="77777777" w:rsidR="00906E4F" w:rsidRPr="00906E4F" w:rsidRDefault="00906E4F" w:rsidP="00906E4F">
      <w:pPr>
        <w:ind w:firstLine="567"/>
        <w:contextualSpacing/>
        <w:jc w:val="both"/>
      </w:pPr>
      <w:r w:rsidRPr="00906E4F">
        <w:t xml:space="preserve">- Договора без % займа № 2/0203 от 02.03.2014 - сумма займа 700 000 рублей; </w:t>
      </w:r>
    </w:p>
    <w:p w14:paraId="4349C6A3" w14:textId="77777777" w:rsidR="00906E4F" w:rsidRPr="00906E4F" w:rsidRDefault="00906E4F" w:rsidP="00906E4F">
      <w:pPr>
        <w:ind w:firstLine="567"/>
        <w:contextualSpacing/>
        <w:jc w:val="both"/>
      </w:pPr>
      <w:r w:rsidRPr="00906E4F">
        <w:t>- Договора без % займа № 1712 от 17.12.2014 - сумма займа 1 860 000 рублей;</w:t>
      </w:r>
    </w:p>
    <w:p w14:paraId="005628B2" w14:textId="77777777" w:rsidR="00906E4F" w:rsidRPr="00906E4F" w:rsidRDefault="00906E4F" w:rsidP="00906E4F">
      <w:pPr>
        <w:ind w:firstLine="567"/>
        <w:contextualSpacing/>
        <w:jc w:val="both"/>
      </w:pPr>
      <w:r w:rsidRPr="00906E4F">
        <w:t>- Договора без % займа № 16/12/2015 от 16.12.2015 - сумма займа 28 740 000 рублей;</w:t>
      </w:r>
    </w:p>
    <w:p w14:paraId="0463E11A" w14:textId="77777777" w:rsidR="00906E4F" w:rsidRPr="00906E4F" w:rsidRDefault="00906E4F" w:rsidP="00906E4F">
      <w:pPr>
        <w:ind w:firstLine="567"/>
        <w:contextualSpacing/>
        <w:jc w:val="both"/>
      </w:pPr>
      <w:r w:rsidRPr="00906E4F">
        <w:t xml:space="preserve">- Договора займа (%) № 8/12/2016 от 08.12.2016 - сумма займа 4 000 000 рублей; </w:t>
      </w:r>
    </w:p>
    <w:p w14:paraId="06BF4AE9" w14:textId="77777777" w:rsidR="00906E4F" w:rsidRPr="00906E4F" w:rsidRDefault="00906E4F" w:rsidP="00906E4F">
      <w:pPr>
        <w:ind w:firstLine="567"/>
        <w:contextualSpacing/>
        <w:jc w:val="both"/>
      </w:pPr>
      <w:r w:rsidRPr="00906E4F">
        <w:t xml:space="preserve">- Договора б% займа № 9/10/2017 от 04.10.2017 - сумма займа 3 500 000 рублей; </w:t>
      </w:r>
    </w:p>
    <w:p w14:paraId="73A991C9" w14:textId="77777777" w:rsidR="00906E4F" w:rsidRPr="00906E4F" w:rsidRDefault="00906E4F" w:rsidP="00906E4F">
      <w:pPr>
        <w:ind w:right="-57" w:firstLine="540"/>
        <w:jc w:val="both"/>
      </w:pPr>
      <w:r w:rsidRPr="00906E4F">
        <w:t>Размер уступаемых прав в полном объеме на 06.02.2025 составляет 236 038 305 (Двести тридцать шесть миллионов тридцать восемь тысяч триста пять) рублей 29 копеек (из которых 233 018 700 рублей- сумма займов, 3 019 605 рублей 29 копеек- проценты), по состоянию на 06.02.2025.</w:t>
      </w:r>
    </w:p>
    <w:p w14:paraId="4AFC69F4" w14:textId="222F39CF" w:rsidR="00A00FD2" w:rsidRPr="00906E4F" w:rsidRDefault="00A00FD2" w:rsidP="003011EE">
      <w:pPr>
        <w:pStyle w:val="ac"/>
        <w:ind w:left="0" w:right="60"/>
        <w:rPr>
          <w:rFonts w:ascii="Times New Roman" w:hAnsi="Times New Roman"/>
          <w:szCs w:val="24"/>
          <w:lang w:val="ru-RU"/>
        </w:rPr>
      </w:pPr>
    </w:p>
    <w:p w14:paraId="4C61C1D1" w14:textId="1E4BEA2A" w:rsidR="008728D4" w:rsidRDefault="008728D4" w:rsidP="00F424C4">
      <w:pPr>
        <w:ind w:firstLine="567"/>
        <w:jc w:val="both"/>
      </w:pP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2BE3" w14:textId="77777777" w:rsidR="00287885" w:rsidRDefault="00287885" w:rsidP="002D0750">
      <w:r>
        <w:separator/>
      </w:r>
    </w:p>
  </w:endnote>
  <w:endnote w:type="continuationSeparator" w:id="0">
    <w:p w14:paraId="1B55518D" w14:textId="77777777" w:rsidR="00287885" w:rsidRDefault="00287885"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24AC4" w14:textId="77777777" w:rsidR="00287885" w:rsidRDefault="00287885" w:rsidP="002D0750">
      <w:r>
        <w:separator/>
      </w:r>
    </w:p>
  </w:footnote>
  <w:footnote w:type="continuationSeparator" w:id="0">
    <w:p w14:paraId="2780E75F" w14:textId="77777777" w:rsidR="00287885" w:rsidRDefault="00287885"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87885"/>
    <w:rsid w:val="002A776D"/>
    <w:rsid w:val="002D0750"/>
    <w:rsid w:val="003011EE"/>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06E4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717</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4</cp:revision>
  <cp:lastPrinted>2018-07-24T08:51:00Z</cp:lastPrinted>
  <dcterms:created xsi:type="dcterms:W3CDTF">2024-11-29T07:43:00Z</dcterms:created>
  <dcterms:modified xsi:type="dcterms:W3CDTF">2025-10-20T13:05:00Z</dcterms:modified>
</cp:coreProperties>
</file>