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Pr="009620FC" w:rsidRDefault="00B1463E" w:rsidP="00B1463E">
      <w:pPr>
        <w:ind w:firstLine="284"/>
        <w:jc w:val="both"/>
      </w:pPr>
      <w:proofErr w:type="gramStart"/>
      <w:r w:rsidRPr="00B1463E">
        <w:t xml:space="preserve">АО «Российский аукционный дом» сообщает о </w:t>
      </w:r>
      <w:r w:rsidR="00680018">
        <w:t>внесении изменений в предмет торгов</w:t>
      </w:r>
      <w:r w:rsidRPr="00B1463E">
        <w:t xml:space="preserve">, являющегося собственностью ПАО Сбербанк (код </w:t>
      </w:r>
      <w:r w:rsidRPr="00680018">
        <w:t>лота:</w:t>
      </w:r>
      <w:proofErr w:type="gramEnd"/>
      <w:r w:rsidRPr="00680018">
        <w:t xml:space="preserve"> </w:t>
      </w:r>
      <w:proofErr w:type="gramStart"/>
      <w:r w:rsidR="001139DE" w:rsidRPr="001139DE">
        <w:t>РАД-419461</w:t>
      </w:r>
      <w:r w:rsidRPr="00B1463E">
        <w:t>)</w:t>
      </w:r>
      <w:r w:rsidR="00680018">
        <w:t xml:space="preserve">, а именно, </w:t>
      </w:r>
      <w:r w:rsidR="001139DE">
        <w:rPr>
          <w:b/>
        </w:rPr>
        <w:t xml:space="preserve">изменение </w:t>
      </w:r>
      <w:r w:rsidR="00680018" w:rsidRPr="00680018">
        <w:rPr>
          <w:b/>
        </w:rPr>
        <w:t xml:space="preserve"> </w:t>
      </w:r>
      <w:r w:rsidR="001139DE">
        <w:rPr>
          <w:b/>
        </w:rPr>
        <w:t>с</w:t>
      </w:r>
      <w:r w:rsidR="001139DE" w:rsidRPr="001139DE">
        <w:rPr>
          <w:b/>
        </w:rPr>
        <w:t>ущественн</w:t>
      </w:r>
      <w:r w:rsidR="001139DE">
        <w:rPr>
          <w:b/>
        </w:rPr>
        <w:t>ых</w:t>
      </w:r>
      <w:r w:rsidR="001139DE" w:rsidRPr="001139DE">
        <w:rPr>
          <w:b/>
        </w:rPr>
        <w:t xml:space="preserve"> услови</w:t>
      </w:r>
      <w:r w:rsidR="001139DE">
        <w:rPr>
          <w:b/>
        </w:rPr>
        <w:t>й</w:t>
      </w:r>
      <w:r w:rsidR="001139DE" w:rsidRPr="001139DE">
        <w:rPr>
          <w:b/>
        </w:rPr>
        <w:t xml:space="preserve"> продажи Объекта</w:t>
      </w:r>
      <w:r w:rsidR="002B687F" w:rsidRPr="00B1463E">
        <w:t>:</w:t>
      </w:r>
      <w:r w:rsidR="002B687F" w:rsidRPr="009620FC">
        <w:t xml:space="preserve">  </w:t>
      </w:r>
      <w:r w:rsidR="009620FC" w:rsidRPr="009620FC">
        <w:t xml:space="preserve"> </w:t>
      </w:r>
      <w:r w:rsidR="0060108B" w:rsidRPr="009620FC">
        <w:t xml:space="preserve"> </w:t>
      </w:r>
      <w:proofErr w:type="gramEnd"/>
    </w:p>
    <w:p w:rsidR="00937740" w:rsidRPr="009620FC" w:rsidRDefault="00937740" w:rsidP="00BE12BF">
      <w:pPr>
        <w:jc w:val="both"/>
      </w:pPr>
    </w:p>
    <w:p w:rsidR="00511F02" w:rsidRDefault="00511F02" w:rsidP="00511F02">
      <w:pPr>
        <w:autoSpaceDE w:val="0"/>
        <w:autoSpaceDN w:val="0"/>
        <w:ind w:firstLine="720"/>
        <w:jc w:val="both"/>
        <w:outlineLvl w:val="0"/>
        <w:rPr>
          <w:b/>
          <w:i/>
        </w:rPr>
      </w:pPr>
      <w:r>
        <w:rPr>
          <w:b/>
        </w:rPr>
        <w:t>Лот 1:</w:t>
      </w:r>
    </w:p>
    <w:p w:rsidR="001139DE" w:rsidRPr="001139DE" w:rsidRDefault="001139DE" w:rsidP="001139DE">
      <w:pPr>
        <w:pStyle w:val="a5"/>
        <w:ind w:left="0"/>
        <w:jc w:val="both"/>
        <w:rPr>
          <w:lang w:val="ru-RU"/>
        </w:rPr>
      </w:pPr>
      <w:r w:rsidRPr="001139DE">
        <w:rPr>
          <w:szCs w:val="24"/>
          <w:lang w:val="ru-RU"/>
        </w:rPr>
        <w:t>Нежилое помещение, расположенное по адресу: Московская область, г. Лобня, ул. Чехова, д. 15, площадью 195,2 кв. м, с кадастровым номером  50:41:0000000:40586, этаж: 1.</w:t>
      </w:r>
    </w:p>
    <w:p w:rsidR="001139DE" w:rsidRDefault="001139DE" w:rsidP="001139DE">
      <w:pPr>
        <w:ind w:right="-57" w:hanging="108"/>
        <w:contextualSpacing/>
        <w:rPr>
          <w:b/>
        </w:rPr>
      </w:pPr>
      <w:r>
        <w:rPr>
          <w:b/>
        </w:rPr>
        <w:t>Существенное условие продажи Объекта:</w:t>
      </w:r>
    </w:p>
    <w:p w:rsidR="00680018" w:rsidRDefault="001139DE" w:rsidP="001139DE">
      <w:pPr>
        <w:ind w:left="142" w:right="-57" w:firstLine="709"/>
        <w:contextualSpacing/>
        <w:jc w:val="both"/>
        <w:rPr>
          <w:sz w:val="23"/>
          <w:szCs w:val="23"/>
        </w:rPr>
      </w:pPr>
      <w:r>
        <w:t xml:space="preserve">- передача Объекта Покупателю осуществляется по акту приема-передачи после прекращения банковской деятельности на Объекте, но не позднее </w:t>
      </w:r>
      <w:r>
        <w:rPr>
          <w:b/>
          <w:bCs/>
        </w:rPr>
        <w:t>20.06.2026</w:t>
      </w:r>
      <w:r>
        <w:t xml:space="preserve"> года</w:t>
      </w:r>
      <w:r w:rsidR="00934DE5">
        <w:rPr>
          <w:sz w:val="23"/>
          <w:szCs w:val="23"/>
        </w:rPr>
        <w:t>.</w:t>
      </w:r>
    </w:p>
    <w:p w:rsidR="00EF6C2C" w:rsidRPr="009620FC" w:rsidRDefault="00EF6C2C" w:rsidP="00EF6C2C">
      <w:pPr>
        <w:pStyle w:val="a3"/>
        <w:widowControl w:val="0"/>
        <w:ind w:left="0" w:right="-1" w:firstLine="720"/>
        <w:rPr>
          <w:szCs w:val="24"/>
        </w:rPr>
      </w:pPr>
    </w:p>
    <w:p w:rsidR="00680018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r w:rsidRPr="009620FC">
        <w:rPr>
          <w:rFonts w:eastAsia="NewtonC"/>
        </w:rPr>
        <w:t xml:space="preserve">Подробная информация о проведении Электронного аукциона размещена </w:t>
      </w:r>
      <w:r w:rsidRPr="009620FC">
        <w:rPr>
          <w:bCs/>
        </w:rPr>
        <w:t xml:space="preserve">на электронной торговой площадке АО «Российский аукционный дом» по адресу </w:t>
      </w:r>
      <w:hyperlink r:id="rId6" w:history="1">
        <w:r w:rsidRPr="009620FC">
          <w:rPr>
            <w:rStyle w:val="a4"/>
            <w:bCs/>
          </w:rPr>
          <w:t>www.lot-online.ru</w:t>
        </w:r>
      </w:hyperlink>
      <w:r w:rsidR="00BC130F">
        <w:rPr>
          <w:rStyle w:val="a4"/>
          <w:bCs/>
        </w:rPr>
        <w:t>.</w:t>
      </w:r>
    </w:p>
    <w:p w:rsidR="00BC130F" w:rsidRDefault="00BC130F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680018" w:rsidRPr="00680018" w:rsidRDefault="00680018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  <w:color w:val="auto"/>
          <w:u w:val="none"/>
        </w:rPr>
      </w:pPr>
      <w:r w:rsidRPr="00680018">
        <w:rPr>
          <w:rStyle w:val="a4"/>
          <w:bCs/>
          <w:color w:val="auto"/>
          <w:u w:val="none"/>
        </w:rPr>
        <w:t>Остальная информация остается без изменений.</w:t>
      </w: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bookmarkStart w:id="0" w:name="_GoBack"/>
      <w:bookmarkEnd w:id="0"/>
    </w:p>
    <w:sectPr w:rsidR="00CC6987" w:rsidRPr="009620FC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62FEF"/>
    <w:multiLevelType w:val="hybridMultilevel"/>
    <w:tmpl w:val="5E9E62DE"/>
    <w:lvl w:ilvl="0" w:tplc="7D3271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B6E6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E433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3286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AC98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7ABB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60EE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D00B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5AE2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76295"/>
    <w:rsid w:val="001139DE"/>
    <w:rsid w:val="00125C9D"/>
    <w:rsid w:val="00140D7A"/>
    <w:rsid w:val="001438BC"/>
    <w:rsid w:val="001466DC"/>
    <w:rsid w:val="00166D69"/>
    <w:rsid w:val="00170416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1F2EED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11F02"/>
    <w:rsid w:val="0053745D"/>
    <w:rsid w:val="005A7674"/>
    <w:rsid w:val="0060108B"/>
    <w:rsid w:val="00680018"/>
    <w:rsid w:val="00681534"/>
    <w:rsid w:val="006A1763"/>
    <w:rsid w:val="006B44B9"/>
    <w:rsid w:val="006E2B14"/>
    <w:rsid w:val="006F1BA8"/>
    <w:rsid w:val="007117B4"/>
    <w:rsid w:val="00714D87"/>
    <w:rsid w:val="00727C4F"/>
    <w:rsid w:val="00782737"/>
    <w:rsid w:val="007A3021"/>
    <w:rsid w:val="00820B70"/>
    <w:rsid w:val="008539ED"/>
    <w:rsid w:val="00883BC6"/>
    <w:rsid w:val="008B39A3"/>
    <w:rsid w:val="008D1B43"/>
    <w:rsid w:val="00904F8F"/>
    <w:rsid w:val="009152B3"/>
    <w:rsid w:val="00920E4F"/>
    <w:rsid w:val="009327C0"/>
    <w:rsid w:val="00934DE5"/>
    <w:rsid w:val="00935639"/>
    <w:rsid w:val="00937740"/>
    <w:rsid w:val="0095788F"/>
    <w:rsid w:val="009620FC"/>
    <w:rsid w:val="00967B10"/>
    <w:rsid w:val="00995471"/>
    <w:rsid w:val="009B7775"/>
    <w:rsid w:val="009B7A34"/>
    <w:rsid w:val="009C4501"/>
    <w:rsid w:val="009E41C5"/>
    <w:rsid w:val="00A37F9A"/>
    <w:rsid w:val="00A461FC"/>
    <w:rsid w:val="00AB14A7"/>
    <w:rsid w:val="00AC1F90"/>
    <w:rsid w:val="00AD7928"/>
    <w:rsid w:val="00AF5859"/>
    <w:rsid w:val="00B1463E"/>
    <w:rsid w:val="00B2292B"/>
    <w:rsid w:val="00B32ECC"/>
    <w:rsid w:val="00B5096A"/>
    <w:rsid w:val="00B562B9"/>
    <w:rsid w:val="00B63A21"/>
    <w:rsid w:val="00B94918"/>
    <w:rsid w:val="00BB4766"/>
    <w:rsid w:val="00BC130F"/>
    <w:rsid w:val="00BC21B3"/>
    <w:rsid w:val="00BD5000"/>
    <w:rsid w:val="00BE12BF"/>
    <w:rsid w:val="00C133C6"/>
    <w:rsid w:val="00C42C4C"/>
    <w:rsid w:val="00CA4EDE"/>
    <w:rsid w:val="00CC6987"/>
    <w:rsid w:val="00D1327F"/>
    <w:rsid w:val="00D25D4C"/>
    <w:rsid w:val="00D372A7"/>
    <w:rsid w:val="00D42F46"/>
    <w:rsid w:val="00D549B7"/>
    <w:rsid w:val="00D55BC7"/>
    <w:rsid w:val="00DD047F"/>
    <w:rsid w:val="00DD53F7"/>
    <w:rsid w:val="00E27222"/>
    <w:rsid w:val="00E27FA1"/>
    <w:rsid w:val="00E33E50"/>
    <w:rsid w:val="00E44D38"/>
    <w:rsid w:val="00E54D00"/>
    <w:rsid w:val="00E564AD"/>
    <w:rsid w:val="00E71ACA"/>
    <w:rsid w:val="00E94C7D"/>
    <w:rsid w:val="00EA78C8"/>
    <w:rsid w:val="00EB0D03"/>
    <w:rsid w:val="00ED04C1"/>
    <w:rsid w:val="00ED5DF0"/>
    <w:rsid w:val="00EE396B"/>
    <w:rsid w:val="00EE57FD"/>
    <w:rsid w:val="00EF6C2C"/>
    <w:rsid w:val="00F85B59"/>
    <w:rsid w:val="00FA7C90"/>
    <w:rsid w:val="00FC3AB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P9zTOpPCIkbENnsA/sn8HwObW3U0mvzyQ6vAzwZo40w=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HL7RGFO9cJEqTST168ta/gFYarSI2nWICY6rTDHBHUI=</DigestValue>
    </Reference>
  </SignedInfo>
  <SignatureValue>FJ0aGuzVF5UlNHHbTSp/ODw6CFIUktxwX0tDe0ZysnO9lSI2ip3OdPnmUPOAv5i7
HUaEepUAWpklu/406Ulj6g==</SignatureValue>
  <KeyInfo>
    <X509Data>
      <X509Certificate>MIIIhzCCCDSgAwIBAgIRBgbB3wAws1WkTO9IMmZChz0wCgYIKoUDBwEBAwIwggGE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g9GAIjAeFw0yNTA4MDUxMzI5NDBaFw0yNjA4MDUxMzM0NDBaMIHxMSowKAYJKoZI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utCw0YIg0YHQvtC+0YLQstC10YLRgdGC0LLQuNGPIOKEliDQodCkLzEyNC00NzE3
INC+0YIgMTUuMDEuMjAyNAxP0KHQtdGA0YLQuNGE0LjQutCw0YIg0YHQvtC+0YLQ
stC10YLRgdGC0LLQuNGPIOKEliDQodCkLzEyOC01MjE1INC+0YIgMTAuMDcuMjAy
NTAjBgUqhQNkbwQaDBgi0JrRgNC40L/RgtC+0J/RgNC+IENTUCIwegYDVR0fBHMw
cTA2oDSgMoYwaHR0cDovL2NkcC5za2Jrb250dXIucnUvY2RwL3NrYmtvbnR1ci1x
LTIwMjUuY3JsMDegNaAzhjFodHRwOi8vY2RwMi5za2Jrb250dXIucnUvY2RwL3Nr
YmtvbnR1ci1xLTIwMjUuY3JsMIIBdwYDVR0jBIIBbjCCAWqAFNUyT4rG0wSHItIK
ZzyvI38qUtkWoYIBQ6SCAT8wggE7MSEwHwYJKoZIhvcNAQkBFhJkaXRAZGlnaXRh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ggsA57RdZAAAAAAK0DAdBgNVHQ4EFgQUZJG8O1pizAjDYE+oOjhp8RvEpmcwCgYI
KoUDBwEBAwIDQQB6484TV75C/Gm4LweEB4zswS0opRO2XYV1pj8YEsfJRAWkm7S1
kvU6embWAwtOUPCnv4E655I8WZ4+N+fe1qqj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U7ZRoSHa+FcIAECER/yfpgj4ot0=</DigestValue>
      </Reference>
      <Reference URI="/word/document.xml?ContentType=application/vnd.openxmlformats-officedocument.wordprocessingml.document.main+xml">
        <DigestMethod Algorithm="http://www.w3.org/2000/09/xmldsig#sha1"/>
        <DigestValue>wJO7jVwumz6MhWB8wrXZkSG3tmo=</DigestValue>
      </Reference>
      <Reference URI="/word/fontTable.xml?ContentType=application/vnd.openxmlformats-officedocument.wordprocessingml.fontTable+xml">
        <DigestMethod Algorithm="http://www.w3.org/2000/09/xmldsig#sha1"/>
        <DigestValue>dH+oAFKRehyRZ0X9M0leW3WBDAg=</DigestValue>
      </Reference>
      <Reference URI="/word/numbering.xml?ContentType=application/vnd.openxmlformats-officedocument.wordprocessingml.numbering+xml">
        <DigestMethod Algorithm="http://www.w3.org/2000/09/xmldsig#sha1"/>
        <DigestValue>rwZM8I/ZRUpWLY6oBWzVfAF2ld0=</DigestValue>
      </Reference>
      <Reference URI="/word/settings.xml?ContentType=application/vnd.openxmlformats-officedocument.wordprocessingml.settings+xml">
        <DigestMethod Algorithm="http://www.w3.org/2000/09/xmldsig#sha1"/>
        <DigestValue>AIke7I2WHCnpdX6N5OplwOnflgQ=</DigestValue>
      </Reference>
      <Reference URI="/word/styles.xml?ContentType=application/vnd.openxmlformats-officedocument.wordprocessingml.styles+xml">
        <DigestMethod Algorithm="http://www.w3.org/2000/09/xmldsig#sha1"/>
        <DigestValue>UesI/QDOIlZQb3pgXIQN8umaubk=</DigestValue>
      </Reference>
      <Reference URI="/word/stylesWithEffects.xml?ContentType=application/vnd.ms-word.stylesWithEffects+xml">
        <DigestMethod Algorithm="http://www.w3.org/2000/09/xmldsig#sha1"/>
        <DigestValue>/c5QLaf7FzJSf138y1Hs/OIWBSw=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8l6PBLVsxb01sCf2U2XLWGBKl9I=</DigestValue>
      </Reference>
    </Manifest>
    <SignatureProperties>
      <SignatureProperty Id="idSignatureTime" Target="#idPackageSignature">
        <mdssi:SignatureTime>
          <mdssi:Format>YYYY-MM-DDThh:mm:ssTZD</mdssi:Format>
          <mdssi:Value>2025-10-16T10:53:14Z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2025-10-16T10:53:14Z</xd:SigningTime>
          <xd:SigningCertificate>
            <xd:Cert>
              <xd:CertDigest>
                <DigestMethod Algorithm="http://www.w3.org/2000/09/xmldsig#sha1"/>
                <DigestValue>8sjcRYu2dlaBVstYsU8YOSMl5to=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2050676205786451194697577795957756692285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101</cp:revision>
  <dcterms:created xsi:type="dcterms:W3CDTF">2020-01-28T13:15:00Z</dcterms:created>
  <dcterms:modified xsi:type="dcterms:W3CDTF">2025-10-16T10:42:00Z</dcterms:modified>
</cp:coreProperties>
</file>