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B058EC" w14:textId="28A27F96" w:rsidR="00DF60FB" w:rsidRPr="00D41E98" w:rsidRDefault="00DF0DB5" w:rsidP="002201B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F0DB5">
        <w:rPr>
          <w:rFonts w:ascii="Times New Roman" w:eastAsia="Calibri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лит.В, (846)248-21-43, 8(800)777-57-57, harlanova@auction-house.ru) (далее - Организатор торгов, ОТ), действующее на основании договора поручения с </w:t>
      </w:r>
      <w:r w:rsidRPr="00DF0DB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Керимовым Бахрузом Керим оглы </w:t>
      </w:r>
      <w:r w:rsidRPr="00DF0DB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(дата рождения: 01.01.1966 г., место рождения: с. Шаумян Агджабединского района Республики Азербайджан, ИНН 645005180118, СНИЛС 120-995-203 52, место жительства: Саратовская обл., г. Саратов, ул. Комсомольская, д. 98)</w:t>
      </w:r>
      <w:r w:rsidRPr="00DF0DB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DF0DB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Pr="00DF0DB5">
        <w:rPr>
          <w:rFonts w:ascii="Times New Roman" w:eastAsia="Calibri" w:hAnsi="Times New Roman" w:cs="Times New Roman"/>
          <w:iCs/>
          <w:sz w:val="20"/>
          <w:szCs w:val="20"/>
        </w:rPr>
        <w:t>(</w:t>
      </w:r>
      <w:r w:rsidRPr="00DF0DB5">
        <w:rPr>
          <w:rFonts w:ascii="Times New Roman" w:eastAsia="Calibri" w:hAnsi="Times New Roman" w:cs="Times New Roman"/>
          <w:sz w:val="20"/>
          <w:szCs w:val="20"/>
        </w:rPr>
        <w:t xml:space="preserve">далее - Должник), </w:t>
      </w:r>
      <w:r w:rsidRPr="00DF0DB5">
        <w:rPr>
          <w:rFonts w:ascii="Times New Roman" w:eastAsia="Calibri" w:hAnsi="Times New Roman" w:cs="Times New Roman"/>
          <w:bCs/>
          <w:sz w:val="20"/>
          <w:szCs w:val="20"/>
        </w:rPr>
        <w:t xml:space="preserve">в лице </w:t>
      </w:r>
      <w:r w:rsidRPr="00DF0DB5">
        <w:rPr>
          <w:rFonts w:ascii="Times New Roman" w:eastAsia="Calibri" w:hAnsi="Times New Roman" w:cs="Times New Roman"/>
          <w:b/>
          <w:sz w:val="20"/>
          <w:szCs w:val="20"/>
        </w:rPr>
        <w:t xml:space="preserve">финансового управляющего  Шепель Натальи Анатольевны   </w:t>
      </w:r>
      <w:r w:rsidRPr="00DF0DB5">
        <w:rPr>
          <w:rFonts w:ascii="Times New Roman" w:eastAsia="Calibri" w:hAnsi="Times New Roman" w:cs="Times New Roman"/>
          <w:bCs/>
          <w:sz w:val="20"/>
          <w:szCs w:val="20"/>
        </w:rPr>
        <w:t>(ИНН 583700159396, СНИЛС 117-749-642 91, рег. номер: 15885, адрес для направления корреспонденции: 440005, г. Пенза, военный городок, 12-31), члена Ассоциации «Саморегулируемая организация арбитражных управляющих «Лига» (ИНН 5836140708, ОГРН 1045803007326, адрес: 440026, Пензенская область, г. Пенза, ул. Володарского, д. 9)</w:t>
      </w:r>
      <w:r w:rsidRPr="00DF0DB5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DF0DB5">
        <w:rPr>
          <w:rFonts w:ascii="Times New Roman" w:eastAsia="Calibri" w:hAnsi="Times New Roman" w:cs="Times New Roman"/>
          <w:sz w:val="20"/>
          <w:szCs w:val="20"/>
        </w:rPr>
        <w:t>(далее - ФУ), действующего на основании Решения Арбитражного суда Саратовской области от 25.12.2024г. (резолютивная часть объявлена 12.12.2024г.) по делу № А57-31792/2024</w:t>
      </w:r>
      <w:r w:rsidR="000D7C0A" w:rsidRPr="00D41E98">
        <w:rPr>
          <w:rFonts w:ascii="Times New Roman" w:eastAsia="Calibri" w:hAnsi="Times New Roman" w:cs="Times New Roman"/>
          <w:sz w:val="20"/>
          <w:szCs w:val="20"/>
        </w:rPr>
        <w:t>,</w:t>
      </w:r>
      <w:r w:rsidR="00CB39BD" w:rsidRPr="00D41E98">
        <w:rPr>
          <w:rFonts w:ascii="Times New Roman" w:hAnsi="Times New Roman" w:cs="Times New Roman"/>
          <w:sz w:val="20"/>
          <w:szCs w:val="20"/>
        </w:rPr>
        <w:t xml:space="preserve"> </w:t>
      </w:r>
      <w:r w:rsidR="00BE6D25" w:rsidRPr="00D41E98">
        <w:rPr>
          <w:rFonts w:ascii="Times New Roman" w:hAnsi="Times New Roman" w:cs="Times New Roman"/>
          <w:sz w:val="20"/>
          <w:szCs w:val="20"/>
        </w:rPr>
        <w:t xml:space="preserve">сообщает </w:t>
      </w:r>
      <w:r w:rsidR="00642549" w:rsidRPr="00D41E98">
        <w:rPr>
          <w:rFonts w:ascii="Times New Roman" w:hAnsi="Times New Roman" w:cs="Times New Roman"/>
          <w:sz w:val="20"/>
          <w:szCs w:val="20"/>
        </w:rPr>
        <w:t xml:space="preserve">о </w:t>
      </w:r>
      <w:r w:rsidR="00593564" w:rsidRPr="00D41E98">
        <w:rPr>
          <w:rFonts w:ascii="Times New Roman" w:eastAsia="Calibri" w:hAnsi="Times New Roman" w:cs="Times New Roman"/>
          <w:sz w:val="20"/>
          <w:szCs w:val="20"/>
        </w:rPr>
        <w:t xml:space="preserve">проведении </w:t>
      </w:r>
      <w:r w:rsidR="00906F89" w:rsidRPr="00D41E98">
        <w:rPr>
          <w:rFonts w:ascii="Times New Roman" w:eastAsia="Calibri" w:hAnsi="Times New Roman" w:cs="Times New Roman"/>
          <w:b/>
          <w:bCs/>
          <w:sz w:val="20"/>
          <w:szCs w:val="20"/>
        </w:rPr>
        <w:t>торгов</w:t>
      </w:r>
      <w:r w:rsidR="00906F89" w:rsidRPr="00D41E98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593564" w:rsidRPr="00D41E98">
        <w:rPr>
          <w:rFonts w:ascii="Times New Roman" w:eastAsia="Calibri" w:hAnsi="Times New Roman" w:cs="Times New Roman"/>
          <w:b/>
          <w:bCs/>
          <w:sz w:val="20"/>
          <w:szCs w:val="20"/>
        </w:rPr>
        <w:t>посредством публичного предложения</w:t>
      </w:r>
      <w:r w:rsidR="00593564" w:rsidRPr="00D41E98">
        <w:rPr>
          <w:rFonts w:ascii="Times New Roman" w:eastAsia="Calibri" w:hAnsi="Times New Roman" w:cs="Times New Roman"/>
          <w:sz w:val="20"/>
          <w:szCs w:val="20"/>
        </w:rPr>
        <w:t xml:space="preserve"> (далее – Торги) на электронной торговой площадке АО «Российский аукционный дом» по адресу в сети Интернет: http://www.lot-online.ru (далее-ЭП). </w:t>
      </w:r>
    </w:p>
    <w:p w14:paraId="3C0FFB21" w14:textId="5F6D2413" w:rsidR="005F6D57" w:rsidRPr="00D41E98" w:rsidRDefault="005F6D57" w:rsidP="005F6D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</w:pPr>
      <w:r w:rsidRPr="00E76E6F">
        <w:rPr>
          <w:rFonts w:ascii="Times New Roman" w:eastAsia="Calibri" w:hAnsi="Times New Roman" w:cs="Times New Roman"/>
          <w:b/>
          <w:bCs/>
          <w:sz w:val="20"/>
          <w:szCs w:val="20"/>
        </w:rPr>
        <w:t>Начало приема заявок –</w:t>
      </w:r>
      <w:r w:rsidRPr="00E76E6F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E76E6F" w:rsidRPr="00E76E6F">
        <w:rPr>
          <w:rFonts w:ascii="Times New Roman" w:eastAsia="Calibri" w:hAnsi="Times New Roman" w:cs="Times New Roman"/>
          <w:b/>
          <w:bCs/>
          <w:sz w:val="20"/>
          <w:szCs w:val="20"/>
        </w:rPr>
        <w:t>16</w:t>
      </w:r>
      <w:r w:rsidR="000B7FF0" w:rsidRPr="00E76E6F">
        <w:rPr>
          <w:rFonts w:ascii="Times New Roman" w:eastAsia="Calibri" w:hAnsi="Times New Roman" w:cs="Times New Roman"/>
          <w:b/>
          <w:bCs/>
          <w:sz w:val="20"/>
          <w:szCs w:val="20"/>
        </w:rPr>
        <w:t>.</w:t>
      </w:r>
      <w:r w:rsidR="00E76E6F" w:rsidRPr="00E76E6F">
        <w:rPr>
          <w:rFonts w:ascii="Times New Roman" w:eastAsia="Calibri" w:hAnsi="Times New Roman" w:cs="Times New Roman"/>
          <w:b/>
          <w:bCs/>
          <w:sz w:val="20"/>
          <w:szCs w:val="20"/>
        </w:rPr>
        <w:t>10</w:t>
      </w:r>
      <w:r w:rsidR="000B7FF0" w:rsidRPr="00E76E6F">
        <w:rPr>
          <w:rFonts w:ascii="Times New Roman" w:eastAsia="Calibri" w:hAnsi="Times New Roman" w:cs="Times New Roman"/>
          <w:b/>
          <w:bCs/>
          <w:sz w:val="20"/>
          <w:szCs w:val="20"/>
        </w:rPr>
        <w:t>.2025</w:t>
      </w:r>
      <w:r w:rsidRPr="00E76E6F">
        <w:rPr>
          <w:rFonts w:ascii="Times New Roman" w:eastAsia="Calibri" w:hAnsi="Times New Roman" w:cs="Times New Roman"/>
          <w:b/>
          <w:sz w:val="20"/>
          <w:szCs w:val="20"/>
        </w:rPr>
        <w:t xml:space="preserve"> с 14 час. 00 мин. (мск).</w:t>
      </w:r>
      <w:r w:rsidRPr="00E76E6F">
        <w:rPr>
          <w:rFonts w:ascii="Times New Roman" w:eastAsia="Calibri" w:hAnsi="Times New Roman" w:cs="Times New Roman"/>
          <w:sz w:val="20"/>
          <w:szCs w:val="20"/>
        </w:rPr>
        <w:t xml:space="preserve"> Сокращение: календарный день – к/день. </w:t>
      </w:r>
      <w:bookmarkStart w:id="0" w:name="_Hlk95923111"/>
      <w:r w:rsidRPr="00E76E6F">
        <w:rPr>
          <w:rFonts w:ascii="Times New Roman" w:eastAsia="Calibri" w:hAnsi="Times New Roman" w:cs="Times New Roman"/>
          <w:sz w:val="20"/>
          <w:szCs w:val="20"/>
        </w:rPr>
        <w:t xml:space="preserve">Прием заявок составляет: в 1-ом периоде – </w:t>
      </w:r>
      <w:r w:rsidRPr="00E76E6F">
        <w:rPr>
          <w:rFonts w:ascii="Times New Roman" w:eastAsia="Calibri" w:hAnsi="Times New Roman" w:cs="Times New Roman"/>
          <w:bCs/>
          <w:sz w:val="20"/>
          <w:szCs w:val="20"/>
        </w:rPr>
        <w:t>37 (тридцать семь) к/дней с даты начала приёма заявок</w:t>
      </w:r>
      <w:r w:rsidRPr="00E76E6F">
        <w:rPr>
          <w:rFonts w:ascii="Times New Roman" w:eastAsia="Calibri" w:hAnsi="Times New Roman" w:cs="Times New Roman"/>
          <w:sz w:val="20"/>
          <w:szCs w:val="20"/>
        </w:rPr>
        <w:t xml:space="preserve">, без изменения начальной цены, </w:t>
      </w:r>
      <w:bookmarkStart w:id="1" w:name="_Hlk95922967"/>
      <w:bookmarkEnd w:id="0"/>
      <w:r w:rsidRPr="00E76E6F">
        <w:rPr>
          <w:rFonts w:ascii="Times New Roman" w:eastAsia="Calibri" w:hAnsi="Times New Roman" w:cs="Times New Roman"/>
          <w:sz w:val="20"/>
          <w:szCs w:val="20"/>
        </w:rPr>
        <w:t xml:space="preserve">со 2-го по </w:t>
      </w:r>
      <w:r w:rsidR="006A4544" w:rsidRPr="00E76E6F">
        <w:rPr>
          <w:rFonts w:ascii="Times New Roman" w:eastAsia="Calibri" w:hAnsi="Times New Roman" w:cs="Times New Roman"/>
          <w:sz w:val="20"/>
          <w:szCs w:val="20"/>
        </w:rPr>
        <w:t>8</w:t>
      </w:r>
      <w:r w:rsidRPr="00E76E6F">
        <w:rPr>
          <w:rFonts w:ascii="Times New Roman" w:eastAsia="Calibri" w:hAnsi="Times New Roman" w:cs="Times New Roman"/>
          <w:sz w:val="20"/>
          <w:szCs w:val="20"/>
        </w:rPr>
        <w:t>-</w:t>
      </w:r>
      <w:r w:rsidR="006A4544" w:rsidRPr="00E76E6F">
        <w:rPr>
          <w:rFonts w:ascii="Times New Roman" w:eastAsia="Calibri" w:hAnsi="Times New Roman" w:cs="Times New Roman"/>
          <w:sz w:val="20"/>
          <w:szCs w:val="20"/>
        </w:rPr>
        <w:t>ой</w:t>
      </w:r>
      <w:r w:rsidRPr="00E76E6F">
        <w:rPr>
          <w:rFonts w:ascii="Times New Roman" w:eastAsia="Calibri" w:hAnsi="Times New Roman" w:cs="Times New Roman"/>
          <w:sz w:val="20"/>
          <w:szCs w:val="20"/>
        </w:rPr>
        <w:t xml:space="preserve"> периоды - </w:t>
      </w:r>
      <w:r w:rsidR="00017A91" w:rsidRPr="00E76E6F">
        <w:rPr>
          <w:rFonts w:ascii="Times New Roman" w:eastAsia="Calibri" w:hAnsi="Times New Roman" w:cs="Times New Roman"/>
          <w:sz w:val="20"/>
          <w:szCs w:val="20"/>
        </w:rPr>
        <w:t>7</w:t>
      </w:r>
      <w:r w:rsidRPr="00E76E6F">
        <w:rPr>
          <w:rFonts w:ascii="Times New Roman" w:eastAsia="Calibri" w:hAnsi="Times New Roman" w:cs="Times New Roman"/>
          <w:sz w:val="20"/>
          <w:szCs w:val="20"/>
        </w:rPr>
        <w:t xml:space="preserve"> (</w:t>
      </w:r>
      <w:r w:rsidR="00017A91" w:rsidRPr="00E76E6F">
        <w:rPr>
          <w:rFonts w:ascii="Times New Roman" w:eastAsia="Calibri" w:hAnsi="Times New Roman" w:cs="Times New Roman"/>
          <w:sz w:val="20"/>
          <w:szCs w:val="20"/>
        </w:rPr>
        <w:t>сем</w:t>
      </w:r>
      <w:r w:rsidRPr="00E76E6F">
        <w:rPr>
          <w:rFonts w:ascii="Times New Roman" w:eastAsia="Calibri" w:hAnsi="Times New Roman" w:cs="Times New Roman"/>
          <w:sz w:val="20"/>
          <w:szCs w:val="20"/>
        </w:rPr>
        <w:t>ь) к/дней, величина</w:t>
      </w:r>
      <w:r w:rsidRPr="00E76E6F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E76E6F">
        <w:rPr>
          <w:rFonts w:ascii="Times New Roman" w:eastAsia="Calibri" w:hAnsi="Times New Roman" w:cs="Times New Roman"/>
          <w:sz w:val="20"/>
          <w:szCs w:val="20"/>
        </w:rPr>
        <w:t xml:space="preserve">снижения – </w:t>
      </w:r>
      <w:r w:rsidR="00AA6BCC">
        <w:rPr>
          <w:rFonts w:ascii="Times New Roman" w:eastAsia="Calibri" w:hAnsi="Times New Roman" w:cs="Times New Roman"/>
          <w:sz w:val="20"/>
          <w:szCs w:val="20"/>
        </w:rPr>
        <w:t>9</w:t>
      </w:r>
      <w:r w:rsidRPr="00E76E6F">
        <w:rPr>
          <w:rFonts w:ascii="Times New Roman" w:eastAsia="Calibri" w:hAnsi="Times New Roman" w:cs="Times New Roman"/>
          <w:sz w:val="20"/>
          <w:szCs w:val="20"/>
        </w:rPr>
        <w:t>% от начальной цены Лота, установленной на 1-ом периоде</w:t>
      </w:r>
      <w:bookmarkEnd w:id="1"/>
      <w:r w:rsidRPr="00E76E6F">
        <w:rPr>
          <w:rFonts w:ascii="Times New Roman" w:eastAsia="Calibri" w:hAnsi="Times New Roman" w:cs="Times New Roman"/>
          <w:sz w:val="20"/>
          <w:szCs w:val="20"/>
        </w:rPr>
        <w:t xml:space="preserve">. </w:t>
      </w:r>
      <w:r w:rsidRPr="00E76E6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Минимальная цена (цена отсечения): </w:t>
      </w:r>
      <w:bookmarkStart w:id="2" w:name="_Hlk165108003"/>
      <w:r w:rsidRPr="00E76E6F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>Лота №</w:t>
      </w:r>
      <w:r w:rsidR="000B7FF0" w:rsidRPr="00E76E6F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>1</w:t>
      </w:r>
      <w:r w:rsidRPr="00E76E6F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 xml:space="preserve"> </w:t>
      </w:r>
      <w:bookmarkEnd w:id="2"/>
      <w:r w:rsidRPr="00E76E6F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>-</w:t>
      </w:r>
      <w:r w:rsidR="008725B5" w:rsidRPr="00E76E6F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 xml:space="preserve"> </w:t>
      </w:r>
      <w:r w:rsidR="006A4544" w:rsidRPr="00E76E6F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 xml:space="preserve">1 843 221,60 </w:t>
      </w:r>
      <w:r w:rsidRPr="00E76E6F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>руб</w:t>
      </w:r>
      <w:r w:rsidR="000B7FF0" w:rsidRPr="00E76E6F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>.</w:t>
      </w:r>
    </w:p>
    <w:p w14:paraId="67AF9CC6" w14:textId="77777777" w:rsidR="0023065E" w:rsidRPr="00D41E98" w:rsidRDefault="0023065E" w:rsidP="009A1C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D41E98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 </w:t>
      </w:r>
    </w:p>
    <w:p w14:paraId="724FDAED" w14:textId="66261AB7" w:rsidR="00DF0DB5" w:rsidRDefault="006A4544" w:rsidP="00DF0D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53D6C">
        <w:rPr>
          <w:rFonts w:ascii="Times New Roman" w:hAnsi="Times New Roman" w:cs="Times New Roman"/>
          <w:sz w:val="20"/>
          <w:szCs w:val="20"/>
        </w:rPr>
        <w:t xml:space="preserve">Продаже на Торгах </w:t>
      </w:r>
      <w:r w:rsidR="00DF0DB5">
        <w:rPr>
          <w:rFonts w:ascii="Times New Roman" w:hAnsi="Times New Roman" w:cs="Times New Roman"/>
          <w:sz w:val="20"/>
          <w:szCs w:val="20"/>
        </w:rPr>
        <w:t xml:space="preserve">единым лотом </w:t>
      </w:r>
      <w:r w:rsidR="00DF0DB5" w:rsidRPr="00153D6C">
        <w:rPr>
          <w:rFonts w:ascii="Times New Roman" w:hAnsi="Times New Roman" w:cs="Times New Roman"/>
          <w:sz w:val="20"/>
          <w:szCs w:val="20"/>
        </w:rPr>
        <w:t>подлежит следующее имущество</w:t>
      </w:r>
      <w:r w:rsidR="00DF0DB5">
        <w:rPr>
          <w:rFonts w:ascii="Times New Roman" w:hAnsi="Times New Roman" w:cs="Times New Roman"/>
          <w:sz w:val="20"/>
          <w:szCs w:val="20"/>
        </w:rPr>
        <w:t xml:space="preserve">, расположенное по </w:t>
      </w:r>
      <w:r w:rsidR="00DF0DB5" w:rsidRPr="002B5E57">
        <w:rPr>
          <w:rFonts w:ascii="Times New Roman" w:hAnsi="Times New Roman" w:cs="Times New Roman"/>
          <w:sz w:val="20"/>
          <w:szCs w:val="20"/>
        </w:rPr>
        <w:t>адрес</w:t>
      </w:r>
      <w:r w:rsidR="00DF0DB5">
        <w:rPr>
          <w:rFonts w:ascii="Times New Roman" w:hAnsi="Times New Roman" w:cs="Times New Roman"/>
          <w:sz w:val="20"/>
          <w:szCs w:val="20"/>
        </w:rPr>
        <w:t>у</w:t>
      </w:r>
      <w:r w:rsidR="00DF0DB5" w:rsidRPr="002B5E57">
        <w:rPr>
          <w:rFonts w:ascii="Times New Roman" w:hAnsi="Times New Roman" w:cs="Times New Roman"/>
          <w:sz w:val="20"/>
          <w:szCs w:val="20"/>
        </w:rPr>
        <w:t>: Саратовская область, р-н Ровенский, с</w:t>
      </w:r>
      <w:r w:rsidR="00DF0DB5">
        <w:rPr>
          <w:rFonts w:ascii="Times New Roman" w:hAnsi="Times New Roman" w:cs="Times New Roman"/>
          <w:sz w:val="20"/>
          <w:szCs w:val="20"/>
        </w:rPr>
        <w:t>.</w:t>
      </w:r>
      <w:r w:rsidR="00DF0DB5" w:rsidRPr="002B5E57">
        <w:rPr>
          <w:rFonts w:ascii="Times New Roman" w:hAnsi="Times New Roman" w:cs="Times New Roman"/>
          <w:sz w:val="20"/>
          <w:szCs w:val="20"/>
        </w:rPr>
        <w:t xml:space="preserve"> Приволжское, тер</w:t>
      </w:r>
      <w:r w:rsidR="00DF0DB5">
        <w:rPr>
          <w:rFonts w:ascii="Times New Roman" w:hAnsi="Times New Roman" w:cs="Times New Roman"/>
          <w:sz w:val="20"/>
          <w:szCs w:val="20"/>
        </w:rPr>
        <w:t>.</w:t>
      </w:r>
      <w:r w:rsidR="00DF0DB5" w:rsidRPr="002B5E57">
        <w:rPr>
          <w:rFonts w:ascii="Times New Roman" w:hAnsi="Times New Roman" w:cs="Times New Roman"/>
          <w:sz w:val="20"/>
          <w:szCs w:val="20"/>
        </w:rPr>
        <w:t xml:space="preserve"> Больница, д</w:t>
      </w:r>
      <w:r w:rsidR="00DF0DB5">
        <w:rPr>
          <w:rFonts w:ascii="Times New Roman" w:hAnsi="Times New Roman" w:cs="Times New Roman"/>
          <w:sz w:val="20"/>
          <w:szCs w:val="20"/>
        </w:rPr>
        <w:t>.</w:t>
      </w:r>
      <w:r w:rsidR="00DF0DB5" w:rsidRPr="002B5E57">
        <w:rPr>
          <w:rFonts w:ascii="Times New Roman" w:hAnsi="Times New Roman" w:cs="Times New Roman"/>
          <w:sz w:val="20"/>
          <w:szCs w:val="20"/>
        </w:rPr>
        <w:t xml:space="preserve"> 1 </w:t>
      </w:r>
      <w:r w:rsidR="00DF0DB5" w:rsidRPr="00153D6C">
        <w:rPr>
          <w:rFonts w:ascii="Times New Roman" w:hAnsi="Times New Roman" w:cs="Times New Roman"/>
          <w:sz w:val="20"/>
          <w:szCs w:val="20"/>
        </w:rPr>
        <w:t xml:space="preserve"> (далее – Имущество, Лот),</w:t>
      </w:r>
      <w:r w:rsidR="00DF0DB5" w:rsidRPr="00153D6C">
        <w:rPr>
          <w:sz w:val="20"/>
          <w:szCs w:val="20"/>
        </w:rPr>
        <w:t xml:space="preserve"> </w:t>
      </w:r>
      <w:r w:rsidR="00DF0DB5" w:rsidRPr="00153D6C">
        <w:rPr>
          <w:rFonts w:ascii="Times New Roman" w:hAnsi="Times New Roman" w:cs="Times New Roman"/>
          <w:sz w:val="20"/>
          <w:szCs w:val="20"/>
        </w:rPr>
        <w:t xml:space="preserve">начальная цена (далее – нач. цена) НДС не облагается: </w:t>
      </w:r>
      <w:bookmarkStart w:id="3" w:name="_Hlk68601777"/>
      <w:r w:rsidR="00DF0DB5" w:rsidRPr="00153D6C">
        <w:rPr>
          <w:rFonts w:ascii="Times New Roman" w:hAnsi="Times New Roman" w:cs="Times New Roman"/>
          <w:b/>
          <w:sz w:val="20"/>
          <w:szCs w:val="20"/>
        </w:rPr>
        <w:t>Лот №1</w:t>
      </w:r>
      <w:r w:rsidR="00DF0DB5" w:rsidRPr="00153D6C">
        <w:rPr>
          <w:rFonts w:ascii="Times New Roman" w:hAnsi="Times New Roman" w:cs="Times New Roman"/>
          <w:sz w:val="20"/>
          <w:szCs w:val="20"/>
        </w:rPr>
        <w:t xml:space="preserve">: </w:t>
      </w:r>
      <w:bookmarkEnd w:id="3"/>
      <w:r w:rsidR="00DF0DB5" w:rsidRPr="002B5E57">
        <w:rPr>
          <w:rFonts w:ascii="Times New Roman" w:hAnsi="Times New Roman" w:cs="Times New Roman"/>
          <w:sz w:val="20"/>
          <w:szCs w:val="20"/>
        </w:rPr>
        <w:t xml:space="preserve">Нежилое одноэтажное здание, площадь: 48,3 кв. м, назначение: нежилое, количество этажей: 1, в том числе подземных 0, кадастровый номер 64:28:000000:1843; Нежилое одноэтажное здание, площадь: 560,7 кв. м, назначение: нежилое, количество этажей: 1, в том числе подземных 0, кадастровый номер 64:28:000000:823; Земельный участок, площадь: 3155 кв. м, категория земель: земли населенных пунктов, виды разрешенного использования: для размещения нежилого здания, кадастровый номер 64:28:020503:26, </w:t>
      </w:r>
      <w:r w:rsidR="00DF0DB5" w:rsidRPr="00153D6C">
        <w:rPr>
          <w:rFonts w:ascii="Times New Roman" w:hAnsi="Times New Roman" w:cs="Times New Roman"/>
          <w:sz w:val="20"/>
          <w:szCs w:val="20"/>
        </w:rPr>
        <w:t xml:space="preserve"> </w:t>
      </w:r>
      <w:r w:rsidR="00DF0DB5" w:rsidRPr="00153D6C">
        <w:rPr>
          <w:rFonts w:ascii="Times New Roman" w:hAnsi="Times New Roman" w:cs="Times New Roman"/>
          <w:b/>
          <w:bCs/>
          <w:sz w:val="20"/>
          <w:szCs w:val="20"/>
        </w:rPr>
        <w:t xml:space="preserve">нач. цена Лота №1 – </w:t>
      </w:r>
      <w:r w:rsidR="00DF0DB5" w:rsidRPr="004C770B">
        <w:rPr>
          <w:rFonts w:ascii="Times New Roman" w:hAnsi="Times New Roman" w:cs="Times New Roman"/>
          <w:b/>
          <w:bCs/>
          <w:sz w:val="20"/>
          <w:szCs w:val="20"/>
        </w:rPr>
        <w:t>4 981 680,00</w:t>
      </w:r>
      <w:r w:rsidR="00DF0DB5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DF0DB5" w:rsidRPr="00153D6C">
        <w:rPr>
          <w:rFonts w:ascii="Times New Roman" w:hAnsi="Times New Roman" w:cs="Times New Roman"/>
          <w:b/>
          <w:bCs/>
          <w:sz w:val="20"/>
          <w:szCs w:val="20"/>
        </w:rPr>
        <w:t>руб.</w:t>
      </w:r>
      <w:r w:rsidR="00DF0DB5" w:rsidRPr="00153D6C">
        <w:rPr>
          <w:sz w:val="20"/>
          <w:szCs w:val="20"/>
        </w:rPr>
        <w:t xml:space="preserve"> </w:t>
      </w:r>
      <w:r w:rsidR="00DF0DB5" w:rsidRPr="00153D6C">
        <w:rPr>
          <w:rFonts w:ascii="Times New Roman" w:hAnsi="Times New Roman" w:cs="Times New Roman"/>
          <w:sz w:val="20"/>
          <w:szCs w:val="20"/>
        </w:rPr>
        <w:t>Ограничения (обременения)</w:t>
      </w:r>
      <w:r w:rsidR="00DF0DB5">
        <w:rPr>
          <w:rFonts w:ascii="Times New Roman" w:hAnsi="Times New Roman" w:cs="Times New Roman"/>
          <w:sz w:val="20"/>
          <w:szCs w:val="20"/>
        </w:rPr>
        <w:t xml:space="preserve"> Лота</w:t>
      </w:r>
      <w:r w:rsidR="00DF0DB5" w:rsidRPr="00153D6C">
        <w:rPr>
          <w:rFonts w:ascii="Times New Roman" w:hAnsi="Times New Roman" w:cs="Times New Roman"/>
          <w:sz w:val="20"/>
          <w:szCs w:val="20"/>
        </w:rPr>
        <w:t xml:space="preserve">: </w:t>
      </w:r>
      <w:r w:rsidR="00DF0DB5" w:rsidRPr="00651F55">
        <w:rPr>
          <w:rFonts w:ascii="Times New Roman" w:hAnsi="Times New Roman" w:cs="Times New Roman"/>
          <w:sz w:val="20"/>
          <w:szCs w:val="20"/>
        </w:rPr>
        <w:t>залог (ипотека) в пользу БАНК РСБ 24 (АО), запрещение регистрации.</w:t>
      </w:r>
    </w:p>
    <w:p w14:paraId="7C8E9B8C" w14:textId="60A552C4" w:rsidR="00DF0DB5" w:rsidRPr="00153D6C" w:rsidRDefault="00DF0DB5" w:rsidP="00DF0D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53D6C">
        <w:rPr>
          <w:rFonts w:ascii="Times New Roman" w:hAnsi="Times New Roman" w:cs="Times New Roman"/>
          <w:sz w:val="20"/>
          <w:szCs w:val="20"/>
        </w:rPr>
        <w:t>Ознакомление с Имуществом производится по адресу его местонахождени</w:t>
      </w:r>
      <w:r>
        <w:rPr>
          <w:rFonts w:ascii="Times New Roman" w:hAnsi="Times New Roman" w:cs="Times New Roman"/>
          <w:sz w:val="20"/>
          <w:szCs w:val="20"/>
        </w:rPr>
        <w:t>я, вход свободный</w:t>
      </w:r>
      <w:r w:rsidRPr="00153D6C">
        <w:rPr>
          <w:rFonts w:ascii="Times New Roman" w:hAnsi="Times New Roman" w:cs="Times New Roman"/>
          <w:sz w:val="20"/>
          <w:szCs w:val="20"/>
        </w:rPr>
        <w:t xml:space="preserve">, </w:t>
      </w:r>
      <w:r w:rsidRPr="001F7CFE">
        <w:rPr>
          <w:rFonts w:ascii="Times New Roman" w:hAnsi="Times New Roman" w:cs="Times New Roman"/>
          <w:sz w:val="20"/>
          <w:szCs w:val="20"/>
        </w:rPr>
        <w:t>ознакомление с документами, а также получение информации в отношении Лота у ОТ</w:t>
      </w:r>
      <w:r w:rsidRPr="00153D6C">
        <w:rPr>
          <w:rFonts w:ascii="Times New Roman" w:hAnsi="Times New Roman" w:cs="Times New Roman"/>
          <w:sz w:val="20"/>
          <w:szCs w:val="20"/>
        </w:rPr>
        <w:t xml:space="preserve">: pf@auction-house.ru, Харланова Наталья тел. 8(927)208-21-43, </w:t>
      </w:r>
      <w:r w:rsidR="006A4544">
        <w:rPr>
          <w:rFonts w:ascii="Times New Roman" w:hAnsi="Times New Roman" w:cs="Times New Roman"/>
          <w:sz w:val="20"/>
          <w:szCs w:val="20"/>
        </w:rPr>
        <w:t>Зюзюкина Татьяна</w:t>
      </w:r>
      <w:r w:rsidRPr="00153D6C">
        <w:rPr>
          <w:rFonts w:ascii="Times New Roman" w:hAnsi="Times New Roman" w:cs="Times New Roman"/>
          <w:sz w:val="20"/>
          <w:szCs w:val="20"/>
        </w:rPr>
        <w:t xml:space="preserve"> 8(967)246-44-29.</w:t>
      </w:r>
    </w:p>
    <w:p w14:paraId="2C0FF415" w14:textId="6EC23E12" w:rsidR="006A4544" w:rsidRPr="006A4544" w:rsidRDefault="006A4544" w:rsidP="006A454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A4544">
        <w:rPr>
          <w:rFonts w:ascii="Times New Roman" w:eastAsia="Calibri" w:hAnsi="Times New Roman" w:cs="Times New Roman"/>
          <w:sz w:val="20"/>
          <w:szCs w:val="20"/>
        </w:rPr>
        <w:t xml:space="preserve">Задаток - </w:t>
      </w:r>
      <w:r w:rsidRPr="006A4544">
        <w:rPr>
          <w:rFonts w:ascii="Times New Roman" w:eastAsia="Calibri" w:hAnsi="Times New Roman" w:cs="Times New Roman"/>
          <w:b/>
          <w:bCs/>
          <w:sz w:val="20"/>
          <w:szCs w:val="20"/>
        </w:rPr>
        <w:t>20%</w:t>
      </w:r>
      <w:r w:rsidRPr="006A4544">
        <w:rPr>
          <w:rFonts w:ascii="Times New Roman" w:eastAsia="Calibri" w:hAnsi="Times New Roman" w:cs="Times New Roman"/>
          <w:sz w:val="20"/>
          <w:szCs w:val="20"/>
        </w:rPr>
        <w:t xml:space="preserve"> от начальной цены Лота, установленный для определенного периода Торгов, должен поступить на счет ОТ не позднее даты и времени окончания приема заявок на участие в Торгах в соответствующем периоде проведения Торгов. Реквизиты для внесения задатка: Получатель –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«№ л/с_______Средства для проведения операций по обеспечению участия в электронных Торгах. НДС не облагается». 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</w:t>
      </w:r>
    </w:p>
    <w:p w14:paraId="7B138A37" w14:textId="77777777" w:rsidR="006A4544" w:rsidRPr="006A4544" w:rsidRDefault="006A4544" w:rsidP="006A454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A4544">
        <w:rPr>
          <w:rFonts w:ascii="Times New Roman" w:eastAsia="Calibri" w:hAnsi="Times New Roman" w:cs="Times New Roman"/>
          <w:sz w:val="20"/>
          <w:szCs w:val="2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ФУ и о характере этой заинтересованности, сведения об участии в капитале заявителя ФУ, СРО арбитражных управляющих, членом или руководителем которой является ФУ. ОТ имеет право отменить Торги в любое время до момента подведения итогов. </w:t>
      </w:r>
    </w:p>
    <w:p w14:paraId="37AA4FD9" w14:textId="77777777" w:rsidR="006A4544" w:rsidRPr="006A4544" w:rsidRDefault="006A4544" w:rsidP="006A45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4544">
        <w:rPr>
          <w:rFonts w:ascii="Times New Roman" w:hAnsi="Times New Roman" w:cs="Times New Roman"/>
          <w:sz w:val="20"/>
          <w:szCs w:val="20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</w:t>
      </w:r>
    </w:p>
    <w:p w14:paraId="192CEE44" w14:textId="5620EBB6" w:rsidR="006A4544" w:rsidRDefault="006A4544" w:rsidP="006A45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F7CFE">
        <w:rPr>
          <w:rFonts w:ascii="Times New Roman" w:hAnsi="Times New Roman" w:cs="Times New Roman"/>
          <w:sz w:val="20"/>
          <w:szCs w:val="20"/>
        </w:rPr>
        <w:t>Проект договора купли-продажи (далее – ДКП) размещен на ЭП. ДКП заключается с ПТ в течение 5 дней с даты получения победителем</w:t>
      </w:r>
      <w:r w:rsidRPr="003F1EAE">
        <w:t xml:space="preserve"> </w:t>
      </w:r>
      <w:r>
        <w:rPr>
          <w:rFonts w:ascii="Times New Roman" w:hAnsi="Times New Roman" w:cs="Times New Roman"/>
          <w:sz w:val="20"/>
          <w:szCs w:val="20"/>
        </w:rPr>
        <w:t>Т</w:t>
      </w:r>
      <w:r w:rsidRPr="001F7CFE">
        <w:rPr>
          <w:rFonts w:ascii="Times New Roman" w:hAnsi="Times New Roman" w:cs="Times New Roman"/>
          <w:sz w:val="20"/>
          <w:szCs w:val="20"/>
        </w:rPr>
        <w:t xml:space="preserve">оргов ДКП от ФУ. Оплата - в течение 30 дней со дня подписания ДКП на счет Должника: </w:t>
      </w:r>
      <w:r w:rsidRPr="00651F55">
        <w:rPr>
          <w:rFonts w:ascii="Times New Roman" w:hAnsi="Times New Roman" w:cs="Times New Roman"/>
          <w:sz w:val="20"/>
          <w:szCs w:val="20"/>
        </w:rPr>
        <w:t>р/с 40817810550202590045 в Филиале «Центральный» ПАО «Совкомбанк» г.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51F55">
        <w:rPr>
          <w:rFonts w:ascii="Times New Roman" w:hAnsi="Times New Roman" w:cs="Times New Roman"/>
          <w:sz w:val="20"/>
          <w:szCs w:val="20"/>
        </w:rPr>
        <w:t>Бердск</w:t>
      </w:r>
      <w:r>
        <w:rPr>
          <w:rFonts w:ascii="Times New Roman" w:hAnsi="Times New Roman" w:cs="Times New Roman"/>
          <w:sz w:val="20"/>
          <w:szCs w:val="20"/>
        </w:rPr>
        <w:t>, Б</w:t>
      </w:r>
      <w:r w:rsidRPr="00651F55">
        <w:rPr>
          <w:rFonts w:ascii="Times New Roman" w:hAnsi="Times New Roman" w:cs="Times New Roman"/>
          <w:sz w:val="20"/>
          <w:szCs w:val="20"/>
        </w:rPr>
        <w:t>ИК 045004763, к/с 30101810150040000763</w:t>
      </w:r>
      <w:r w:rsidRPr="001F7CFE">
        <w:rPr>
          <w:rFonts w:ascii="Times New Roman" w:hAnsi="Times New Roman" w:cs="Times New Roman"/>
          <w:sz w:val="20"/>
          <w:szCs w:val="20"/>
        </w:rPr>
        <w:t>.</w:t>
      </w:r>
    </w:p>
    <w:p w14:paraId="5CD8C784" w14:textId="61180685" w:rsidR="00A04E09" w:rsidRPr="006A4544" w:rsidRDefault="006A4544" w:rsidP="006A454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>
        <w:rPr>
          <w:rFonts w:ascii="Times New Roman" w:eastAsia="Calibri" w:hAnsi="Times New Roman" w:cs="Times New Roman"/>
          <w:bCs/>
          <w:sz w:val="20"/>
          <w:szCs w:val="20"/>
        </w:rPr>
        <w:tab/>
      </w:r>
      <w:r w:rsidR="00A04E09" w:rsidRPr="006A4544">
        <w:rPr>
          <w:rFonts w:ascii="Times New Roman" w:eastAsia="Calibri" w:hAnsi="Times New Roman" w:cs="Times New Roman"/>
          <w:bCs/>
          <w:sz w:val="20"/>
          <w:szCs w:val="20"/>
        </w:rPr>
        <w:t>Сделка по итогам торгов подлежит заключению с учетом положений Указа Президента РФ №81 от 01.03.2022г. «О дополнительны</w:t>
      </w:r>
      <w:r w:rsidR="00F218BD" w:rsidRPr="006A4544">
        <w:rPr>
          <w:rFonts w:ascii="Times New Roman" w:eastAsia="Calibri" w:hAnsi="Times New Roman" w:cs="Times New Roman"/>
          <w:bCs/>
          <w:sz w:val="20"/>
          <w:szCs w:val="20"/>
        </w:rPr>
        <w:t>х</w:t>
      </w:r>
      <w:r w:rsidR="00A04E09" w:rsidRPr="006A4544">
        <w:rPr>
          <w:rFonts w:ascii="Times New Roman" w:eastAsia="Calibri" w:hAnsi="Times New Roman" w:cs="Times New Roman"/>
          <w:bCs/>
          <w:sz w:val="20"/>
          <w:szCs w:val="20"/>
        </w:rPr>
        <w:t xml:space="preserve">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несет покупатель.</w:t>
      </w:r>
    </w:p>
    <w:p w14:paraId="5F18627A" w14:textId="77777777" w:rsidR="00A04E09" w:rsidRPr="006A4544" w:rsidRDefault="00A04E09" w:rsidP="0016104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</w:p>
    <w:sectPr w:rsidR="00A04E09" w:rsidRPr="006A4544" w:rsidSect="00E76E6F">
      <w:pgSz w:w="11906" w:h="16838"/>
      <w:pgMar w:top="567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D25"/>
    <w:rsid w:val="000020B6"/>
    <w:rsid w:val="00017A91"/>
    <w:rsid w:val="00041DFE"/>
    <w:rsid w:val="000434E3"/>
    <w:rsid w:val="00056FD7"/>
    <w:rsid w:val="00077066"/>
    <w:rsid w:val="0008099E"/>
    <w:rsid w:val="00087008"/>
    <w:rsid w:val="000B300B"/>
    <w:rsid w:val="000B7FF0"/>
    <w:rsid w:val="000C6875"/>
    <w:rsid w:val="000D4F06"/>
    <w:rsid w:val="000D7C0A"/>
    <w:rsid w:val="000F4C3F"/>
    <w:rsid w:val="001266D0"/>
    <w:rsid w:val="001440C2"/>
    <w:rsid w:val="00155112"/>
    <w:rsid w:val="00161046"/>
    <w:rsid w:val="001639DC"/>
    <w:rsid w:val="001864C6"/>
    <w:rsid w:val="001865AA"/>
    <w:rsid w:val="00193D6B"/>
    <w:rsid w:val="00193FF0"/>
    <w:rsid w:val="00197377"/>
    <w:rsid w:val="001B74F8"/>
    <w:rsid w:val="001D1E74"/>
    <w:rsid w:val="002058A7"/>
    <w:rsid w:val="002201BD"/>
    <w:rsid w:val="0023065E"/>
    <w:rsid w:val="00231948"/>
    <w:rsid w:val="00255176"/>
    <w:rsid w:val="00262637"/>
    <w:rsid w:val="00271767"/>
    <w:rsid w:val="00271E74"/>
    <w:rsid w:val="00273CD8"/>
    <w:rsid w:val="002912FD"/>
    <w:rsid w:val="002946B8"/>
    <w:rsid w:val="002D1D97"/>
    <w:rsid w:val="00322D93"/>
    <w:rsid w:val="00336826"/>
    <w:rsid w:val="003924A6"/>
    <w:rsid w:val="003A1B24"/>
    <w:rsid w:val="0040558A"/>
    <w:rsid w:val="004114C7"/>
    <w:rsid w:val="00426576"/>
    <w:rsid w:val="00475A27"/>
    <w:rsid w:val="0049283D"/>
    <w:rsid w:val="0051030A"/>
    <w:rsid w:val="00516805"/>
    <w:rsid w:val="005445F2"/>
    <w:rsid w:val="00544F76"/>
    <w:rsid w:val="00561202"/>
    <w:rsid w:val="005613B3"/>
    <w:rsid w:val="00577E97"/>
    <w:rsid w:val="00593564"/>
    <w:rsid w:val="005A219F"/>
    <w:rsid w:val="005F2583"/>
    <w:rsid w:val="005F6D57"/>
    <w:rsid w:val="00611BBF"/>
    <w:rsid w:val="00640641"/>
    <w:rsid w:val="00642549"/>
    <w:rsid w:val="006450E9"/>
    <w:rsid w:val="006468A4"/>
    <w:rsid w:val="006964A2"/>
    <w:rsid w:val="00696EAE"/>
    <w:rsid w:val="006A4544"/>
    <w:rsid w:val="006B37C6"/>
    <w:rsid w:val="006B5E28"/>
    <w:rsid w:val="006C6A6E"/>
    <w:rsid w:val="006C7B4A"/>
    <w:rsid w:val="006F7F6C"/>
    <w:rsid w:val="00711F9E"/>
    <w:rsid w:val="00727C0D"/>
    <w:rsid w:val="00731905"/>
    <w:rsid w:val="00753EB7"/>
    <w:rsid w:val="007603DD"/>
    <w:rsid w:val="0077365D"/>
    <w:rsid w:val="007854FC"/>
    <w:rsid w:val="007C2AC7"/>
    <w:rsid w:val="007D7CF3"/>
    <w:rsid w:val="007E4A22"/>
    <w:rsid w:val="00867893"/>
    <w:rsid w:val="008725B5"/>
    <w:rsid w:val="0087324C"/>
    <w:rsid w:val="00874BD5"/>
    <w:rsid w:val="008A25AB"/>
    <w:rsid w:val="008C48D5"/>
    <w:rsid w:val="008E3A83"/>
    <w:rsid w:val="008F0C0D"/>
    <w:rsid w:val="00906F89"/>
    <w:rsid w:val="00907196"/>
    <w:rsid w:val="00926696"/>
    <w:rsid w:val="00940DDF"/>
    <w:rsid w:val="00966DC3"/>
    <w:rsid w:val="00984599"/>
    <w:rsid w:val="00990ED9"/>
    <w:rsid w:val="009A1CED"/>
    <w:rsid w:val="009B2612"/>
    <w:rsid w:val="009B29E0"/>
    <w:rsid w:val="009D306F"/>
    <w:rsid w:val="009E515B"/>
    <w:rsid w:val="009F08FD"/>
    <w:rsid w:val="00A04E09"/>
    <w:rsid w:val="00A10F02"/>
    <w:rsid w:val="00A136C4"/>
    <w:rsid w:val="00A24884"/>
    <w:rsid w:val="00A53A79"/>
    <w:rsid w:val="00A9430E"/>
    <w:rsid w:val="00A94CA3"/>
    <w:rsid w:val="00AA0C5F"/>
    <w:rsid w:val="00AA6BCC"/>
    <w:rsid w:val="00AB7874"/>
    <w:rsid w:val="00AC1C2F"/>
    <w:rsid w:val="00AC7A88"/>
    <w:rsid w:val="00B16B3F"/>
    <w:rsid w:val="00B16C62"/>
    <w:rsid w:val="00B67452"/>
    <w:rsid w:val="00B71685"/>
    <w:rsid w:val="00BA7A7C"/>
    <w:rsid w:val="00BB08B5"/>
    <w:rsid w:val="00BB1AAE"/>
    <w:rsid w:val="00BC7EEB"/>
    <w:rsid w:val="00BD375F"/>
    <w:rsid w:val="00BE6D25"/>
    <w:rsid w:val="00BF322E"/>
    <w:rsid w:val="00C440B8"/>
    <w:rsid w:val="00C47DB3"/>
    <w:rsid w:val="00C50DF8"/>
    <w:rsid w:val="00C92BB6"/>
    <w:rsid w:val="00C969BC"/>
    <w:rsid w:val="00CB39BD"/>
    <w:rsid w:val="00D03C9F"/>
    <w:rsid w:val="00D068CA"/>
    <w:rsid w:val="00D2103C"/>
    <w:rsid w:val="00D223C5"/>
    <w:rsid w:val="00D35BE5"/>
    <w:rsid w:val="00D41E98"/>
    <w:rsid w:val="00D62DC1"/>
    <w:rsid w:val="00D9126B"/>
    <w:rsid w:val="00DA3865"/>
    <w:rsid w:val="00DA6026"/>
    <w:rsid w:val="00DB4BFE"/>
    <w:rsid w:val="00DD0830"/>
    <w:rsid w:val="00DF0DB5"/>
    <w:rsid w:val="00DF3F13"/>
    <w:rsid w:val="00DF60FB"/>
    <w:rsid w:val="00E0030C"/>
    <w:rsid w:val="00E137DC"/>
    <w:rsid w:val="00E436DC"/>
    <w:rsid w:val="00E476E0"/>
    <w:rsid w:val="00E66179"/>
    <w:rsid w:val="00E70E67"/>
    <w:rsid w:val="00E76E6F"/>
    <w:rsid w:val="00EE1CE5"/>
    <w:rsid w:val="00F0524D"/>
    <w:rsid w:val="00F218BD"/>
    <w:rsid w:val="00F31CA1"/>
    <w:rsid w:val="00F67CB5"/>
    <w:rsid w:val="00FA5764"/>
    <w:rsid w:val="00FA5C1F"/>
    <w:rsid w:val="00FB63BD"/>
    <w:rsid w:val="00FB6A87"/>
    <w:rsid w:val="00FE21E5"/>
    <w:rsid w:val="00FE587C"/>
    <w:rsid w:val="00FF3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63722"/>
  <w15:chartTrackingRefBased/>
  <w15:docId w15:val="{5207AD36-03C0-4923-B4DB-608711950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324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732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218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1081</Words>
  <Characters>6164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8</cp:revision>
  <dcterms:created xsi:type="dcterms:W3CDTF">2025-10-14T14:39:00Z</dcterms:created>
  <dcterms:modified xsi:type="dcterms:W3CDTF">2025-10-15T08:57:00Z</dcterms:modified>
</cp:coreProperties>
</file>