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996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210A1B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319EA3C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43BF56E" w14:textId="77777777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№Д-0</w:t>
      </w:r>
      <w:r w:rsidR="000751BD">
        <w:rPr>
          <w:bCs/>
        </w:rPr>
        <w:t>78</w:t>
      </w:r>
      <w:r w:rsidR="0008243E" w:rsidRPr="0008243E">
        <w:rPr>
          <w:bCs/>
        </w:rPr>
        <w:t xml:space="preserve"> от 01.01.202</w:t>
      </w:r>
      <w:r w:rsidR="000751BD">
        <w:rPr>
          <w:bCs/>
        </w:rPr>
        <w:t>5</w:t>
      </w:r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B4383E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8283A5E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A53EEE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100198F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BE16B6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1E209F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7A5F1E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43DC6DF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210319F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Л/с</w:t>
      </w:r>
      <w:proofErr w:type="gramStart"/>
      <w:r w:rsidR="00ED0EB0" w:rsidRPr="00ED0EB0">
        <w:rPr>
          <w:color w:val="auto"/>
        </w:rPr>
        <w:t xml:space="preserve"> ....</w:t>
      </w:r>
      <w:proofErr w:type="gramEnd"/>
      <w:r w:rsidR="00ED0EB0" w:rsidRPr="00ED0EB0">
        <w:rPr>
          <w:color w:val="auto"/>
        </w:rPr>
        <w:t>Средства для проведения операций по обеспечению участия в электронных процедурах. НДС не облагается».</w:t>
      </w:r>
    </w:p>
    <w:p w14:paraId="0F0851C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D37185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5AD868A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0F3A2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C375BE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CCEC69" w14:textId="77777777" w:rsidR="001065B6" w:rsidRPr="001065B6" w:rsidRDefault="001065B6" w:rsidP="0004081D">
      <w:pPr>
        <w:jc w:val="both"/>
        <w:rPr>
          <w:color w:val="auto"/>
        </w:rPr>
      </w:pPr>
    </w:p>
    <w:p w14:paraId="0A961C9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BD27E6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C6CC9B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4922B0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1C4713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38E69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9F2CF87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10290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E02300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4FA6C5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61C1F8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FF3300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F8735A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122BDE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CDB5BF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66517C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F4D4A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28BAE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97E41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A16704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9DEC5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24EEB4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8A3D5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3C0A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A7DDE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C5323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2556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484954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D60A0F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F0CC09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745EB14" w14:textId="77777777" w:rsidR="001065B6" w:rsidRPr="007654A1" w:rsidRDefault="001065B6" w:rsidP="001065B6">
      <w:pPr>
        <w:rPr>
          <w:color w:val="auto"/>
        </w:rPr>
      </w:pPr>
    </w:p>
    <w:p w14:paraId="10581FE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929582580">
    <w:abstractNumId w:val="7"/>
  </w:num>
  <w:num w:numId="2" w16cid:durableId="480389333">
    <w:abstractNumId w:val="5"/>
  </w:num>
  <w:num w:numId="3" w16cid:durableId="554582022">
    <w:abstractNumId w:val="2"/>
  </w:num>
  <w:num w:numId="4" w16cid:durableId="1832716227">
    <w:abstractNumId w:val="6"/>
  </w:num>
  <w:num w:numId="5" w16cid:durableId="30306027">
    <w:abstractNumId w:val="1"/>
  </w:num>
  <w:num w:numId="6" w16cid:durableId="87889678">
    <w:abstractNumId w:val="3"/>
  </w:num>
  <w:num w:numId="7" w16cid:durableId="977104180">
    <w:abstractNumId w:val="4"/>
  </w:num>
  <w:num w:numId="8" w16cid:durableId="84851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0195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DD3D8E"/>
  <w15:chartTrackingRefBased/>
  <w15:docId w15:val="{5CD098DC-586D-4556-82CF-B8260A9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04B0-2D6C-4300-A1A3-6B6496A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Малкова Наталья Леонидовна</cp:lastModifiedBy>
  <cp:revision>2</cp:revision>
  <dcterms:created xsi:type="dcterms:W3CDTF">2025-10-13T13:06:00Z</dcterms:created>
  <dcterms:modified xsi:type="dcterms:W3CDTF">2025-10-13T13:06:00Z</dcterms:modified>
</cp:coreProperties>
</file>