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0A923DAD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</w:t>
      </w:r>
      <w:r w:rsidR="00CC7B05">
        <w:rPr>
          <w:rFonts w:ascii="Times New Roman" w:hAnsi="Times New Roman" w:cs="Times New Roman"/>
          <w:sz w:val="22"/>
          <w:szCs w:val="22"/>
        </w:rPr>
        <w:t>«</w:t>
      </w:r>
      <w:r w:rsidR="00077AF6" w:rsidRPr="00535BF6">
        <w:rPr>
          <w:rFonts w:ascii="Times New Roman" w:hAnsi="Times New Roman" w:cs="Times New Roman"/>
          <w:sz w:val="22"/>
          <w:szCs w:val="22"/>
        </w:rPr>
        <w:t>Агентство по страхованию вкладов</w:t>
      </w:r>
      <w:r w:rsidR="00CC7B05">
        <w:rPr>
          <w:rFonts w:ascii="Times New Roman" w:hAnsi="Times New Roman" w:cs="Times New Roman"/>
          <w:sz w:val="22"/>
          <w:szCs w:val="22"/>
        </w:rPr>
        <w:t>»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Саратовской области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23 марта 2020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А57-2747/2020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8386C">
        <w:rPr>
          <w:rFonts w:ascii="Times New Roman" w:hAnsi="Times New Roman" w:cs="Times New Roman"/>
          <w:noProof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Акционерным Обществом </w:t>
      </w:r>
      <w:r w:rsidR="00CC7B05">
        <w:rPr>
          <w:rFonts w:ascii="Times New Roman" w:hAnsi="Times New Roman" w:cs="Times New Roman"/>
          <w:noProof/>
          <w:sz w:val="22"/>
          <w:szCs w:val="22"/>
        </w:rPr>
        <w:t>«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Нижневолжский коммерческий банк</w:t>
      </w:r>
      <w:r w:rsidR="00CC7B05">
        <w:rPr>
          <w:rFonts w:ascii="Times New Roman" w:hAnsi="Times New Roman" w:cs="Times New Roman"/>
          <w:noProof/>
          <w:sz w:val="22"/>
          <w:szCs w:val="22"/>
        </w:rPr>
        <w:t>»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(АО </w:t>
      </w:r>
      <w:r w:rsidR="00CC7B05">
        <w:rPr>
          <w:rFonts w:ascii="Times New Roman" w:hAnsi="Times New Roman" w:cs="Times New Roman"/>
          <w:noProof/>
          <w:sz w:val="22"/>
          <w:szCs w:val="22"/>
        </w:rPr>
        <w:t>«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НВКбанк</w:t>
      </w:r>
      <w:r w:rsidR="00CC7B05">
        <w:rPr>
          <w:rFonts w:ascii="Times New Roman" w:hAnsi="Times New Roman" w:cs="Times New Roman"/>
          <w:noProof/>
          <w:sz w:val="22"/>
          <w:szCs w:val="22"/>
        </w:rPr>
        <w:t>»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) (адрес регистрации: 410012, г. Саратов, ул.</w:t>
      </w:r>
      <w:r w:rsidR="0078386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Рахова В.Г., д. 129, ИНН 6454005120, ОГРН 1026400001858)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повторные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78386C">
        <w:rPr>
          <w:rFonts w:ascii="Times New Roman" w:hAnsi="Times New Roman" w:cs="Times New Roman"/>
          <w:sz w:val="22"/>
          <w:szCs w:val="22"/>
        </w:rPr>
        <w:t xml:space="preserve">(далее – повторные Торги)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(сообщение 77036158142 в газете </w:t>
      </w:r>
      <w:r w:rsidR="00CC7B05">
        <w:rPr>
          <w:rFonts w:ascii="Times New Roman" w:hAnsi="Times New Roman" w:cs="Times New Roman"/>
          <w:sz w:val="22"/>
          <w:szCs w:val="22"/>
        </w:rPr>
        <w:t>«</w:t>
      </w:r>
      <w:r w:rsidR="009C3452" w:rsidRPr="00535BF6">
        <w:rPr>
          <w:rFonts w:ascii="Times New Roman" w:hAnsi="Times New Roman" w:cs="Times New Roman"/>
          <w:sz w:val="22"/>
          <w:szCs w:val="22"/>
        </w:rPr>
        <w:t>Коммерсантъ</w:t>
      </w:r>
      <w:r w:rsidR="00CC7B05">
        <w:rPr>
          <w:rFonts w:ascii="Times New Roman" w:hAnsi="Times New Roman" w:cs="Times New Roman"/>
          <w:sz w:val="22"/>
          <w:szCs w:val="22"/>
        </w:rPr>
        <w:t>»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от 23 августа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153 (8085)),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1 декабря 2025 г.</w:t>
      </w:r>
    </w:p>
    <w:p w14:paraId="0946760E" w14:textId="79A2CEAC" w:rsidR="0078386C" w:rsidRDefault="0078386C" w:rsidP="00535BF6">
      <w:pPr>
        <w:widowControl w:val="0"/>
        <w:spacing w:beforeLines="20" w:before="48" w:afterLines="20" w:after="48" w:line="276" w:lineRule="auto"/>
        <w:jc w:val="both"/>
        <w:rPr>
          <w:bCs/>
          <w:noProof/>
          <w:color w:val="000000"/>
          <w:sz w:val="22"/>
          <w:szCs w:val="22"/>
        </w:rPr>
      </w:pPr>
      <w:r w:rsidRPr="0078386C">
        <w:rPr>
          <w:bCs/>
          <w:noProof/>
          <w:color w:val="000000"/>
          <w:sz w:val="22"/>
          <w:szCs w:val="22"/>
        </w:rPr>
        <w:t>В лот</w:t>
      </w:r>
      <w:r>
        <w:rPr>
          <w:bCs/>
          <w:noProof/>
          <w:color w:val="000000"/>
          <w:sz w:val="22"/>
          <w:szCs w:val="22"/>
        </w:rPr>
        <w:t>е</w:t>
      </w:r>
      <w:r w:rsidRPr="0078386C">
        <w:rPr>
          <w:bCs/>
          <w:noProof/>
          <w:color w:val="000000"/>
          <w:sz w:val="22"/>
          <w:szCs w:val="22"/>
        </w:rPr>
        <w:t xml:space="preserve"> 1 на </w:t>
      </w:r>
      <w:r>
        <w:rPr>
          <w:bCs/>
          <w:noProof/>
          <w:color w:val="000000"/>
          <w:sz w:val="22"/>
          <w:szCs w:val="22"/>
        </w:rPr>
        <w:t xml:space="preserve">повторных </w:t>
      </w:r>
      <w:r w:rsidRPr="0078386C">
        <w:rPr>
          <w:bCs/>
          <w:noProof/>
          <w:color w:val="000000"/>
          <w:sz w:val="22"/>
          <w:szCs w:val="22"/>
        </w:rPr>
        <w:t>Торгах изменяются сумм</w:t>
      </w:r>
      <w:r>
        <w:rPr>
          <w:bCs/>
          <w:noProof/>
          <w:color w:val="000000"/>
          <w:sz w:val="22"/>
          <w:szCs w:val="22"/>
        </w:rPr>
        <w:t>а</w:t>
      </w:r>
      <w:r w:rsidRPr="0078386C">
        <w:rPr>
          <w:bCs/>
          <w:noProof/>
          <w:color w:val="000000"/>
          <w:sz w:val="22"/>
          <w:szCs w:val="22"/>
        </w:rPr>
        <w:t xml:space="preserve"> долга и цен</w:t>
      </w:r>
      <w:r>
        <w:rPr>
          <w:bCs/>
          <w:noProof/>
          <w:color w:val="000000"/>
          <w:sz w:val="22"/>
          <w:szCs w:val="22"/>
        </w:rPr>
        <w:t>а</w:t>
      </w:r>
      <w:r w:rsidRPr="0078386C">
        <w:rPr>
          <w:bCs/>
          <w:noProof/>
          <w:color w:val="000000"/>
          <w:sz w:val="22"/>
          <w:szCs w:val="22"/>
        </w:rPr>
        <w:t xml:space="preserve"> продажи: </w:t>
      </w:r>
    </w:p>
    <w:p w14:paraId="1D0B1EFD" w14:textId="31F46A0A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Лот 1 – ООО </w:t>
      </w:r>
      <w:r w:rsidR="00CC7B05">
        <w:rPr>
          <w:bCs/>
          <w:noProof/>
          <w:color w:val="000000"/>
          <w:sz w:val="22"/>
          <w:szCs w:val="22"/>
        </w:rPr>
        <w:t>«</w:t>
      </w:r>
      <w:r w:rsidRPr="00053670">
        <w:rPr>
          <w:bCs/>
          <w:noProof/>
          <w:color w:val="000000"/>
          <w:sz w:val="22"/>
          <w:szCs w:val="22"/>
        </w:rPr>
        <w:t>Сартехстрой</w:t>
      </w:r>
      <w:r w:rsidR="00CC7B05">
        <w:rPr>
          <w:bCs/>
          <w:noProof/>
          <w:color w:val="000000"/>
          <w:sz w:val="22"/>
          <w:szCs w:val="22"/>
        </w:rPr>
        <w:t>»</w:t>
      </w:r>
      <w:r w:rsidRPr="00053670">
        <w:rPr>
          <w:bCs/>
          <w:noProof/>
          <w:color w:val="000000"/>
          <w:sz w:val="22"/>
          <w:szCs w:val="22"/>
        </w:rPr>
        <w:t>, ИНН 6452108868, поручители Хрюкова Ольга Владимировна, Березовский Алексей Алексеевич, КД 409/06 от 09.12.2016, КД 431/06 от 16.12.2016, КД 286/06 от 04.09.2017, КД 274/06 от 06.11.2018, определение АС Саратовской обл. от 07.12.2021 по делу А57-13193/2021 о включении в РТК третьей очереди, определение АС Саратовской обл. от 27.04.2022 по делу А57-13193/2021 о включении в РТК третьей очереди, решение АС Саратовской обл. от 23.08.2022 по делу А57-13193/2021, должник и поручители находятся в стадии банкротства (362 658 603,86 руб.)</w:t>
      </w:r>
      <w:r w:rsidR="00541764">
        <w:rPr>
          <w:bCs/>
          <w:noProof/>
          <w:color w:val="000000"/>
          <w:sz w:val="22"/>
          <w:szCs w:val="22"/>
        </w:rPr>
        <w:t xml:space="preserve"> - </w:t>
      </w:r>
      <w:r w:rsidR="00541764" w:rsidRPr="00541764">
        <w:rPr>
          <w:noProof/>
          <w:color w:val="000000"/>
          <w:sz w:val="22"/>
          <w:szCs w:val="22"/>
        </w:rPr>
        <w:t>326 392 743,47</w:t>
      </w:r>
      <w:r w:rsidR="00541764">
        <w:rPr>
          <w:noProof/>
          <w:color w:val="000000"/>
          <w:sz w:val="22"/>
          <w:szCs w:val="22"/>
        </w:rPr>
        <w:t xml:space="preserve"> руб.</w:t>
      </w:r>
    </w:p>
    <w:p w14:paraId="0D60EF29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5AC39D5B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41764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8386C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C7B05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3</cp:revision>
  <cp:lastPrinted>2016-08-19T07:56:00Z</cp:lastPrinted>
  <dcterms:created xsi:type="dcterms:W3CDTF">2025-10-07T12:52:00Z</dcterms:created>
  <dcterms:modified xsi:type="dcterms:W3CDTF">2025-10-07T12:56:00Z</dcterms:modified>
</cp:coreProperties>
</file>