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F25362">
        <w:rPr>
          <w:b/>
        </w:rPr>
        <w:t>15</w:t>
      </w:r>
      <w:r w:rsidR="009D2502">
        <w:rPr>
          <w:b/>
        </w:rPr>
        <w:t xml:space="preserve"> октября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РАД-426974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221199" w:rsidRPr="00221199" w:rsidRDefault="00221199" w:rsidP="00221199">
      <w:pPr>
        <w:rPr>
          <w:b/>
        </w:rPr>
      </w:pPr>
      <w:r w:rsidRPr="00221199">
        <w:rPr>
          <w:b/>
        </w:rPr>
        <w:t xml:space="preserve">Наименование Лота 1, начальную цену, </w:t>
      </w:r>
      <w:r w:rsidR="00A70772">
        <w:rPr>
          <w:b/>
        </w:rPr>
        <w:t xml:space="preserve">задаток, </w:t>
      </w:r>
      <w:r w:rsidRPr="00221199">
        <w:rPr>
          <w:b/>
        </w:rPr>
        <w:t xml:space="preserve">сроки приема заявок и </w:t>
      </w:r>
      <w:r w:rsidR="00A70772">
        <w:rPr>
          <w:b/>
        </w:rPr>
        <w:t xml:space="preserve">дату </w:t>
      </w:r>
      <w:r w:rsidRPr="00221199">
        <w:rPr>
          <w:b/>
        </w:rPr>
        <w:t>проведение торгов следует читать в следующей редакции:</w:t>
      </w:r>
    </w:p>
    <w:p w:rsidR="009D2502" w:rsidRDefault="009D2502" w:rsidP="009D2502">
      <w:pPr>
        <w:ind w:firstLine="567"/>
        <w:jc w:val="both"/>
      </w:pPr>
    </w:p>
    <w:p w:rsidR="00221199" w:rsidRPr="00221199" w:rsidRDefault="00221199" w:rsidP="00221199">
      <w:pPr>
        <w:jc w:val="center"/>
        <w:rPr>
          <w:b/>
          <w:bCs/>
        </w:rPr>
      </w:pPr>
      <w:bookmarkStart w:id="0" w:name="_Hlk5806585"/>
      <w:r w:rsidRPr="00221199">
        <w:rPr>
          <w:b/>
          <w:bCs/>
        </w:rPr>
        <w:t xml:space="preserve">Электронный аукцион будет проводиться </w:t>
      </w:r>
      <w:r>
        <w:rPr>
          <w:b/>
          <w:bCs/>
        </w:rPr>
        <w:t>05 ноября</w:t>
      </w:r>
      <w:r w:rsidRPr="00221199">
        <w:rPr>
          <w:b/>
          <w:bCs/>
        </w:rPr>
        <w:t xml:space="preserve"> 2025 с 10:00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>на электронной торговой площадке АО «Российский аукционный дом»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по адресу </w:t>
      </w:r>
      <w:hyperlink r:id="rId9" w:history="1">
        <w:r w:rsidRPr="00221199">
          <w:rPr>
            <w:b/>
            <w:bCs/>
            <w:color w:val="0000FF"/>
            <w:u w:val="single"/>
            <w:lang w:val="en-US"/>
          </w:rPr>
          <w:t>www</w:t>
        </w:r>
        <w:r w:rsidRPr="00221199">
          <w:rPr>
            <w:b/>
            <w:bCs/>
            <w:color w:val="0000FF"/>
            <w:u w:val="single"/>
          </w:rPr>
          <w:t>.</w:t>
        </w:r>
        <w:r w:rsidRPr="00221199">
          <w:rPr>
            <w:b/>
            <w:bCs/>
            <w:color w:val="0000FF"/>
            <w:u w:val="single"/>
            <w:lang w:val="en-US"/>
          </w:rPr>
          <w:t>lot</w:t>
        </w:r>
        <w:r w:rsidRPr="00221199">
          <w:rPr>
            <w:b/>
            <w:bCs/>
            <w:color w:val="0000FF"/>
            <w:u w:val="single"/>
          </w:rPr>
          <w:t>-</w:t>
        </w:r>
        <w:r w:rsidRPr="00221199">
          <w:rPr>
            <w:b/>
            <w:bCs/>
            <w:color w:val="0000FF"/>
            <w:u w:val="single"/>
            <w:lang w:val="en-US"/>
          </w:rPr>
          <w:t>online</w:t>
        </w:r>
        <w:r w:rsidRPr="00221199">
          <w:rPr>
            <w:b/>
            <w:bCs/>
            <w:color w:val="0000FF"/>
            <w:u w:val="single"/>
          </w:rPr>
          <w:t>.</w:t>
        </w:r>
        <w:proofErr w:type="spellStart"/>
        <w:r w:rsidRPr="00221199">
          <w:rPr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221199">
        <w:rPr>
          <w:b/>
          <w:bCs/>
        </w:rPr>
        <w:t xml:space="preserve">. 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>Организатор торгов – АО «Российский аукционный дом».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Прием заявок с 13.09.2025 по </w:t>
      </w:r>
      <w:r>
        <w:rPr>
          <w:b/>
          <w:bCs/>
        </w:rPr>
        <w:t>31</w:t>
      </w:r>
      <w:r w:rsidRPr="00221199">
        <w:rPr>
          <w:b/>
          <w:bCs/>
        </w:rPr>
        <w:t>.10.2025 до 23:30.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Задаток должен быть заблокирован на лицевом счете Претендента до 23:30 </w:t>
      </w:r>
      <w:r>
        <w:rPr>
          <w:b/>
          <w:bCs/>
        </w:rPr>
        <w:t>31</w:t>
      </w:r>
      <w:r w:rsidRPr="00221199">
        <w:rPr>
          <w:b/>
          <w:bCs/>
        </w:rPr>
        <w:t xml:space="preserve">.10.2025 г. 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Допуск претендентов к электронному аукциону осуществляется </w:t>
      </w:r>
      <w:r>
        <w:rPr>
          <w:b/>
          <w:bCs/>
        </w:rPr>
        <w:t>01.11</w:t>
      </w:r>
      <w:r w:rsidRPr="00221199">
        <w:rPr>
          <w:b/>
          <w:bCs/>
        </w:rPr>
        <w:t>.2025 г.</w:t>
      </w:r>
    </w:p>
    <w:bookmarkEnd w:id="0"/>
    <w:p w:rsidR="00221199" w:rsidRPr="00221199" w:rsidRDefault="00221199" w:rsidP="00221199">
      <w:pPr>
        <w:jc w:val="center"/>
        <w:rPr>
          <w:bCs/>
          <w:sz w:val="18"/>
          <w:szCs w:val="18"/>
          <w:highlight w:val="yellow"/>
        </w:rPr>
      </w:pPr>
    </w:p>
    <w:p w:rsidR="00221199" w:rsidRPr="00221199" w:rsidRDefault="00221199" w:rsidP="00221199">
      <w:pPr>
        <w:jc w:val="center"/>
        <w:rPr>
          <w:bCs/>
          <w:sz w:val="18"/>
          <w:szCs w:val="18"/>
        </w:rPr>
      </w:pPr>
      <w:r w:rsidRPr="00221199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221199" w:rsidRPr="00221199" w:rsidRDefault="00221199" w:rsidP="00221199">
      <w:pPr>
        <w:jc w:val="center"/>
        <w:rPr>
          <w:bCs/>
          <w:sz w:val="18"/>
          <w:szCs w:val="18"/>
        </w:rPr>
      </w:pPr>
      <w:proofErr w:type="gramStart"/>
      <w:r w:rsidRPr="00221199"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  <w:proofErr w:type="gramEnd"/>
    </w:p>
    <w:p w:rsidR="00221199" w:rsidRPr="00221199" w:rsidRDefault="00221199" w:rsidP="00221199">
      <w:pPr>
        <w:jc w:val="center"/>
        <w:rPr>
          <w:bCs/>
          <w:sz w:val="18"/>
          <w:szCs w:val="18"/>
        </w:rPr>
      </w:pPr>
      <w:r w:rsidRPr="00221199">
        <w:rPr>
          <w:bCs/>
          <w:sz w:val="18"/>
          <w:szCs w:val="18"/>
        </w:rPr>
        <w:t>электронной торговой площадки)</w:t>
      </w:r>
    </w:p>
    <w:p w:rsidR="00221199" w:rsidRPr="00221199" w:rsidRDefault="00221199" w:rsidP="00221199">
      <w:pPr>
        <w:jc w:val="center"/>
        <w:rPr>
          <w:bCs/>
          <w:sz w:val="18"/>
          <w:szCs w:val="18"/>
        </w:rPr>
      </w:pPr>
    </w:p>
    <w:p w:rsidR="00221199" w:rsidRDefault="00221199" w:rsidP="00221199">
      <w:pPr>
        <w:ind w:firstLine="567"/>
        <w:jc w:val="center"/>
        <w:rPr>
          <w:bCs/>
          <w:sz w:val="18"/>
          <w:szCs w:val="18"/>
        </w:rPr>
      </w:pPr>
      <w:r w:rsidRPr="00221199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повышение начальной цены («английский аукцион»).</w:t>
      </w:r>
    </w:p>
    <w:p w:rsidR="00221199" w:rsidRDefault="00221199" w:rsidP="00221199">
      <w:pPr>
        <w:ind w:firstLine="567"/>
        <w:jc w:val="center"/>
        <w:rPr>
          <w:bCs/>
          <w:sz w:val="18"/>
          <w:szCs w:val="18"/>
        </w:rPr>
      </w:pPr>
    </w:p>
    <w:p w:rsidR="00221199" w:rsidRPr="009D2502" w:rsidRDefault="00221199" w:rsidP="00221199">
      <w:pPr>
        <w:ind w:firstLine="567"/>
        <w:jc w:val="center"/>
      </w:pPr>
    </w:p>
    <w:p w:rsidR="00221199" w:rsidRPr="00221199" w:rsidRDefault="00F25362" w:rsidP="00F25362">
      <w:pPr>
        <w:tabs>
          <w:tab w:val="left" w:pos="851"/>
        </w:tabs>
        <w:contextualSpacing/>
        <w:jc w:val="both"/>
        <w:rPr>
          <w:b/>
        </w:rPr>
      </w:pPr>
      <w:r>
        <w:t xml:space="preserve">    </w:t>
      </w:r>
      <w:r w:rsidR="00221199" w:rsidRPr="00221199">
        <w:rPr>
          <w:b/>
        </w:rPr>
        <w:t>Лот 1:</w:t>
      </w:r>
    </w:p>
    <w:p w:rsidR="00F25362" w:rsidRDefault="00221199" w:rsidP="00F25362">
      <w:pPr>
        <w:tabs>
          <w:tab w:val="left" w:pos="851"/>
        </w:tabs>
        <w:contextualSpacing/>
        <w:jc w:val="both"/>
      </w:pPr>
      <w:r w:rsidRPr="00221199">
        <w:t xml:space="preserve">Недвижимое имущество площадью 150,3 кв. м, с кадастровым номером 51:01:0206002:585, расположенное по адресу: Мурманская область, </w:t>
      </w:r>
      <w:proofErr w:type="spellStart"/>
      <w:r w:rsidRPr="00221199">
        <w:t>пгт</w:t>
      </w:r>
      <w:proofErr w:type="spellEnd"/>
      <w:r w:rsidRPr="00221199">
        <w:t>. Мурмаши, ул. Советская, д. 35, этажность: 1</w:t>
      </w:r>
      <w:r w:rsidR="00F25362">
        <w:t>.</w:t>
      </w:r>
    </w:p>
    <w:p w:rsidR="009D2502" w:rsidRPr="009D2502" w:rsidRDefault="00F25362" w:rsidP="00F25362">
      <w:pPr>
        <w:tabs>
          <w:tab w:val="left" w:pos="851"/>
        </w:tabs>
        <w:contextualSpacing/>
        <w:jc w:val="both"/>
        <w:rPr>
          <w:bCs/>
        </w:rPr>
      </w:pPr>
      <w:r>
        <w:t xml:space="preserve">        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доме.</w:t>
      </w:r>
    </w:p>
    <w:p w:rsidR="009D2502" w:rsidRPr="009D2502" w:rsidRDefault="009D2502" w:rsidP="009D2502">
      <w:pPr>
        <w:ind w:right="-57"/>
        <w:contextualSpacing/>
        <w:jc w:val="both"/>
        <w:rPr>
          <w:b/>
          <w:u w:val="single"/>
        </w:rPr>
      </w:pPr>
    </w:p>
    <w:p w:rsidR="00127C0D" w:rsidRPr="00127C0D" w:rsidRDefault="00127C0D" w:rsidP="00127C0D">
      <w:pPr>
        <w:autoSpaceDE w:val="0"/>
        <w:autoSpaceDN w:val="0"/>
        <w:jc w:val="both"/>
        <w:outlineLvl w:val="0"/>
        <w:rPr>
          <w:b/>
        </w:rPr>
      </w:pPr>
      <w:r w:rsidRPr="00127C0D">
        <w:rPr>
          <w:b/>
        </w:rPr>
        <w:t>Начальная цена Лота №</w:t>
      </w:r>
      <w:r>
        <w:rPr>
          <w:b/>
        </w:rPr>
        <w:t xml:space="preserve"> 1 – </w:t>
      </w:r>
      <w:r w:rsidR="00A70772">
        <w:rPr>
          <w:b/>
        </w:rPr>
        <w:t>7 600 800</w:t>
      </w:r>
      <w:r>
        <w:rPr>
          <w:b/>
        </w:rPr>
        <w:t xml:space="preserve"> рублей 00 копеек</w:t>
      </w:r>
      <w:r w:rsidRPr="00127C0D">
        <w:rPr>
          <w:b/>
        </w:rPr>
        <w:t xml:space="preserve"> (в том числе НДС 20%). </w:t>
      </w:r>
    </w:p>
    <w:p w:rsidR="00127C0D" w:rsidRPr="00127C0D" w:rsidRDefault="00127C0D" w:rsidP="00127C0D">
      <w:pPr>
        <w:autoSpaceDE w:val="0"/>
        <w:autoSpaceDN w:val="0"/>
        <w:ind w:firstLine="720"/>
        <w:jc w:val="both"/>
        <w:outlineLvl w:val="0"/>
        <w:rPr>
          <w:b/>
        </w:rPr>
      </w:pPr>
      <w:r w:rsidRPr="00127C0D">
        <w:rPr>
          <w:b/>
        </w:rPr>
        <w:t xml:space="preserve">  Сумма задатка – </w:t>
      </w:r>
      <w:r w:rsidR="00A70772">
        <w:rPr>
          <w:b/>
        </w:rPr>
        <w:t>760</w:t>
      </w:r>
      <w:r w:rsidRPr="00127C0D">
        <w:rPr>
          <w:b/>
        </w:rPr>
        <w:t xml:space="preserve"> 000 рублей 00 копеек.</w:t>
      </w:r>
    </w:p>
    <w:p w:rsidR="001976D2" w:rsidRDefault="00127C0D" w:rsidP="00127C0D">
      <w:pPr>
        <w:autoSpaceDE w:val="0"/>
        <w:autoSpaceDN w:val="0"/>
        <w:ind w:firstLine="720"/>
        <w:jc w:val="both"/>
        <w:outlineLvl w:val="0"/>
        <w:rPr>
          <w:b/>
        </w:rPr>
      </w:pPr>
      <w:r w:rsidRPr="00127C0D">
        <w:rPr>
          <w:b/>
        </w:rPr>
        <w:t xml:space="preserve">     Шаг аукциона – 100 000 рублей 00 копеек.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-86</w:t>
      </w:r>
      <w:r w:rsidR="00F25362">
        <w:rPr>
          <w:bCs/>
          <w:sz w:val="22"/>
        </w:rPr>
        <w:t>27-01-03</w:t>
      </w:r>
      <w:r w:rsidR="009D2502">
        <w:rPr>
          <w:bCs/>
          <w:sz w:val="22"/>
        </w:rPr>
        <w:t>-ис</w:t>
      </w:r>
      <w:r w:rsidR="00F25362">
        <w:rPr>
          <w:bCs/>
          <w:sz w:val="22"/>
        </w:rPr>
        <w:t>2</w:t>
      </w:r>
      <w:r w:rsidR="00A70772">
        <w:rPr>
          <w:bCs/>
          <w:sz w:val="22"/>
        </w:rPr>
        <w:t>22</w:t>
      </w:r>
      <w:r w:rsidR="0084650A" w:rsidRPr="0084650A">
        <w:rPr>
          <w:bCs/>
          <w:sz w:val="22"/>
        </w:rPr>
        <w:t xml:space="preserve"> от </w:t>
      </w:r>
      <w:r w:rsidR="00A70772">
        <w:rPr>
          <w:bCs/>
          <w:sz w:val="22"/>
        </w:rPr>
        <w:t>01.10</w:t>
      </w:r>
      <w:bookmarkStart w:id="1" w:name="_GoBack"/>
      <w:bookmarkEnd w:id="1"/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21199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F7137"/>
    <w:rsid w:val="00B2292B"/>
    <w:rsid w:val="00B6023B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 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 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7</cp:revision>
  <cp:lastPrinted>2016-04-28T11:19:00Z</cp:lastPrinted>
  <dcterms:created xsi:type="dcterms:W3CDTF">2025-09-17T12:48:00Z</dcterms:created>
  <dcterms:modified xsi:type="dcterms:W3CDTF">2025-10-01T12:19:00Z</dcterms:modified>
</cp:coreProperties>
</file>