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018BD9F" w14:textId="77777777" w:rsidR="009F6473" w:rsidRDefault="001E23A4" w:rsidP="00F71576">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9F6473">
        <w:rPr>
          <w:b/>
          <w:bCs/>
        </w:rPr>
        <w:t>недвижимости</w:t>
      </w:r>
      <w:r w:rsidR="008D5FC8" w:rsidRPr="008D5FC8">
        <w:rPr>
          <w:b/>
          <w:bCs/>
        </w:rPr>
        <w:t>, расположенно</w:t>
      </w:r>
      <w:r w:rsidR="009F6473">
        <w:rPr>
          <w:b/>
          <w:bCs/>
        </w:rPr>
        <w:t xml:space="preserve">й </w:t>
      </w:r>
      <w:r w:rsidR="008D5FC8" w:rsidRPr="008D5FC8">
        <w:rPr>
          <w:b/>
          <w:bCs/>
        </w:rPr>
        <w:t xml:space="preserve">по адресу: </w:t>
      </w:r>
      <w:r w:rsidR="009F6473" w:rsidRPr="009F6473">
        <w:rPr>
          <w:b/>
          <w:bCs/>
        </w:rPr>
        <w:t>Забайкальский край, г. Шилка, ул. Ленина, 31</w:t>
      </w:r>
      <w:r w:rsidR="00C73250">
        <w:rPr>
          <w:b/>
          <w:bCs/>
        </w:rPr>
        <w:t xml:space="preserve">, </w:t>
      </w:r>
    </w:p>
    <w:p w14:paraId="512A198B" w14:textId="3E31305A" w:rsidR="001E23A4" w:rsidRPr="00F30D8B" w:rsidRDefault="001E23A4" w:rsidP="00F71576">
      <w:pPr>
        <w:jc w:val="center"/>
        <w:rPr>
          <w:b/>
        </w:rPr>
      </w:pPr>
      <w:r w:rsidRPr="00F30D8B">
        <w:rPr>
          <w:b/>
          <w:bCs/>
        </w:rPr>
        <w:t>принадлежащ</w:t>
      </w:r>
      <w:r w:rsidR="009F6473">
        <w:rPr>
          <w:b/>
          <w:bCs/>
        </w:rPr>
        <w:t>ей</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4085EB2A" w:rsidR="00B81009" w:rsidRPr="00D01189" w:rsidRDefault="007910B7" w:rsidP="00362841">
      <w:pPr>
        <w:jc w:val="center"/>
        <w:outlineLvl w:val="0"/>
        <w:rPr>
          <w:bCs/>
        </w:rPr>
      </w:pPr>
      <w:r>
        <w:rPr>
          <w:b/>
          <w:bCs/>
          <w:sz w:val="28"/>
          <w:szCs w:val="28"/>
        </w:rPr>
        <w:t>29</w:t>
      </w:r>
      <w:r w:rsidR="00561938">
        <w:rPr>
          <w:b/>
          <w:bCs/>
          <w:sz w:val="28"/>
          <w:szCs w:val="28"/>
        </w:rPr>
        <w:t>.</w:t>
      </w:r>
      <w:r w:rsidR="00572B45">
        <w:rPr>
          <w:b/>
          <w:bCs/>
          <w:sz w:val="28"/>
          <w:szCs w:val="28"/>
        </w:rPr>
        <w:t>10</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179CDE2A"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572B45">
        <w:rPr>
          <w:b/>
          <w:bCs/>
        </w:rPr>
        <w:t>29.09</w:t>
      </w:r>
      <w:r w:rsidR="00F71576">
        <w:rPr>
          <w:b/>
          <w:bCs/>
        </w:rPr>
        <w:t>.2025</w:t>
      </w:r>
      <w:r w:rsidRPr="0005653B">
        <w:rPr>
          <w:b/>
          <w:bCs/>
        </w:rPr>
        <w:t xml:space="preserve"> г. по </w:t>
      </w:r>
      <w:r w:rsidR="00572B45">
        <w:rPr>
          <w:b/>
          <w:bCs/>
        </w:rPr>
        <w:t>27.10</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8084A1A" w:rsidR="00362841" w:rsidRPr="0005653B" w:rsidRDefault="00362841" w:rsidP="00362841">
      <w:pPr>
        <w:jc w:val="center"/>
        <w:outlineLvl w:val="0"/>
        <w:rPr>
          <w:bCs/>
        </w:rPr>
      </w:pPr>
      <w:r w:rsidRPr="0005653B">
        <w:rPr>
          <w:b/>
          <w:bCs/>
        </w:rPr>
        <w:t xml:space="preserve">не позднее </w:t>
      </w:r>
      <w:r w:rsidR="00572B45">
        <w:rPr>
          <w:b/>
          <w:bCs/>
        </w:rPr>
        <w:t>27.10</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3EC3333" w:rsidR="00573FA0" w:rsidRDefault="00362841" w:rsidP="00EB2441">
      <w:pPr>
        <w:tabs>
          <w:tab w:val="left" w:pos="142"/>
        </w:tabs>
        <w:jc w:val="center"/>
        <w:outlineLvl w:val="0"/>
        <w:rPr>
          <w:bCs/>
        </w:rPr>
      </w:pPr>
      <w:r w:rsidRPr="0005653B">
        <w:rPr>
          <w:b/>
          <w:bCs/>
        </w:rPr>
        <w:t xml:space="preserve">Организатором торгов </w:t>
      </w:r>
      <w:r w:rsidR="00572B45">
        <w:rPr>
          <w:b/>
          <w:bCs/>
        </w:rPr>
        <w:t>28.10</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6C21C828" w14:textId="37D09BAE" w:rsidR="00572B45" w:rsidRPr="00641F48" w:rsidRDefault="008A37AF" w:rsidP="00572B45">
      <w:pPr>
        <w:spacing w:line="197" w:lineRule="auto"/>
        <w:ind w:firstLine="709"/>
        <w:contextualSpacing/>
        <w:mirrorIndents/>
        <w:jc w:val="both"/>
      </w:pPr>
      <w:r>
        <w:rPr>
          <w:i/>
        </w:rPr>
        <w:t>-</w:t>
      </w:r>
      <w:r w:rsidR="00572B45">
        <w:rPr>
          <w:i/>
        </w:rPr>
        <w:t xml:space="preserve"> </w:t>
      </w:r>
      <w:r w:rsidR="00572B45" w:rsidRPr="00641F48">
        <w:rPr>
          <w:b/>
          <w:i/>
        </w:rPr>
        <w:t>нежилое помещение общей площадью 320,2 кв.м.</w:t>
      </w:r>
      <w:r w:rsidR="00572B45" w:rsidRPr="00641F48">
        <w:t xml:space="preserve">, с кадастровым номером: 75:24:240201:379, расположенное на 1 этаже по адресу: </w:t>
      </w:r>
      <w:r w:rsidR="00572B45" w:rsidRPr="00641F48">
        <w:rPr>
          <w:b/>
          <w:i/>
        </w:rPr>
        <w:t>Забайкальский край, г. Шилка, ул. Ленина, 31, пом. 2</w:t>
      </w:r>
      <w:r w:rsidR="00572B45" w:rsidRPr="00641F48">
        <w:t>. Нежилое помещение принадлежит Доверителю на праве собственности на основании Постановления Главы Шилкинского района № 802, выданного 29.12.1995 г; Акта государственной приемочной комиссии о приемке в эксплуатацию законченного строительством объекта, выданного 06.12.1995 г., о чем в Едином государственном реестре прав на недвижимое имущество и сделок с ним 27.10.2023 г. сделана запись регистрации № 75:24:240201:379-75/116/2023-1,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w:t>
      </w:r>
    </w:p>
    <w:p w14:paraId="67089054" w14:textId="0126CCE5" w:rsidR="00572B45" w:rsidRPr="00641F48" w:rsidRDefault="00572B45" w:rsidP="00572B45">
      <w:pPr>
        <w:spacing w:line="197" w:lineRule="auto"/>
        <w:ind w:firstLine="709"/>
        <w:contextualSpacing/>
        <w:mirrorIndents/>
        <w:jc w:val="both"/>
      </w:pPr>
      <w:r>
        <w:t>-</w:t>
      </w:r>
      <w:r w:rsidRPr="00641F48">
        <w:t xml:space="preserve"> </w:t>
      </w:r>
      <w:r w:rsidRPr="00641F48">
        <w:rPr>
          <w:b/>
          <w:i/>
        </w:rPr>
        <w:t>нежилое помещение общей площадью 21,7 кв.м.</w:t>
      </w:r>
      <w:r w:rsidRPr="00641F48">
        <w:t xml:space="preserve">, с кадастровым номером 75:24:240201:380, расположенное на 1 этаже по адресу: </w:t>
      </w:r>
      <w:r w:rsidRPr="00641F48">
        <w:rPr>
          <w:b/>
          <w:i/>
        </w:rPr>
        <w:t>За</w:t>
      </w:r>
      <w:r>
        <w:rPr>
          <w:b/>
          <w:i/>
        </w:rPr>
        <w:t>байкальский край, г. Шилка, ул. </w:t>
      </w:r>
      <w:r w:rsidRPr="00641F48">
        <w:rPr>
          <w:b/>
          <w:i/>
        </w:rPr>
        <w:t>Ленина, 31, пом. 3</w:t>
      </w:r>
      <w:r w:rsidRPr="00641F48">
        <w:t>. Нежилое помещение принадлежит Доверителю на праве собственности на основании Постановления Главы Шилкинского района № 802, выданного 29.12.1995 г; Акта государственной приемочной комиссии о приемке в эксплуатацию законченного строительством объекта, выданного 06.12.1995 г., о чем в Едином государственном реестре прав на недвижимое имущество и сделок с ним 27.10.2023 г. сделана запись регистрации № 75:24:240201:380-75/116/2023-1,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w:t>
      </w:r>
    </w:p>
    <w:p w14:paraId="4E95D2A3" w14:textId="3920D5D4" w:rsidR="00572B45" w:rsidRPr="00641F48" w:rsidRDefault="00572B45" w:rsidP="00572B45">
      <w:pPr>
        <w:spacing w:line="197" w:lineRule="auto"/>
        <w:ind w:firstLine="709"/>
        <w:contextualSpacing/>
        <w:mirrorIndents/>
        <w:jc w:val="both"/>
      </w:pPr>
      <w:r>
        <w:t>-</w:t>
      </w:r>
      <w:r w:rsidRPr="00641F48">
        <w:t xml:space="preserve"> </w:t>
      </w:r>
      <w:r w:rsidRPr="00641F48">
        <w:rPr>
          <w:b/>
          <w:i/>
        </w:rPr>
        <w:t>гараж общей площадью 58,5 кв.м.</w:t>
      </w:r>
      <w:r w:rsidRPr="00641F48">
        <w:t xml:space="preserve">, с кадастровым номером 75:24:240201:384, расположенный по адресу: </w:t>
      </w:r>
      <w:r w:rsidRPr="00641F48">
        <w:rPr>
          <w:b/>
          <w:i/>
        </w:rPr>
        <w:t>Забайкальский край, г. Шилка, ул. Ленина, 31, пом. 2</w:t>
      </w:r>
      <w:r w:rsidRPr="00641F48">
        <w:t xml:space="preserve">. Гараж принадлежит Доверителю на праве собственности на основании Договора купли-продажи недвижимого имущества № 1, выданного 21.04.1999 г.; Решения, выданного 07.09.2023 г., о чем в Едином государственном реестре прав на недвижимое имущество и сделок с ним 23.01.2024 г. сделана запись регистрации № 75:24:240201:384-75/116/2024-1, что подтверждено Выпиской из </w:t>
      </w:r>
      <w:r w:rsidRPr="00641F48">
        <w:lastRenderedPageBreak/>
        <w:t>Единого государственного реестра недвижимости об основных характеристиках и зарегистрированных правах на объект недвижимости;</w:t>
      </w:r>
    </w:p>
    <w:p w14:paraId="64BE952C" w14:textId="19FF6757" w:rsidR="00572B45" w:rsidRPr="00641F48" w:rsidRDefault="00572B45" w:rsidP="00572B45">
      <w:pPr>
        <w:spacing w:line="197" w:lineRule="auto"/>
        <w:ind w:firstLine="709"/>
        <w:contextualSpacing/>
        <w:mirrorIndents/>
        <w:jc w:val="both"/>
      </w:pPr>
      <w:r>
        <w:t>-</w:t>
      </w:r>
      <w:r w:rsidRPr="00641F48">
        <w:t xml:space="preserve"> </w:t>
      </w:r>
      <w:r w:rsidRPr="00641F48">
        <w:rPr>
          <w:b/>
          <w:i/>
        </w:rPr>
        <w:t>часть земельного участка (497/1000 доли)</w:t>
      </w:r>
      <w:r w:rsidRPr="00641F48">
        <w:t xml:space="preserve"> с кадастровым номером 75:24:240202:7, ориентировочной площадью 989 кв.м., расположенного по адресу: </w:t>
      </w:r>
      <w:r w:rsidRPr="00641F48">
        <w:rPr>
          <w:b/>
          <w:i/>
        </w:rPr>
        <w:t>Забайкальский край, г. Шилка, ул. Ленина, 31</w:t>
      </w:r>
      <w:r w:rsidRPr="00641F48">
        <w:t>, категория земель: земли населенных пунктов, разрешенное использование: для банковской и страховой деятельности. Земельный участок принадлежит Доверителю на праве собственности, что подтверждается записью регистрации в Едином государственном реестре недвижимости № 75-01/24-103/2003-28 от 01.08.2003 г. согласно Выписки из Единого государственного реестра недвижимости об объекте недвижимости.</w:t>
      </w:r>
    </w:p>
    <w:p w14:paraId="1B1F5194" w14:textId="383D2972" w:rsidR="00F71576" w:rsidRDefault="00F71576" w:rsidP="001701ED">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B4CB977" w14:textId="77777777" w:rsidR="00572B45" w:rsidRPr="00572B45" w:rsidRDefault="00572B45" w:rsidP="00572B45">
      <w:pPr>
        <w:pStyle w:val="ad"/>
        <w:tabs>
          <w:tab w:val="left" w:pos="8505"/>
        </w:tabs>
        <w:ind w:left="0" w:firstLine="567"/>
        <w:jc w:val="both"/>
        <w:rPr>
          <w:rFonts w:ascii="Times New Roman" w:hAnsi="Times New Roman"/>
          <w:bCs/>
          <w:sz w:val="24"/>
          <w:szCs w:val="24"/>
          <w:lang w:eastAsia="ru-RU"/>
        </w:rPr>
      </w:pPr>
      <w:r w:rsidRPr="00572B45">
        <w:rPr>
          <w:rFonts w:ascii="Times New Roman" w:hAnsi="Times New Roman"/>
          <w:b/>
          <w:i/>
          <w:iCs/>
          <w:sz w:val="24"/>
          <w:szCs w:val="24"/>
          <w:lang w:eastAsia="ru-RU"/>
        </w:rPr>
        <w:t>Начальная цена</w:t>
      </w:r>
      <w:r w:rsidRPr="00572B45">
        <w:rPr>
          <w:rFonts w:ascii="Times New Roman" w:hAnsi="Times New Roman"/>
          <w:bCs/>
          <w:sz w:val="24"/>
          <w:szCs w:val="24"/>
          <w:lang w:eastAsia="ru-RU"/>
        </w:rPr>
        <w:t xml:space="preserve"> продажи Объектов устанавливается в размере 13 195 407 (Тринадцать миллионов сто девяноста пять тысяч четыреста семь) рублей 64 копейки, включая НДС 2 064 600 (Два миллиона шестьдесят четыре тысячи шестьсот) рублей 00 копеек, и включает в себя:</w:t>
      </w:r>
    </w:p>
    <w:p w14:paraId="1973CE0B" w14:textId="64BD9563" w:rsidR="00572B45" w:rsidRPr="00572B45" w:rsidRDefault="00572B45" w:rsidP="00572B45">
      <w:pPr>
        <w:pStyle w:val="ad"/>
        <w:tabs>
          <w:tab w:val="left" w:pos="8505"/>
        </w:tabs>
        <w:ind w:left="0" w:firstLine="567"/>
        <w:jc w:val="both"/>
        <w:rPr>
          <w:rFonts w:ascii="Times New Roman" w:hAnsi="Times New Roman"/>
          <w:bCs/>
          <w:sz w:val="24"/>
          <w:szCs w:val="24"/>
          <w:lang w:eastAsia="ru-RU"/>
        </w:rPr>
      </w:pPr>
      <w:r>
        <w:rPr>
          <w:rFonts w:ascii="Times New Roman" w:hAnsi="Times New Roman"/>
          <w:bCs/>
          <w:sz w:val="24"/>
          <w:szCs w:val="24"/>
          <w:lang w:eastAsia="ru-RU"/>
        </w:rPr>
        <w:t>-</w:t>
      </w:r>
      <w:r w:rsidRPr="00572B45">
        <w:rPr>
          <w:rFonts w:ascii="Times New Roman" w:hAnsi="Times New Roman"/>
          <w:bCs/>
          <w:sz w:val="24"/>
          <w:szCs w:val="24"/>
          <w:lang w:eastAsia="ru-RU"/>
        </w:rPr>
        <w:t xml:space="preserve"> стоимость нежилого помещения общей площадью 320,2 кв.м., расположенного по адресу: Забайкальский край, г. Шилка, ул. Ленина, 31, пом. 2, и нежилого помещения общей площадью 21,7 кв.м., расположенного по адресу: Забайкальский край, г. Шилка, ул. Ленина, 31, пом. 3, в размере 11 387 600 (Одиннадцать миллионов четыреста тысяч) рублей 00 копеек, включая НДС 1 897 933 (Один миллион восемьсот девяноста семь тысяч девятьсот тридцать три) рубля 33 копеек;</w:t>
      </w:r>
    </w:p>
    <w:p w14:paraId="0AB43E3C" w14:textId="4CEF4AE9" w:rsidR="00572B45" w:rsidRPr="00572B45" w:rsidRDefault="00572B45" w:rsidP="00572B45">
      <w:pPr>
        <w:pStyle w:val="ad"/>
        <w:tabs>
          <w:tab w:val="left" w:pos="8505"/>
        </w:tabs>
        <w:ind w:left="0" w:firstLine="567"/>
        <w:jc w:val="both"/>
        <w:rPr>
          <w:rFonts w:ascii="Times New Roman" w:hAnsi="Times New Roman"/>
          <w:bCs/>
          <w:sz w:val="24"/>
          <w:szCs w:val="24"/>
          <w:lang w:eastAsia="ru-RU"/>
        </w:rPr>
      </w:pPr>
      <w:r>
        <w:rPr>
          <w:rFonts w:ascii="Times New Roman" w:hAnsi="Times New Roman"/>
          <w:bCs/>
          <w:sz w:val="24"/>
          <w:szCs w:val="24"/>
          <w:lang w:eastAsia="ru-RU"/>
        </w:rPr>
        <w:t>-</w:t>
      </w:r>
      <w:r w:rsidRPr="00572B45">
        <w:rPr>
          <w:rFonts w:ascii="Times New Roman" w:hAnsi="Times New Roman"/>
          <w:bCs/>
          <w:sz w:val="24"/>
          <w:szCs w:val="24"/>
          <w:lang w:eastAsia="ru-RU"/>
        </w:rPr>
        <w:t xml:space="preserve"> стоимость гаража общей площадью 58,5 кв.м., расположенного по адресу: Забайкальский край, г. Шилка, ул. Ленина, 31, пом. 2, в размере 1 000 000 (Один миллион) рублей 00 копеек, включая НДС 166 666 (Сто шестьдесят шесть тысяч шестьсот шестьдесят шесть) рублей 67 копеек;</w:t>
      </w:r>
    </w:p>
    <w:p w14:paraId="1C6F54DA" w14:textId="2C462780" w:rsidR="007910B7" w:rsidRDefault="00572B45" w:rsidP="00572B45">
      <w:pPr>
        <w:pStyle w:val="ad"/>
        <w:tabs>
          <w:tab w:val="left" w:pos="8505"/>
        </w:tabs>
        <w:ind w:left="0" w:firstLine="567"/>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572B45">
        <w:rPr>
          <w:rFonts w:ascii="Times New Roman" w:hAnsi="Times New Roman"/>
          <w:bCs/>
          <w:sz w:val="24"/>
          <w:szCs w:val="24"/>
          <w:lang w:eastAsia="ru-RU"/>
        </w:rPr>
        <w:t>стоимость части земельного участка (497/1000 доли), расположенного по адресу: Забайкальский край, г. Шилка, ул. Ленина, 31, в размере 807 807 (Восемьсот семь тысяч восемьсот семь) рублей 64 копеек. НДС не облагается согласно подпункта 6 пункта 2 статьи 146 НК РФ</w:t>
      </w:r>
      <w:r w:rsidR="007910B7" w:rsidRPr="007910B7">
        <w:rPr>
          <w:rFonts w:ascii="Times New Roman" w:hAnsi="Times New Roman"/>
          <w:bCs/>
          <w:sz w:val="24"/>
          <w:szCs w:val="24"/>
          <w:lang w:eastAsia="ru-RU"/>
        </w:rPr>
        <w:t>.</w:t>
      </w:r>
    </w:p>
    <w:p w14:paraId="199C6719" w14:textId="77777777" w:rsidR="007910B7" w:rsidRPr="007910B7" w:rsidRDefault="007910B7" w:rsidP="007910B7">
      <w:pPr>
        <w:pStyle w:val="ad"/>
        <w:tabs>
          <w:tab w:val="left" w:pos="8505"/>
        </w:tabs>
        <w:ind w:left="0" w:firstLine="567"/>
        <w:jc w:val="both"/>
        <w:rPr>
          <w:rFonts w:ascii="Times New Roman" w:hAnsi="Times New Roman"/>
          <w:bCs/>
          <w:sz w:val="24"/>
          <w:szCs w:val="24"/>
          <w:lang w:eastAsia="ru-RU"/>
        </w:rPr>
      </w:pPr>
    </w:p>
    <w:p w14:paraId="3315A4A7" w14:textId="2C6B0A32" w:rsidR="00572B45" w:rsidRPr="00572B45" w:rsidRDefault="001E23A4" w:rsidP="00572B45">
      <w:pPr>
        <w:pStyle w:val="ad"/>
        <w:tabs>
          <w:tab w:val="left" w:pos="8505"/>
        </w:tabs>
        <w:ind w:left="0"/>
        <w:jc w:val="both"/>
        <w:rPr>
          <w:rFonts w:ascii="Times New Roman" w:hAnsi="Times New Roman"/>
          <w:bCs/>
          <w:sz w:val="24"/>
          <w:szCs w:val="24"/>
          <w:lang w:eastAsia="ru-RU"/>
        </w:rPr>
      </w:pPr>
      <w:r w:rsidRPr="00572B45">
        <w:rPr>
          <w:rFonts w:ascii="Times New Roman" w:hAnsi="Times New Roman"/>
          <w:b/>
          <w:sz w:val="24"/>
          <w:szCs w:val="24"/>
          <w:lang w:eastAsia="ru-RU"/>
        </w:rPr>
        <w:t>Сумма задатка:</w:t>
      </w:r>
      <w:r w:rsidRPr="00572B45">
        <w:rPr>
          <w:rFonts w:ascii="Times New Roman" w:hAnsi="Times New Roman"/>
          <w:bCs/>
          <w:sz w:val="24"/>
          <w:szCs w:val="24"/>
          <w:lang w:eastAsia="ru-RU"/>
        </w:rPr>
        <w:t xml:space="preserve"> </w:t>
      </w:r>
      <w:r w:rsidR="003B6EEC" w:rsidRPr="00572B45">
        <w:rPr>
          <w:rFonts w:ascii="Times New Roman" w:hAnsi="Times New Roman"/>
          <w:bCs/>
          <w:sz w:val="24"/>
          <w:szCs w:val="24"/>
          <w:lang w:eastAsia="ru-RU"/>
        </w:rPr>
        <w:t xml:space="preserve">Сумма задатка устанавливается в размере </w:t>
      </w:r>
      <w:r w:rsidR="00572B45" w:rsidRPr="00572B45">
        <w:rPr>
          <w:rFonts w:ascii="Times New Roman" w:hAnsi="Times New Roman"/>
          <w:bCs/>
          <w:sz w:val="24"/>
          <w:szCs w:val="24"/>
          <w:lang w:eastAsia="ru-RU"/>
        </w:rPr>
        <w:t>1 319 540 (Один миллион триста девятнадцать тысяч пятьсот сорок) руб</w:t>
      </w:r>
      <w:r w:rsidR="00572B45">
        <w:rPr>
          <w:rFonts w:ascii="Times New Roman" w:hAnsi="Times New Roman"/>
          <w:bCs/>
          <w:sz w:val="24"/>
          <w:szCs w:val="24"/>
          <w:lang w:eastAsia="ru-RU"/>
        </w:rPr>
        <w:t>.</w:t>
      </w:r>
      <w:r w:rsidR="00572B45" w:rsidRPr="00572B45">
        <w:rPr>
          <w:rFonts w:ascii="Times New Roman" w:hAnsi="Times New Roman"/>
          <w:bCs/>
          <w:sz w:val="24"/>
          <w:szCs w:val="24"/>
          <w:lang w:eastAsia="ru-RU"/>
        </w:rPr>
        <w:t xml:space="preserve"> 76 коп</w:t>
      </w:r>
      <w:r w:rsidR="00572B45">
        <w:rPr>
          <w:rFonts w:ascii="Times New Roman" w:hAnsi="Times New Roman"/>
          <w:bCs/>
          <w:sz w:val="24"/>
          <w:szCs w:val="24"/>
          <w:lang w:eastAsia="ru-RU"/>
        </w:rPr>
        <w:t>.</w:t>
      </w:r>
    </w:p>
    <w:p w14:paraId="463A8BFE" w14:textId="351C60E7" w:rsidR="00572B45" w:rsidRDefault="0036512E" w:rsidP="00572B45">
      <w:pPr>
        <w:pStyle w:val="ad"/>
        <w:tabs>
          <w:tab w:val="left" w:pos="8505"/>
        </w:tabs>
        <w:ind w:left="0"/>
        <w:jc w:val="both"/>
        <w:rPr>
          <w:rFonts w:ascii="Times New Roman" w:hAnsi="Times New Roman"/>
          <w:bCs/>
          <w:sz w:val="24"/>
          <w:szCs w:val="24"/>
          <w:lang w:eastAsia="ru-RU"/>
        </w:rPr>
      </w:pPr>
      <w:r w:rsidRPr="00572B45">
        <w:rPr>
          <w:rFonts w:ascii="Times New Roman" w:hAnsi="Times New Roman"/>
          <w:b/>
          <w:sz w:val="24"/>
          <w:szCs w:val="24"/>
          <w:lang w:eastAsia="ru-RU"/>
        </w:rPr>
        <w:t>Шаг</w:t>
      </w:r>
      <w:r w:rsidR="007C5D38" w:rsidRPr="00572B45">
        <w:rPr>
          <w:rFonts w:ascii="Times New Roman" w:hAnsi="Times New Roman"/>
          <w:b/>
          <w:sz w:val="24"/>
          <w:szCs w:val="24"/>
          <w:lang w:eastAsia="ru-RU"/>
        </w:rPr>
        <w:t xml:space="preserve"> на повышение</w:t>
      </w:r>
      <w:r w:rsidRPr="00572B45">
        <w:rPr>
          <w:rFonts w:ascii="Times New Roman" w:hAnsi="Times New Roman"/>
          <w:b/>
          <w:sz w:val="24"/>
          <w:szCs w:val="24"/>
          <w:lang w:eastAsia="ru-RU"/>
        </w:rPr>
        <w:t>:</w:t>
      </w:r>
      <w:r w:rsidRPr="00572B45">
        <w:rPr>
          <w:rFonts w:ascii="Times New Roman" w:hAnsi="Times New Roman"/>
          <w:bCs/>
          <w:sz w:val="24"/>
          <w:szCs w:val="24"/>
          <w:lang w:eastAsia="ru-RU"/>
        </w:rPr>
        <w:t xml:space="preserve"> </w:t>
      </w:r>
      <w:r w:rsidR="00572B45" w:rsidRPr="00572B45">
        <w:rPr>
          <w:rFonts w:ascii="Times New Roman" w:hAnsi="Times New Roman"/>
          <w:bCs/>
          <w:sz w:val="24"/>
          <w:szCs w:val="24"/>
          <w:lang w:eastAsia="ru-RU"/>
        </w:rPr>
        <w:t>131 954 (Сто тридцать одна тысяча девятьсот пятьдесят четыре) руб</w:t>
      </w:r>
      <w:r w:rsidR="00572B45">
        <w:rPr>
          <w:rFonts w:ascii="Times New Roman" w:hAnsi="Times New Roman"/>
          <w:bCs/>
          <w:sz w:val="24"/>
          <w:szCs w:val="24"/>
          <w:lang w:eastAsia="ru-RU"/>
        </w:rPr>
        <w:t>.</w:t>
      </w:r>
      <w:r w:rsidR="00572B45" w:rsidRPr="00572B45">
        <w:rPr>
          <w:rFonts w:ascii="Times New Roman" w:hAnsi="Times New Roman"/>
          <w:bCs/>
          <w:sz w:val="24"/>
          <w:szCs w:val="24"/>
          <w:lang w:eastAsia="ru-RU"/>
        </w:rPr>
        <w:t xml:space="preserve"> 08 </w:t>
      </w:r>
      <w:r w:rsidR="00572B45">
        <w:rPr>
          <w:rFonts w:ascii="Times New Roman" w:hAnsi="Times New Roman"/>
          <w:bCs/>
          <w:sz w:val="24"/>
          <w:szCs w:val="24"/>
          <w:lang w:eastAsia="ru-RU"/>
        </w:rPr>
        <w:t>коп.</w:t>
      </w:r>
    </w:p>
    <w:p w14:paraId="4B2B76D1" w14:textId="77777777" w:rsidR="00572B45" w:rsidRDefault="00572B45" w:rsidP="00572B45">
      <w:pPr>
        <w:pStyle w:val="ad"/>
        <w:tabs>
          <w:tab w:val="left" w:pos="8505"/>
        </w:tabs>
        <w:ind w:left="0"/>
        <w:jc w:val="both"/>
        <w:rPr>
          <w:rFonts w:ascii="Times New Roman" w:hAnsi="Times New Roman"/>
          <w:bCs/>
          <w:sz w:val="24"/>
          <w:szCs w:val="24"/>
          <w:lang w:eastAsia="ru-RU"/>
        </w:rPr>
      </w:pPr>
    </w:p>
    <w:p w14:paraId="5007E57A" w14:textId="7222FD9B" w:rsidR="007322F9" w:rsidRPr="00213D65" w:rsidRDefault="007322F9" w:rsidP="00572B45">
      <w:pPr>
        <w:pStyle w:val="ad"/>
        <w:tabs>
          <w:tab w:val="left" w:pos="8505"/>
        </w:tabs>
        <w:ind w:left="0" w:firstLine="567"/>
        <w:jc w:val="both"/>
        <w:rPr>
          <w:b/>
        </w:rPr>
      </w:pPr>
      <w:r w:rsidRPr="00572B45">
        <w:rPr>
          <w:rFonts w:ascii="Times New Roman" w:hAnsi="Times New Roman"/>
          <w:bCs/>
          <w:sz w:val="24"/>
          <w:szCs w:val="24"/>
          <w:lang w:eastAsia="ru-RU"/>
        </w:rPr>
        <w:t>Подробную информацию о предмете торгов</w:t>
      </w:r>
      <w:r w:rsidR="00EB2441" w:rsidRPr="00572B45">
        <w:rPr>
          <w:rFonts w:ascii="Times New Roman" w:hAnsi="Times New Roman"/>
          <w:bCs/>
          <w:sz w:val="24"/>
          <w:szCs w:val="24"/>
          <w:lang w:eastAsia="ru-RU"/>
        </w:rPr>
        <w:t>, включая сведения об ограничениях (обременениях)</w:t>
      </w:r>
      <w:r w:rsidRPr="00572B45">
        <w:rPr>
          <w:rFonts w:ascii="Times New Roman" w:hAnsi="Times New Roman"/>
          <w:bCs/>
          <w:sz w:val="24"/>
          <w:szCs w:val="24"/>
          <w:lang w:eastAsia="ru-RU"/>
        </w:rPr>
        <w:t xml:space="preserve"> и порядке проведения аукциона</w:t>
      </w:r>
      <w:r w:rsidR="00EB2441" w:rsidRPr="00572B45">
        <w:rPr>
          <w:rFonts w:ascii="Times New Roman" w:hAnsi="Times New Roman"/>
          <w:bCs/>
          <w:sz w:val="24"/>
          <w:szCs w:val="24"/>
          <w:lang w:eastAsia="ru-RU"/>
        </w:rPr>
        <w:t>,</w:t>
      </w:r>
      <w:r w:rsidRPr="00572B45">
        <w:rPr>
          <w:rFonts w:ascii="Times New Roman" w:hAnsi="Times New Roman"/>
          <w:bCs/>
          <w:sz w:val="24"/>
          <w:szCs w:val="24"/>
          <w:lang w:eastAsia="ru-RU"/>
        </w:rPr>
        <w:t xml:space="preserve"> можно получить у организатора торгов – Обособленное подразделение АО «РАД» в г. </w:t>
      </w:r>
      <w:r w:rsidR="00C93263" w:rsidRPr="00572B45">
        <w:rPr>
          <w:rFonts w:ascii="Times New Roman" w:hAnsi="Times New Roman"/>
          <w:bCs/>
          <w:sz w:val="24"/>
          <w:szCs w:val="24"/>
          <w:lang w:eastAsia="ru-RU"/>
        </w:rPr>
        <w:t>Иркутске</w:t>
      </w:r>
      <w:r w:rsidRPr="00572B45">
        <w:rPr>
          <w:rFonts w:ascii="Times New Roman" w:hAnsi="Times New Roman"/>
          <w:bCs/>
          <w:sz w:val="24"/>
          <w:szCs w:val="24"/>
          <w:lang w:eastAsia="ru-RU"/>
        </w:rPr>
        <w:t xml:space="preserve"> по адресу: 66</w:t>
      </w:r>
      <w:r w:rsidR="00C93263" w:rsidRPr="00572B45">
        <w:rPr>
          <w:rFonts w:ascii="Times New Roman" w:hAnsi="Times New Roman"/>
          <w:bCs/>
          <w:sz w:val="24"/>
          <w:szCs w:val="24"/>
          <w:lang w:eastAsia="ru-RU"/>
        </w:rPr>
        <w:t>40</w:t>
      </w:r>
      <w:r w:rsidR="00E22CC8" w:rsidRPr="00572B45">
        <w:rPr>
          <w:rFonts w:ascii="Times New Roman" w:hAnsi="Times New Roman"/>
          <w:bCs/>
          <w:sz w:val="24"/>
          <w:szCs w:val="24"/>
          <w:lang w:eastAsia="ru-RU"/>
        </w:rPr>
        <w:t>25</w:t>
      </w:r>
      <w:r w:rsidRPr="00572B45">
        <w:rPr>
          <w:rFonts w:ascii="Times New Roman" w:hAnsi="Times New Roman"/>
          <w:bCs/>
          <w:sz w:val="24"/>
          <w:szCs w:val="24"/>
          <w:lang w:eastAsia="ru-RU"/>
        </w:rPr>
        <w:t xml:space="preserve">, г. </w:t>
      </w:r>
      <w:r w:rsidR="00E22CC8" w:rsidRPr="00572B45">
        <w:rPr>
          <w:rFonts w:ascii="Times New Roman" w:hAnsi="Times New Roman"/>
          <w:bCs/>
          <w:sz w:val="24"/>
          <w:szCs w:val="24"/>
          <w:lang w:eastAsia="ru-RU"/>
        </w:rPr>
        <w:t>Иркутск</w:t>
      </w:r>
      <w:r w:rsidRPr="00572B45">
        <w:rPr>
          <w:rFonts w:ascii="Times New Roman" w:hAnsi="Times New Roman"/>
          <w:bCs/>
          <w:sz w:val="24"/>
          <w:szCs w:val="24"/>
          <w:lang w:eastAsia="ru-RU"/>
        </w:rPr>
        <w:t>, ул.</w:t>
      </w:r>
      <w:r w:rsidR="00AF052D" w:rsidRPr="00572B45">
        <w:rPr>
          <w:rFonts w:ascii="Times New Roman" w:hAnsi="Times New Roman"/>
          <w:bCs/>
          <w:sz w:val="24"/>
          <w:szCs w:val="24"/>
          <w:lang w:eastAsia="ru-RU"/>
        </w:rPr>
        <w:t xml:space="preserve"> </w:t>
      </w:r>
      <w:r w:rsidR="006D593E" w:rsidRPr="00572B45">
        <w:rPr>
          <w:rFonts w:ascii="Times New Roman" w:hAnsi="Times New Roman"/>
          <w:bCs/>
          <w:sz w:val="24"/>
          <w:szCs w:val="24"/>
          <w:lang w:eastAsia="ru-RU"/>
        </w:rPr>
        <w:t>Степана Разина</w:t>
      </w:r>
      <w:r w:rsidRPr="00572B45">
        <w:rPr>
          <w:rFonts w:ascii="Times New Roman" w:hAnsi="Times New Roman"/>
          <w:bCs/>
          <w:sz w:val="24"/>
          <w:szCs w:val="24"/>
          <w:lang w:eastAsia="ru-RU"/>
        </w:rPr>
        <w:t>, д.</w:t>
      </w:r>
      <w:r w:rsidR="006D593E" w:rsidRPr="00572B45">
        <w:rPr>
          <w:rFonts w:ascii="Times New Roman" w:hAnsi="Times New Roman"/>
          <w:bCs/>
          <w:sz w:val="24"/>
          <w:szCs w:val="24"/>
          <w:lang w:eastAsia="ru-RU"/>
        </w:rPr>
        <w:t>27</w:t>
      </w:r>
      <w:r w:rsidR="00E22CC8" w:rsidRPr="00572B45">
        <w:rPr>
          <w:rFonts w:ascii="Times New Roman" w:hAnsi="Times New Roman"/>
          <w:bCs/>
          <w:sz w:val="24"/>
          <w:szCs w:val="24"/>
          <w:lang w:eastAsia="ru-RU"/>
        </w:rPr>
        <w:t xml:space="preserve">, оф. </w:t>
      </w:r>
      <w:r w:rsidR="006D593E" w:rsidRPr="00572B45">
        <w:rPr>
          <w:rFonts w:ascii="Times New Roman" w:hAnsi="Times New Roman"/>
          <w:bCs/>
          <w:sz w:val="24"/>
          <w:szCs w:val="24"/>
          <w:lang w:eastAsia="ru-RU"/>
        </w:rPr>
        <w:t>33</w:t>
      </w:r>
      <w:r w:rsidRPr="00572B45">
        <w:rPr>
          <w:rFonts w:ascii="Times New Roman" w:hAnsi="Times New Roman"/>
          <w:bCs/>
          <w:sz w:val="24"/>
          <w:szCs w:val="24"/>
          <w:lang w:eastAsia="ru-RU"/>
        </w:rPr>
        <w:t xml:space="preserve">, тел. </w:t>
      </w:r>
      <w:r w:rsidR="006D593E" w:rsidRPr="00572B45">
        <w:rPr>
          <w:rFonts w:ascii="Times New Roman" w:hAnsi="Times New Roman"/>
          <w:bCs/>
          <w:sz w:val="24"/>
          <w:szCs w:val="24"/>
          <w:lang w:eastAsia="ru-RU"/>
        </w:rPr>
        <w:t>8 (967) 246-44-37</w:t>
      </w:r>
      <w:r w:rsidRPr="00572B45">
        <w:rPr>
          <w:rFonts w:ascii="Times New Roman" w:hAnsi="Times New Roman"/>
          <w:bCs/>
          <w:sz w:val="24"/>
          <w:szCs w:val="24"/>
          <w:lang w:eastAsia="ru-RU"/>
        </w:rPr>
        <w:t xml:space="preserve">, </w:t>
      </w:r>
      <w:r w:rsidR="00E22CC8" w:rsidRPr="00572B45">
        <w:rPr>
          <w:rFonts w:ascii="Times New Roman" w:hAnsi="Times New Roman"/>
          <w:bCs/>
          <w:sz w:val="24"/>
          <w:szCs w:val="24"/>
          <w:lang w:eastAsia="ru-RU"/>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00572B45">
        <w:rPr>
          <w:rFonts w:ascii="Times New Roman" w:hAnsi="Times New Roman"/>
          <w:bCs/>
          <w:sz w:val="24"/>
          <w:szCs w:val="24"/>
          <w:lang w:eastAsia="ru-RU"/>
        </w:rPr>
        <w:t>в р</w:t>
      </w:r>
      <w:r w:rsidRPr="00572B45">
        <w:rPr>
          <w:rFonts w:ascii="Times New Roman" w:hAnsi="Times New Roman"/>
          <w:bCs/>
          <w:sz w:val="24"/>
          <w:szCs w:val="24"/>
          <w:lang w:eastAsia="ru-RU"/>
        </w:rPr>
        <w:t>абочие дни с 09:00 до 1</w:t>
      </w:r>
      <w:r w:rsidR="00E22CC8" w:rsidRPr="00572B45">
        <w:rPr>
          <w:rFonts w:ascii="Times New Roman" w:hAnsi="Times New Roman"/>
          <w:bCs/>
          <w:sz w:val="24"/>
          <w:szCs w:val="24"/>
          <w:lang w:eastAsia="ru-RU"/>
        </w:rPr>
        <w:t>8</w:t>
      </w:r>
      <w:r w:rsidRPr="00572B45">
        <w:rPr>
          <w:rFonts w:ascii="Times New Roman" w:hAnsi="Times New Roman"/>
          <w:bCs/>
          <w:sz w:val="24"/>
          <w:szCs w:val="24"/>
          <w:lang w:eastAsia="ru-RU"/>
        </w:rPr>
        <w:t xml:space="preserve">:00 часов (время местное – </w:t>
      </w:r>
      <w:r w:rsidR="00E22CC8" w:rsidRPr="00572B45">
        <w:rPr>
          <w:rFonts w:ascii="Times New Roman" w:hAnsi="Times New Roman"/>
          <w:bCs/>
          <w:sz w:val="24"/>
          <w:szCs w:val="24"/>
          <w:lang w:eastAsia="ru-RU"/>
        </w:rPr>
        <w:t>Иркутск</w:t>
      </w:r>
      <w:r w:rsidRPr="00572B45">
        <w:rPr>
          <w:rFonts w:ascii="Times New Roman" w:hAnsi="Times New Roman"/>
          <w:bCs/>
          <w:sz w:val="24"/>
          <w:szCs w:val="24"/>
          <w:lang w:eastAsia="ru-RU"/>
        </w:rPr>
        <w:t>), не позднее дня окончания приема заявок на торги.</w:t>
      </w: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w:t>
      </w:r>
      <w:r w:rsidRPr="0036098D">
        <w:rPr>
          <w:rFonts w:ascii="Times New Roman" w:hAnsi="Times New Roman"/>
          <w:sz w:val="24"/>
          <w:szCs w:val="24"/>
        </w:rPr>
        <w:lastRenderedPageBreak/>
        <w:t>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lastRenderedPageBreak/>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w:t>
      </w:r>
      <w:r w:rsidRPr="008324AC">
        <w:lastRenderedPageBreak/>
        <w:t xml:space="preserve">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3D3FC014"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1701ED" w:rsidRPr="001701ED">
        <w:rPr>
          <w:rFonts w:ascii="Times New Roman" w:hAnsi="Times New Roman"/>
          <w:b/>
          <w:bCs/>
          <w:sz w:val="24"/>
          <w:szCs w:val="24"/>
        </w:rPr>
        <w:t>Допускается аккредитивная форма расчета</w:t>
      </w:r>
      <w:r w:rsidR="001701ED">
        <w:rPr>
          <w:rFonts w:ascii="Times New Roman" w:hAnsi="Times New Roman"/>
          <w:b/>
          <w:bCs/>
          <w:sz w:val="24"/>
          <w:szCs w:val="24"/>
        </w:rPr>
        <w:t>.</w:t>
      </w:r>
    </w:p>
    <w:p w14:paraId="1D76CD18" w14:textId="3A04919B" w:rsidR="00FD4773" w:rsidRDefault="00F605EC" w:rsidP="004A17B6">
      <w:pPr>
        <w:autoSpaceDE w:val="0"/>
        <w:autoSpaceDN w:val="0"/>
        <w:adjustRightInd w:val="0"/>
        <w:ind w:firstLine="709"/>
        <w:jc w:val="both"/>
        <w:rPr>
          <w:b/>
          <w:bCs/>
          <w:color w:val="000000"/>
        </w:rPr>
      </w:pPr>
      <w:r w:rsidRPr="003026D4">
        <w:rPr>
          <w:b/>
          <w:bCs/>
          <w:color w:val="000000"/>
        </w:rPr>
        <w:t xml:space="preserve">Передача </w:t>
      </w:r>
      <w:r w:rsidR="003026D4" w:rsidRPr="003026D4">
        <w:rPr>
          <w:b/>
          <w:bCs/>
          <w:color w:val="000000"/>
        </w:rPr>
        <w:t xml:space="preserve">объектов по акту приема-передачи не позднее </w:t>
      </w:r>
      <w:r w:rsidR="00572B45" w:rsidRPr="00572B45">
        <w:rPr>
          <w:b/>
          <w:bCs/>
          <w:color w:val="000000"/>
        </w:rPr>
        <w:t>15 ноября 2025 г</w:t>
      </w:r>
      <w:r w:rsidR="003026D4" w:rsidRPr="003026D4">
        <w:rPr>
          <w:b/>
          <w:bCs/>
          <w:color w:val="000000"/>
        </w:rPr>
        <w:t>.</w:t>
      </w:r>
    </w:p>
    <w:p w14:paraId="367CDA3F" w14:textId="77777777" w:rsidR="00AB0D89" w:rsidRPr="00AB0D89" w:rsidRDefault="00AB0D89" w:rsidP="00AB0D89">
      <w:pPr>
        <w:autoSpaceDE w:val="0"/>
        <w:autoSpaceDN w:val="0"/>
        <w:adjustRightInd w:val="0"/>
        <w:ind w:firstLine="709"/>
        <w:jc w:val="both"/>
        <w:rPr>
          <w:b/>
          <w:bCs/>
          <w:color w:val="000000"/>
        </w:rPr>
      </w:pPr>
      <w:r w:rsidRPr="00AB0D89">
        <w:rPr>
          <w:b/>
          <w:bCs/>
          <w:color w:val="000000"/>
        </w:rPr>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в день подписания договора купли-продажи на выбор из следующего списка будут заключены договоры:</w:t>
      </w:r>
    </w:p>
    <w:p w14:paraId="6ECD6F03" w14:textId="77777777" w:rsidR="00AB0D89" w:rsidRPr="00AB0D89" w:rsidRDefault="00AB0D89" w:rsidP="00AB0D89">
      <w:pPr>
        <w:autoSpaceDE w:val="0"/>
        <w:autoSpaceDN w:val="0"/>
        <w:adjustRightInd w:val="0"/>
        <w:ind w:firstLine="709"/>
        <w:jc w:val="both"/>
        <w:rPr>
          <w:b/>
          <w:bCs/>
          <w:color w:val="000000"/>
        </w:rPr>
      </w:pPr>
      <w:r w:rsidRPr="00AB0D89">
        <w:rPr>
          <w:b/>
          <w:bCs/>
          <w:color w:val="000000"/>
        </w:rPr>
        <w:t>- Консалтинговых услуг по организации процесса транспортного обеспечения «Организация процесса перевозки пассажиров – сотрудников, организации процесса перевозки грузов и организации процесса содержания и эксплуатации парка транспортных средств» на сумму 500 000 (Пятьсот тысяч) рублей 00 копеек, включая НДС 20 % в размере 83 333, 33 (Восемьдесят три тысячи триста тридцать три) рубля 33 копейки;</w:t>
      </w:r>
    </w:p>
    <w:p w14:paraId="401AC6EB" w14:textId="3124A938" w:rsidR="00F605EC" w:rsidRPr="00AB0D89" w:rsidRDefault="00AB0D89" w:rsidP="00AB0D89">
      <w:pPr>
        <w:autoSpaceDE w:val="0"/>
        <w:autoSpaceDN w:val="0"/>
        <w:adjustRightInd w:val="0"/>
        <w:ind w:firstLine="709"/>
        <w:jc w:val="both"/>
        <w:rPr>
          <w:b/>
          <w:bCs/>
          <w:color w:val="000000"/>
        </w:rPr>
        <w:sectPr w:rsidR="00F605EC" w:rsidRPr="00AB0D89" w:rsidSect="00F605EC">
          <w:pgSz w:w="11906" w:h="16838"/>
          <w:pgMar w:top="709" w:right="851" w:bottom="568" w:left="709" w:header="709" w:footer="709" w:gutter="0"/>
          <w:cols w:space="708"/>
          <w:docGrid w:linePitch="360"/>
        </w:sectPr>
      </w:pPr>
      <w:r w:rsidRPr="00AB0D89">
        <w:rPr>
          <w:b/>
          <w:bCs/>
          <w:color w:val="000000"/>
        </w:rPr>
        <w:t>- Лицензия на право использования программы для ЭВМ «Платформа управления рисками Bridge» - 1 учетная запись на 12 месяцев на сумму в размере 400 000 (Четыреста тысяч) рублей, НДС не облагается</w:t>
      </w:r>
      <w:r>
        <w:rPr>
          <w:b/>
          <w:bCs/>
          <w:color w:val="000000"/>
        </w:rPr>
        <w:t>.</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4BFC" w14:textId="77777777" w:rsidR="001E5C90" w:rsidRDefault="001E5C90" w:rsidP="008C3E4E">
      <w:r>
        <w:separator/>
      </w:r>
    </w:p>
  </w:endnote>
  <w:endnote w:type="continuationSeparator" w:id="0">
    <w:p w14:paraId="54525361" w14:textId="77777777" w:rsidR="001E5C90" w:rsidRDefault="001E5C9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BCAA" w14:textId="77777777" w:rsidR="001E5C90" w:rsidRDefault="001E5C90" w:rsidP="008C3E4E">
      <w:r>
        <w:separator/>
      </w:r>
    </w:p>
  </w:footnote>
  <w:footnote w:type="continuationSeparator" w:id="0">
    <w:p w14:paraId="4DC6E5BF" w14:textId="77777777" w:rsidR="001E5C90" w:rsidRDefault="001E5C90"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20D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03A0"/>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01ED"/>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5C90"/>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5FA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6D4"/>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0C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5FCB"/>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E7CCE"/>
    <w:rsid w:val="004F0AE1"/>
    <w:rsid w:val="004F0EE3"/>
    <w:rsid w:val="004F100C"/>
    <w:rsid w:val="004F1177"/>
    <w:rsid w:val="004F21FA"/>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1938"/>
    <w:rsid w:val="0056296B"/>
    <w:rsid w:val="005647A0"/>
    <w:rsid w:val="0056485C"/>
    <w:rsid w:val="00564A5D"/>
    <w:rsid w:val="00565776"/>
    <w:rsid w:val="00566D89"/>
    <w:rsid w:val="00567A09"/>
    <w:rsid w:val="00571400"/>
    <w:rsid w:val="0057181F"/>
    <w:rsid w:val="005718E1"/>
    <w:rsid w:val="00572A0F"/>
    <w:rsid w:val="00572B45"/>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102C"/>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068"/>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773DE"/>
    <w:rsid w:val="00780091"/>
    <w:rsid w:val="00780661"/>
    <w:rsid w:val="00781863"/>
    <w:rsid w:val="00781F17"/>
    <w:rsid w:val="00784C3C"/>
    <w:rsid w:val="00784F3C"/>
    <w:rsid w:val="007861E6"/>
    <w:rsid w:val="0078645C"/>
    <w:rsid w:val="0078663D"/>
    <w:rsid w:val="007872DA"/>
    <w:rsid w:val="007910B7"/>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7E"/>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6473"/>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30AD"/>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0D89"/>
    <w:rsid w:val="00AB3830"/>
    <w:rsid w:val="00AB5126"/>
    <w:rsid w:val="00AC03BA"/>
    <w:rsid w:val="00AC0AC7"/>
    <w:rsid w:val="00AC1D93"/>
    <w:rsid w:val="00AC28D9"/>
    <w:rsid w:val="00AC2B1D"/>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325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16A0"/>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5BE"/>
    <w:rsid w:val="00F04681"/>
    <w:rsid w:val="00F10205"/>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5086</Words>
  <Characters>28993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34011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2025-09-29T08:21:00Z</dcterms:created>
  <dcterms:modified xsi:type="dcterms:W3CDTF">2025-09-29T08:21:00Z</dcterms:modified>
</cp:coreProperties>
</file>