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E8A4" w14:textId="77777777" w:rsidR="00413CEB" w:rsidRDefault="00413CEB">
      <w:pPr>
        <w:pStyle w:val="1"/>
        <w:ind w:firstLine="720"/>
        <w:rPr>
          <w:szCs w:val="24"/>
        </w:rPr>
      </w:pPr>
      <w:r>
        <w:rPr>
          <w:szCs w:val="24"/>
        </w:rPr>
        <w:t>Договор задатка № _</w:t>
      </w:r>
    </w:p>
    <w:p w14:paraId="5F30998B" w14:textId="77777777" w:rsidR="00413CEB" w:rsidRDefault="00413CEB">
      <w:pPr>
        <w:jc w:val="center"/>
        <w:rPr>
          <w:sz w:val="24"/>
          <w:szCs w:val="24"/>
        </w:rPr>
      </w:pPr>
    </w:p>
    <w:p w14:paraId="667F4BA6" w14:textId="77777777" w:rsidR="00D814EE" w:rsidRDefault="00D814EE" w:rsidP="00D814EE">
      <w:pPr>
        <w:pStyle w:val="p2"/>
      </w:pPr>
      <w:r w:rsidRPr="00E62C6E">
        <w:t>Владимирская область, г. Карабаново</w:t>
      </w:r>
      <w:r w:rsidR="00413CEB">
        <w:t xml:space="preserve">                                                                                      </w:t>
      </w:r>
    </w:p>
    <w:p w14:paraId="3C861D8F" w14:textId="77777777" w:rsidR="00413CEB" w:rsidRDefault="00413CEB" w:rsidP="00D814EE">
      <w:pPr>
        <w:pStyle w:val="p2"/>
        <w:jc w:val="right"/>
      </w:pPr>
      <w:r>
        <w:t>«___» ____________202</w:t>
      </w:r>
      <w:r w:rsidR="00C71C10">
        <w:t>5</w:t>
      </w:r>
      <w:r>
        <w:t xml:space="preserve"> года.</w:t>
      </w:r>
    </w:p>
    <w:p w14:paraId="0028D344" w14:textId="77777777" w:rsidR="00413CEB" w:rsidRDefault="00413CEB">
      <w:pPr>
        <w:pStyle w:val="p2"/>
        <w:jc w:val="right"/>
      </w:pPr>
    </w:p>
    <w:p w14:paraId="393D82CA" w14:textId="77777777" w:rsidR="00413CEB" w:rsidRDefault="00D814EE">
      <w:pPr>
        <w:ind w:firstLine="720"/>
        <w:jc w:val="both"/>
        <w:rPr>
          <w:sz w:val="24"/>
          <w:szCs w:val="24"/>
        </w:rPr>
      </w:pPr>
      <w:r w:rsidRPr="00D814EE">
        <w:rPr>
          <w:sz w:val="24"/>
          <w:szCs w:val="24"/>
        </w:rPr>
        <w:t>ООО «ВодаКанал», в лице конкурсного управляющего Савиновой Н. В. действующей на основании определения Арбитражного суда Владимирской области от 18.12.2024 г. по делу №А11-3629/2023</w:t>
      </w:r>
      <w:r w:rsidR="00413CEB">
        <w:rPr>
          <w:sz w:val="24"/>
          <w:szCs w:val="24"/>
        </w:rPr>
        <w:t>, именуемое</w:t>
      </w:r>
      <w:r w:rsidR="00413CEB" w:rsidRPr="00D814EE">
        <w:rPr>
          <w:sz w:val="24"/>
          <w:szCs w:val="24"/>
        </w:rPr>
        <w:t xml:space="preserve"> в дальнейшем Продавец, с одной стороны, </w:t>
      </w:r>
      <w:r w:rsidR="00413CEB">
        <w:rPr>
          <w:sz w:val="24"/>
          <w:szCs w:val="24"/>
        </w:rPr>
        <w:t>и______________________________________________________________________________, в лице _________________________________________________________________именуемое в дальнейшем Заявитель, именуемые совместно Стороны, заключили настоящий договор о нижеследующем:</w:t>
      </w:r>
    </w:p>
    <w:p w14:paraId="07CF43DF" w14:textId="77777777" w:rsidR="00413CEB" w:rsidRDefault="00413CEB">
      <w:pPr>
        <w:jc w:val="both"/>
        <w:rPr>
          <w:sz w:val="24"/>
          <w:szCs w:val="24"/>
        </w:rPr>
      </w:pPr>
    </w:p>
    <w:p w14:paraId="356B84A0" w14:textId="77777777" w:rsidR="00413CEB" w:rsidRDefault="00413C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78CBB3F4" w14:textId="77777777" w:rsidR="00413CEB" w:rsidRDefault="00413C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Для участия в торгах по продаже имущества ООО «</w:t>
      </w:r>
      <w:r w:rsidR="00D814EE">
        <w:rPr>
          <w:sz w:val="24"/>
          <w:szCs w:val="24"/>
        </w:rPr>
        <w:t>ВодаКанал</w:t>
      </w:r>
      <w:r>
        <w:rPr>
          <w:sz w:val="24"/>
          <w:szCs w:val="24"/>
        </w:rPr>
        <w:t>», Заявитель вносит задаток в счет обеспечения оплаты приобретаемого на торгах нижеуказанного имущества в размере, указанном в п. 2.1.1.</w:t>
      </w:r>
    </w:p>
    <w:p w14:paraId="39C3A2EF" w14:textId="77777777" w:rsidR="00413CEB" w:rsidRDefault="00413CE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Имущество, выставляемое на торги, включенное в Лот № _: </w:t>
      </w:r>
      <w:r>
        <w:rPr>
          <w:spacing w:val="3"/>
          <w:sz w:val="23"/>
          <w:szCs w:val="23"/>
        </w:rPr>
        <w:t>____________________________________________________________________________________________________________</w:t>
      </w:r>
      <w:r>
        <w:rPr>
          <w:b/>
          <w:sz w:val="24"/>
          <w:szCs w:val="24"/>
        </w:rPr>
        <w:t xml:space="preserve">. Начальная цена </w:t>
      </w:r>
      <w:proofErr w:type="gramStart"/>
      <w:r>
        <w:rPr>
          <w:b/>
          <w:sz w:val="24"/>
          <w:szCs w:val="24"/>
        </w:rPr>
        <w:t>продажи  _</w:t>
      </w:r>
      <w:proofErr w:type="gramEnd"/>
      <w:r>
        <w:rPr>
          <w:b/>
          <w:sz w:val="24"/>
          <w:szCs w:val="24"/>
        </w:rPr>
        <w:t>__________ (___________________________________________) рублей __ копеек.</w:t>
      </w:r>
    </w:p>
    <w:p w14:paraId="214E7814" w14:textId="77777777" w:rsidR="00413CEB" w:rsidRDefault="00413CEB">
      <w:pPr>
        <w:pStyle w:val="10"/>
      </w:pPr>
      <w:r>
        <w:t>1.2. В случае если по результатам торгов Договор купли-продажи имущества будет заключен с Заявителем, то задаток, внесенный им, засчитывается Продавцом в счет оплаты приобретенного имущества.</w:t>
      </w:r>
    </w:p>
    <w:p w14:paraId="5A615528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Продавец не возвращает Заявителю задаток в случае, если:</w:t>
      </w:r>
    </w:p>
    <w:p w14:paraId="630CBAB8" w14:textId="77777777" w:rsidR="00413CEB" w:rsidRDefault="00413CEB">
      <w:pPr>
        <w:pStyle w:val="a6"/>
        <w:rPr>
          <w:szCs w:val="24"/>
        </w:rPr>
      </w:pPr>
      <w:r>
        <w:rPr>
          <w:szCs w:val="24"/>
        </w:rPr>
        <w:t xml:space="preserve">1.3.1. Заявителю будет </w:t>
      </w:r>
      <w:r>
        <w:rPr>
          <w:color w:val="000000"/>
          <w:szCs w:val="24"/>
        </w:rPr>
        <w:t>предложено заключить договор купли-продажи, но он</w:t>
      </w:r>
      <w:r>
        <w:rPr>
          <w:szCs w:val="24"/>
        </w:rPr>
        <w:t xml:space="preserve"> уклонится или откажется от подписания в установленный срок договора купли-продажи имущества;</w:t>
      </w:r>
    </w:p>
    <w:p w14:paraId="7A6400DA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В случае нарушения заявителем, заключившим договор купли-продажи, установленных сроков полной оплаты проданного имущества. </w:t>
      </w:r>
    </w:p>
    <w:p w14:paraId="6981AD7E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этих случаях задаток включается в состав имущества ООО «Консервный комбинат № 1</w:t>
      </w:r>
      <w:proofErr w:type="gramStart"/>
      <w:r>
        <w:rPr>
          <w:sz w:val="24"/>
          <w:szCs w:val="24"/>
        </w:rPr>
        <w:t>»,.</w:t>
      </w:r>
      <w:proofErr w:type="gramEnd"/>
    </w:p>
    <w:p w14:paraId="2EE9B62F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Задаток возвращается Заявителю в течение пяти рабочих дней в полном объеме, если:</w:t>
      </w:r>
    </w:p>
    <w:p w14:paraId="56FEE2C5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proofErr w:type="gramStart"/>
      <w:r>
        <w:rPr>
          <w:sz w:val="24"/>
          <w:szCs w:val="24"/>
        </w:rPr>
        <w:t>1.Заявитель</w:t>
      </w:r>
      <w:proofErr w:type="gramEnd"/>
      <w:r>
        <w:rPr>
          <w:sz w:val="24"/>
          <w:szCs w:val="24"/>
        </w:rPr>
        <w:t xml:space="preserve"> не допущен к участию в торгах;</w:t>
      </w:r>
    </w:p>
    <w:p w14:paraId="0B4E742A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proofErr w:type="gramStart"/>
      <w:r>
        <w:rPr>
          <w:sz w:val="24"/>
          <w:szCs w:val="24"/>
        </w:rPr>
        <w:t>2.Заявитель</w:t>
      </w:r>
      <w:proofErr w:type="gramEnd"/>
      <w:r>
        <w:rPr>
          <w:sz w:val="24"/>
          <w:szCs w:val="24"/>
        </w:rPr>
        <w:t xml:space="preserve"> не признан победителем торгов и покупателем имущества;</w:t>
      </w:r>
    </w:p>
    <w:p w14:paraId="5BCB2581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proofErr w:type="gramStart"/>
      <w:r>
        <w:rPr>
          <w:sz w:val="24"/>
          <w:szCs w:val="24"/>
        </w:rPr>
        <w:t>3.Заявитель</w:t>
      </w:r>
      <w:proofErr w:type="gramEnd"/>
      <w:r>
        <w:rPr>
          <w:sz w:val="24"/>
          <w:szCs w:val="24"/>
        </w:rPr>
        <w:t xml:space="preserve"> в установленном порядке отозвал свою заявку об участии в торгах.</w:t>
      </w:r>
    </w:p>
    <w:p w14:paraId="1B6AB330" w14:textId="77777777" w:rsidR="00413CEB" w:rsidRDefault="00413CEB">
      <w:pPr>
        <w:jc w:val="both"/>
        <w:rPr>
          <w:sz w:val="24"/>
          <w:szCs w:val="24"/>
        </w:rPr>
      </w:pPr>
    </w:p>
    <w:p w14:paraId="6768EC70" w14:textId="77777777" w:rsidR="00413CEB" w:rsidRDefault="00413C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Обязанности Заявителя</w:t>
      </w:r>
    </w:p>
    <w:p w14:paraId="3F4360C6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Заявитель обязан:</w:t>
      </w:r>
    </w:p>
    <w:p w14:paraId="16E46ED6" w14:textId="77777777" w:rsidR="00413CEB" w:rsidRDefault="00413CEB">
      <w:pPr>
        <w:pStyle w:val="a6"/>
        <w:rPr>
          <w:szCs w:val="24"/>
        </w:rPr>
      </w:pPr>
      <w:r>
        <w:rPr>
          <w:szCs w:val="24"/>
        </w:rPr>
        <w:t>2.1.1. Внести задаток в сумме ________</w:t>
      </w:r>
      <w:r>
        <w:rPr>
          <w:b/>
          <w:szCs w:val="24"/>
        </w:rPr>
        <w:t xml:space="preserve"> (_______________________) рублей __</w:t>
      </w:r>
      <w:r>
        <w:rPr>
          <w:szCs w:val="24"/>
        </w:rPr>
        <w:t xml:space="preserve"> </w:t>
      </w:r>
      <w:r>
        <w:rPr>
          <w:b/>
          <w:szCs w:val="24"/>
        </w:rPr>
        <w:t>копеек без НДС</w:t>
      </w:r>
      <w:r>
        <w:rPr>
          <w:szCs w:val="24"/>
        </w:rPr>
        <w:t>, на расчетный счет Продавца, указанный в п. 6.1 настоящего договора, не позднее окончания определенного периодаторгов.</w:t>
      </w:r>
    </w:p>
    <w:p w14:paraId="547CD897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2.1.2. Представить Продавцу платежный документ с отметкой банка об исполнении, подтверждающий внесение установленной суммы задатка на расчетный счет Продавца, одновременно с представлением заявки на участие в торгах.</w:t>
      </w:r>
    </w:p>
    <w:p w14:paraId="548DF252" w14:textId="77777777" w:rsidR="00413CEB" w:rsidRDefault="00413CEB">
      <w:pPr>
        <w:jc w:val="center"/>
        <w:rPr>
          <w:b/>
          <w:sz w:val="24"/>
          <w:szCs w:val="24"/>
        </w:rPr>
      </w:pPr>
    </w:p>
    <w:p w14:paraId="649608FB" w14:textId="77777777" w:rsidR="00413CEB" w:rsidRDefault="00413CEB">
      <w:pPr>
        <w:jc w:val="center"/>
        <w:rPr>
          <w:b/>
          <w:sz w:val="24"/>
          <w:szCs w:val="24"/>
        </w:rPr>
      </w:pPr>
    </w:p>
    <w:p w14:paraId="6AE3732D" w14:textId="77777777" w:rsidR="00413CEB" w:rsidRDefault="00413CEB">
      <w:pPr>
        <w:jc w:val="center"/>
        <w:rPr>
          <w:b/>
          <w:sz w:val="24"/>
          <w:szCs w:val="24"/>
        </w:rPr>
      </w:pPr>
    </w:p>
    <w:p w14:paraId="32C67810" w14:textId="77777777" w:rsidR="00413CEB" w:rsidRDefault="00413CEB">
      <w:pPr>
        <w:jc w:val="center"/>
        <w:rPr>
          <w:b/>
          <w:sz w:val="24"/>
          <w:szCs w:val="24"/>
        </w:rPr>
      </w:pPr>
    </w:p>
    <w:p w14:paraId="02F8DB41" w14:textId="77777777" w:rsidR="00413CEB" w:rsidRDefault="00413CEB">
      <w:pPr>
        <w:jc w:val="center"/>
        <w:rPr>
          <w:b/>
          <w:sz w:val="24"/>
          <w:szCs w:val="24"/>
        </w:rPr>
      </w:pPr>
    </w:p>
    <w:p w14:paraId="1FFFED22" w14:textId="77777777" w:rsidR="00413CEB" w:rsidRDefault="00413CEB">
      <w:pPr>
        <w:jc w:val="center"/>
        <w:rPr>
          <w:b/>
          <w:sz w:val="24"/>
          <w:szCs w:val="24"/>
        </w:rPr>
      </w:pPr>
    </w:p>
    <w:p w14:paraId="383904C0" w14:textId="77777777" w:rsidR="00413CEB" w:rsidRDefault="00413C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Продавца</w:t>
      </w:r>
    </w:p>
    <w:p w14:paraId="7E780A98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Продавец обязан:</w:t>
      </w:r>
    </w:p>
    <w:p w14:paraId="5E3B690B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14:paraId="2839C6B4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 Возвратить Заявителю задаток путем перечисления всей суммы задатка на его расчетный счет в случае, если Заявитель не допущен к участию в торгах в течение пяти</w:t>
      </w:r>
      <w:r>
        <w:rPr>
          <w:color w:val="00FFFF"/>
          <w:sz w:val="24"/>
          <w:szCs w:val="24"/>
        </w:rPr>
        <w:t xml:space="preserve"> </w:t>
      </w:r>
      <w:r>
        <w:rPr>
          <w:sz w:val="24"/>
          <w:szCs w:val="24"/>
        </w:rPr>
        <w:t>рабочих дней с момента оформления протокола об определении участников торгов.</w:t>
      </w:r>
    </w:p>
    <w:p w14:paraId="4B88BCF5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3.1.3. Возвратить Заявителю задаток путем перечисления всей суммы задатка на его расчетный счет в случае, если Заявитель в установленном порядке отозвал свою заявку об участии в торгах, в течение пяти рабочих дней с момента поступления уведомления об отзыве заявки.</w:t>
      </w:r>
    </w:p>
    <w:p w14:paraId="57C5ED7A" w14:textId="77777777" w:rsidR="00413CEB" w:rsidRDefault="00413CE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3.1.4. Возвратить Заявителю задаток путем перечисления всей суммы задатка на его расчетный счет в случае, если Заявитель не признан победителем, в течение пяти рабочих дней со дня подписания протокола об итогах торгов.</w:t>
      </w:r>
    </w:p>
    <w:p w14:paraId="5F343F6E" w14:textId="77777777" w:rsidR="00413CEB" w:rsidRDefault="00413CEB">
      <w:pPr>
        <w:jc w:val="both"/>
        <w:rPr>
          <w:sz w:val="24"/>
          <w:szCs w:val="24"/>
        </w:rPr>
      </w:pPr>
    </w:p>
    <w:p w14:paraId="72723E31" w14:textId="77777777" w:rsidR="00413CEB" w:rsidRDefault="00413CEB">
      <w:pPr>
        <w:jc w:val="both"/>
        <w:rPr>
          <w:sz w:val="24"/>
          <w:szCs w:val="24"/>
        </w:rPr>
      </w:pPr>
    </w:p>
    <w:p w14:paraId="23C8D8D6" w14:textId="77777777" w:rsidR="00413CEB" w:rsidRDefault="00413C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14:paraId="6B33471B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законодательством.</w:t>
      </w:r>
    </w:p>
    <w:p w14:paraId="293BCDF2" w14:textId="77777777" w:rsidR="00413CEB" w:rsidRDefault="00413CEB">
      <w:pPr>
        <w:jc w:val="both"/>
        <w:rPr>
          <w:sz w:val="24"/>
          <w:szCs w:val="24"/>
        </w:rPr>
      </w:pPr>
    </w:p>
    <w:p w14:paraId="76588F8F" w14:textId="77777777" w:rsidR="00413CEB" w:rsidRDefault="00413C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Срок действия Договора</w:t>
      </w:r>
    </w:p>
    <w:p w14:paraId="3E884833" w14:textId="77777777" w:rsidR="00413CEB" w:rsidRDefault="00413CEB">
      <w:pPr>
        <w:pStyle w:val="10"/>
      </w:pPr>
      <w: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14:paraId="0D46B20F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Настоящий Договор подписан в 2-х экземплярах (по одному для Продавца и Заявителя), каждый из которых имеет одинаковую силу.</w:t>
      </w:r>
    </w:p>
    <w:p w14:paraId="6C29A1A5" w14:textId="77777777" w:rsidR="00413CEB" w:rsidRDefault="00413CEB">
      <w:pPr>
        <w:jc w:val="both"/>
        <w:rPr>
          <w:sz w:val="24"/>
          <w:szCs w:val="24"/>
        </w:rPr>
      </w:pPr>
    </w:p>
    <w:p w14:paraId="142B19A0" w14:textId="77777777" w:rsidR="00413CEB" w:rsidRDefault="00413C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Юридические адреса и реквизиты сторон</w:t>
      </w:r>
    </w:p>
    <w:p w14:paraId="5482CB24" w14:textId="77777777" w:rsidR="00413CEB" w:rsidRDefault="00413CE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 Продавец:</w:t>
      </w:r>
    </w:p>
    <w:p w14:paraId="38B810E0" w14:textId="77777777" w:rsidR="00D814EE" w:rsidRPr="00D814EE" w:rsidRDefault="00D814EE" w:rsidP="00D814EE">
      <w:pPr>
        <w:jc w:val="both"/>
        <w:rPr>
          <w:sz w:val="24"/>
          <w:szCs w:val="24"/>
        </w:rPr>
      </w:pPr>
      <w:r w:rsidRPr="00D814EE">
        <w:rPr>
          <w:sz w:val="24"/>
          <w:szCs w:val="24"/>
        </w:rPr>
        <w:t xml:space="preserve">ООО «ВодаКанал», </w:t>
      </w:r>
    </w:p>
    <w:p w14:paraId="086C3154" w14:textId="77777777" w:rsidR="00D814EE" w:rsidRPr="00D814EE" w:rsidRDefault="00D814EE" w:rsidP="00D814EE">
      <w:pPr>
        <w:suppressAutoHyphens/>
        <w:jc w:val="both"/>
        <w:rPr>
          <w:sz w:val="24"/>
          <w:szCs w:val="24"/>
        </w:rPr>
      </w:pPr>
      <w:r w:rsidRPr="00D814EE">
        <w:rPr>
          <w:sz w:val="24"/>
          <w:szCs w:val="24"/>
        </w:rPr>
        <w:t xml:space="preserve">ОГРН 1143339001178, ИНН 3301032756, </w:t>
      </w:r>
    </w:p>
    <w:p w14:paraId="39AD0FB9" w14:textId="77777777" w:rsidR="00D814EE" w:rsidRPr="00D814EE" w:rsidRDefault="00D814EE" w:rsidP="00D814EE">
      <w:pPr>
        <w:suppressAutoHyphens/>
        <w:jc w:val="both"/>
        <w:rPr>
          <w:sz w:val="24"/>
          <w:szCs w:val="24"/>
        </w:rPr>
      </w:pPr>
      <w:r w:rsidRPr="00D814EE">
        <w:rPr>
          <w:sz w:val="24"/>
          <w:szCs w:val="24"/>
        </w:rPr>
        <w:t>Владимирская область, г. Карабаново, ул. Чулкова, д. 11 склад. 2, пом. 1</w:t>
      </w:r>
    </w:p>
    <w:p w14:paraId="3F410C7E" w14:textId="77777777" w:rsidR="00D814EE" w:rsidRPr="00D814EE" w:rsidRDefault="00D814EE" w:rsidP="00D814EE">
      <w:pPr>
        <w:jc w:val="both"/>
        <w:rPr>
          <w:sz w:val="24"/>
          <w:szCs w:val="24"/>
        </w:rPr>
      </w:pPr>
      <w:r w:rsidRPr="00D814EE">
        <w:rPr>
          <w:sz w:val="24"/>
          <w:szCs w:val="24"/>
        </w:rPr>
        <w:t xml:space="preserve">р/сч № 40702810710000014328 </w:t>
      </w:r>
      <w:proofErr w:type="gramStart"/>
      <w:r w:rsidRPr="00D814EE">
        <w:rPr>
          <w:sz w:val="24"/>
          <w:szCs w:val="24"/>
        </w:rPr>
        <w:t>во  Владимирском</w:t>
      </w:r>
      <w:proofErr w:type="gramEnd"/>
      <w:r w:rsidRPr="00D814EE">
        <w:rPr>
          <w:sz w:val="24"/>
          <w:szCs w:val="24"/>
        </w:rPr>
        <w:t xml:space="preserve"> Отделении № 8611 ПАО СБЕРБАНК </w:t>
      </w:r>
    </w:p>
    <w:p w14:paraId="3D8900E9" w14:textId="77777777" w:rsidR="00D814EE" w:rsidRPr="00D814EE" w:rsidRDefault="00D814EE" w:rsidP="00D814EE">
      <w:pPr>
        <w:jc w:val="both"/>
        <w:rPr>
          <w:sz w:val="24"/>
          <w:szCs w:val="24"/>
        </w:rPr>
      </w:pPr>
      <w:r w:rsidRPr="00D814EE">
        <w:rPr>
          <w:sz w:val="24"/>
          <w:szCs w:val="24"/>
        </w:rPr>
        <w:t>БИК 041708602 к/сч № 30101810000000000602</w:t>
      </w:r>
    </w:p>
    <w:p w14:paraId="4BF4BAE4" w14:textId="77777777" w:rsidR="00413CEB" w:rsidRDefault="00413CEB">
      <w:pPr>
        <w:suppressAutoHyphens/>
        <w:spacing w:line="100" w:lineRule="atLeast"/>
        <w:contextualSpacing/>
        <w:rPr>
          <w:color w:val="000000"/>
          <w:kern w:val="1"/>
          <w:sz w:val="24"/>
          <w:szCs w:val="24"/>
          <w:lang w:eastAsia="ar-SA"/>
        </w:rPr>
      </w:pPr>
    </w:p>
    <w:p w14:paraId="06B2AB47" w14:textId="77777777" w:rsidR="00413CEB" w:rsidRDefault="00413CEB">
      <w:pPr>
        <w:ind w:firstLine="720"/>
        <w:jc w:val="both"/>
      </w:pPr>
    </w:p>
    <w:p w14:paraId="0F616C3B" w14:textId="77777777" w:rsidR="00413CEB" w:rsidRDefault="00413CEB">
      <w:pPr>
        <w:ind w:firstLine="720"/>
        <w:jc w:val="both"/>
      </w:pPr>
    </w:p>
    <w:p w14:paraId="2781D812" w14:textId="77777777" w:rsidR="00413CEB" w:rsidRDefault="00413CEB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6.2. Заявитель:</w:t>
      </w:r>
    </w:p>
    <w:p w14:paraId="3B4AECB4" w14:textId="77777777" w:rsidR="00413CEB" w:rsidRDefault="00413CE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446777C7" w14:textId="77777777" w:rsidR="00413CEB" w:rsidRDefault="00413CE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506AE495" w14:textId="77777777" w:rsidR="00413CEB" w:rsidRDefault="00413CE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2FD0196C" w14:textId="77777777" w:rsidR="00413CEB" w:rsidRDefault="00413CE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5D6C1049" w14:textId="77777777" w:rsidR="00413CEB" w:rsidRDefault="00413CE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15B9A860" w14:textId="77777777" w:rsidR="00413CEB" w:rsidRDefault="00413CEB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0E7D14EA" w14:textId="77777777" w:rsidR="00413CEB" w:rsidRDefault="00413CEB">
      <w:pPr>
        <w:ind w:left="1418" w:hanging="1418"/>
        <w:jc w:val="both"/>
        <w:rPr>
          <w:sz w:val="24"/>
          <w:szCs w:val="24"/>
        </w:rPr>
      </w:pPr>
    </w:p>
    <w:tbl>
      <w:tblPr>
        <w:tblW w:w="9322" w:type="dxa"/>
        <w:tblInd w:w="108" w:type="dxa"/>
        <w:tblLook w:val="0000" w:firstRow="0" w:lastRow="0" w:firstColumn="0" w:lastColumn="0" w:noHBand="0" w:noVBand="0"/>
      </w:tblPr>
      <w:tblGrid>
        <w:gridCol w:w="4661"/>
        <w:gridCol w:w="4661"/>
      </w:tblGrid>
      <w:tr w:rsidR="00413CEB" w14:paraId="7AF3A9E2" w14:textId="77777777">
        <w:tc>
          <w:tcPr>
            <w:tcW w:w="4661" w:type="dxa"/>
          </w:tcPr>
          <w:p w14:paraId="6F9804A9" w14:textId="77777777" w:rsidR="00413CEB" w:rsidRDefault="00413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</w:p>
        </w:tc>
        <w:tc>
          <w:tcPr>
            <w:tcW w:w="4661" w:type="dxa"/>
          </w:tcPr>
          <w:p w14:paraId="35F7B551" w14:textId="77777777" w:rsidR="00413CEB" w:rsidRDefault="00413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Продавец </w:t>
            </w:r>
          </w:p>
        </w:tc>
      </w:tr>
      <w:tr w:rsidR="00413CEB" w14:paraId="4F2FDD92" w14:textId="77777777">
        <w:tc>
          <w:tcPr>
            <w:tcW w:w="4661" w:type="dxa"/>
          </w:tcPr>
          <w:p w14:paraId="70C92B8D" w14:textId="77777777" w:rsidR="00413CEB" w:rsidRDefault="00413CEB">
            <w:pPr>
              <w:jc w:val="center"/>
              <w:rPr>
                <w:sz w:val="24"/>
                <w:szCs w:val="24"/>
              </w:rPr>
            </w:pPr>
          </w:p>
          <w:p w14:paraId="7098A227" w14:textId="77777777" w:rsidR="00413CEB" w:rsidRDefault="0041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661" w:type="dxa"/>
          </w:tcPr>
          <w:p w14:paraId="2A919B98" w14:textId="77777777" w:rsidR="00413CEB" w:rsidRDefault="00413CEB">
            <w:pPr>
              <w:jc w:val="center"/>
              <w:rPr>
                <w:sz w:val="24"/>
                <w:szCs w:val="24"/>
              </w:rPr>
            </w:pPr>
          </w:p>
          <w:p w14:paraId="2F0ADF93" w14:textId="77777777" w:rsidR="00413CEB" w:rsidRDefault="0041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  <w:tr w:rsidR="00413CEB" w14:paraId="3417B77A" w14:textId="77777777">
        <w:tc>
          <w:tcPr>
            <w:tcW w:w="4661" w:type="dxa"/>
          </w:tcPr>
          <w:p w14:paraId="7A541BB4" w14:textId="77777777" w:rsidR="00413CEB" w:rsidRDefault="00413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</w:tcPr>
          <w:p w14:paraId="07B7B74A" w14:textId="77777777" w:rsidR="00413CEB" w:rsidRDefault="0041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 </w:t>
            </w:r>
          </w:p>
          <w:p w14:paraId="2DFF3EC4" w14:textId="77777777" w:rsidR="00413CEB" w:rsidRDefault="0041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Н. В.</w:t>
            </w:r>
          </w:p>
        </w:tc>
      </w:tr>
    </w:tbl>
    <w:p w14:paraId="0CE687BC" w14:textId="77777777" w:rsidR="00413CEB" w:rsidRDefault="00413CEB">
      <w:pPr>
        <w:ind w:left="2880" w:firstLine="720"/>
        <w:jc w:val="both"/>
        <w:rPr>
          <w:sz w:val="24"/>
          <w:szCs w:val="24"/>
        </w:rPr>
      </w:pPr>
    </w:p>
    <w:p w14:paraId="02F1E48F" w14:textId="77777777" w:rsidR="00413CEB" w:rsidRDefault="00413CEB">
      <w:pPr>
        <w:rPr>
          <w:sz w:val="24"/>
          <w:szCs w:val="24"/>
        </w:rPr>
      </w:pPr>
    </w:p>
    <w:sectPr w:rsidR="00413CEB">
      <w:footerReference w:type="default" r:id="rId6"/>
      <w:pgSz w:w="11906" w:h="16838"/>
      <w:pgMar w:top="851" w:right="1134" w:bottom="794" w:left="1134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5590" w14:textId="77777777" w:rsidR="006614BF" w:rsidRDefault="006614BF">
      <w:r>
        <w:separator/>
      </w:r>
    </w:p>
  </w:endnote>
  <w:endnote w:type="continuationSeparator" w:id="0">
    <w:p w14:paraId="6D54ACEF" w14:textId="77777777" w:rsidR="006614BF" w:rsidRDefault="006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AB63" w14:textId="77777777" w:rsidR="00413CEB" w:rsidRDefault="00413CEB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72CD" w14:textId="77777777" w:rsidR="006614BF" w:rsidRDefault="006614BF">
      <w:r>
        <w:separator/>
      </w:r>
    </w:p>
  </w:footnote>
  <w:footnote w:type="continuationSeparator" w:id="0">
    <w:p w14:paraId="2EF6CEAB" w14:textId="77777777" w:rsidR="006614BF" w:rsidRDefault="0066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EE"/>
    <w:rsid w:val="00413CEB"/>
    <w:rsid w:val="00474846"/>
    <w:rsid w:val="00526477"/>
    <w:rsid w:val="006614BF"/>
    <w:rsid w:val="00C71C10"/>
    <w:rsid w:val="00D8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AA0E21"/>
  <w15:chartTrackingRefBased/>
  <w15:docId w15:val="{1A33FA9A-E547-42F6-BAC0-66E0BDF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10">
    <w:name w:val="Стиль1"/>
    <w:basedOn w:val="a"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2"/>
    </w:rPr>
  </w:style>
  <w:style w:type="paragraph" w:styleId="a6">
    <w:name w:val="Body Text Indent"/>
    <w:aliases w:val="Основной текст 1"/>
    <w:basedOn w:val="a"/>
    <w:pPr>
      <w:ind w:firstLine="720"/>
      <w:jc w:val="both"/>
    </w:pPr>
    <w:rPr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 w:cs="Arial"/>
      <w:sz w:val="24"/>
    </w:rPr>
  </w:style>
  <w:style w:type="paragraph" w:customStyle="1" w:styleId="BodyText2">
    <w:name w:val="Body Text 2*"/>
    <w:basedOn w:val="a"/>
    <w:pPr>
      <w:widowControl w:val="0"/>
      <w:jc w:val="both"/>
    </w:pPr>
    <w:rPr>
      <w:sz w:val="28"/>
    </w:rPr>
  </w:style>
  <w:style w:type="paragraph" w:customStyle="1" w:styleId="a7">
    <w:name w:val=" Знак"/>
    <w:basedOn w:val="a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Pr>
      <w:rFonts w:ascii="Verdana" w:hAnsi="Verdana" w:cs="Verdana"/>
      <w:lang w:val="en-US" w:eastAsia="en-US"/>
    </w:rPr>
  </w:style>
  <w:style w:type="paragraph" w:styleId="a8">
    <w:name w:val="Title"/>
    <w:basedOn w:val="a"/>
    <w:qFormat/>
    <w:pPr>
      <w:jc w:val="center"/>
    </w:pPr>
    <w:rPr>
      <w:b/>
      <w:sz w:val="24"/>
      <w:szCs w:val="24"/>
    </w:r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qFormat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ab">
    <w:name w:val="Norma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eastAsia="ru-RU" w:bidi="ar-SA"/>
    </w:rPr>
  </w:style>
  <w:style w:type="character" w:styleId="ac">
    <w:name w:val="page number"/>
    <w:basedOn w:val="a0"/>
  </w:style>
  <w:style w:type="character" w:customStyle="1" w:styleId="paragraph">
    <w:name w:val="paragraph"/>
    <w:basedOn w:val="a0"/>
  </w:style>
  <w:style w:type="character" w:customStyle="1" w:styleId="s1">
    <w:name w:val="s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dc:description/>
  <cp:lastModifiedBy>Zver</cp:lastModifiedBy>
  <cp:revision>2</cp:revision>
  <cp:lastPrinted>2011-07-05T12:50:00Z</cp:lastPrinted>
  <dcterms:created xsi:type="dcterms:W3CDTF">2025-09-27T06:02:00Z</dcterms:created>
  <dcterms:modified xsi:type="dcterms:W3CDTF">2025-09-27T06:02:00Z</dcterms:modified>
</cp:coreProperties>
</file>