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w:t>
      </w:r>
      <w:r w:rsidR="00E0546E">
        <w:rPr>
          <w:b w:val="0"/>
          <w:lang w:val="ru-RU"/>
        </w:rPr>
        <w:t>22</w:t>
      </w:r>
      <w:r w:rsidRPr="00C6658C">
        <w:rPr>
          <w:b w:val="0"/>
          <w:lang w:val="ru-RU"/>
        </w:rPr>
        <w:t xml:space="preserve">» </w:t>
      </w:r>
      <w:r w:rsidR="009C05FC">
        <w:rPr>
          <w:b w:val="0"/>
          <w:lang w:val="ru-RU"/>
        </w:rPr>
        <w:t>сентября</w:t>
      </w:r>
      <w:r w:rsidRPr="00C6658C">
        <w:rPr>
          <w:b w:val="0"/>
          <w:lang w:val="ru-RU"/>
        </w:rPr>
        <w:t xml:space="preserve"> 202</w:t>
      </w:r>
      <w:r w:rsidR="00822091">
        <w:rPr>
          <w:b w:val="0"/>
          <w:lang w:val="ru-RU"/>
        </w:rPr>
        <w:t>5</w:t>
      </w:r>
      <w:r w:rsidRPr="00C6658C">
        <w:rPr>
          <w:b w:val="0"/>
          <w:lang w:val="ru-RU"/>
        </w:rPr>
        <w:t xml:space="preserve"> года</w:t>
      </w:r>
    </w:p>
    <w:p w:rsidR="00C6658C" w:rsidRPr="00C6658C" w:rsidRDefault="00C6658C" w:rsidP="00762F0D">
      <w:pPr>
        <w:pStyle w:val="1"/>
        <w:ind w:right="112"/>
        <w:rPr>
          <w:b w:val="0"/>
          <w:lang w:val="ru-RU"/>
        </w:rPr>
      </w:pPr>
    </w:p>
    <w:p w:rsidR="00C6658C" w:rsidRDefault="00C6658C">
      <w:pPr>
        <w:pStyle w:val="1"/>
        <w:ind w:right="648"/>
        <w:jc w:val="center"/>
        <w:rPr>
          <w:lang w:val="ru-RU"/>
        </w:rPr>
      </w:pPr>
    </w:p>
    <w:p w:rsidR="00C6658C" w:rsidRPr="00C6658C" w:rsidRDefault="00C6658C">
      <w:pPr>
        <w:pStyle w:val="1"/>
        <w:ind w:right="648"/>
        <w:jc w:val="center"/>
        <w:rPr>
          <w:b w:val="0"/>
          <w:lang w:val="ru-RU"/>
        </w:rPr>
      </w:pPr>
      <w:r w:rsidRPr="00C6658C">
        <w:rPr>
          <w:b w:val="0"/>
          <w:lang w:val="ru-RU"/>
        </w:rPr>
        <w:tab/>
        <w:t>ДОКУМЕНТАЦИЯ</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62581D" w:rsidRDefault="0062581D" w:rsidP="00240CBB">
      <w:pPr>
        <w:pStyle w:val="1"/>
        <w:ind w:left="1001" w:right="648"/>
        <w:rPr>
          <w:b w:val="0"/>
          <w:lang w:val="ru-RU"/>
        </w:rPr>
      </w:pPr>
    </w:p>
    <w:p w:rsidR="00D353B5" w:rsidRDefault="00D353B5" w:rsidP="00D353B5">
      <w:pPr>
        <w:pStyle w:val="a5"/>
        <w:rPr>
          <w:b/>
          <w:lang w:val="ru-RU"/>
        </w:rPr>
      </w:pPr>
    </w:p>
    <w:p w:rsidR="00D353B5" w:rsidRDefault="00D353B5" w:rsidP="00D353B5">
      <w:pPr>
        <w:pStyle w:val="a5"/>
        <w:rPr>
          <w:b/>
          <w:lang w:val="ru-RU"/>
        </w:rPr>
      </w:pPr>
    </w:p>
    <w:p w:rsidR="002E46F3" w:rsidRPr="002E46F3" w:rsidRDefault="00C60FF9" w:rsidP="006F6850">
      <w:pPr>
        <w:pStyle w:val="1"/>
        <w:numPr>
          <w:ilvl w:val="0"/>
          <w:numId w:val="28"/>
        </w:numPr>
        <w:ind w:right="648"/>
        <w:jc w:val="center"/>
        <w:rPr>
          <w:b w:val="0"/>
          <w:lang w:val="ru-RU"/>
        </w:rPr>
      </w:pPr>
      <w:r w:rsidRPr="00C60FF9">
        <w:rPr>
          <w:b w:val="0"/>
          <w:lang w:val="ru-RU"/>
        </w:rPr>
        <w:t>Смешанный или не рассортированный лом, отходы различных изделий из металла и его сплавов</w:t>
      </w:r>
      <w:r>
        <w:rPr>
          <w:b w:val="0"/>
          <w:lang w:val="ru-RU"/>
        </w:rPr>
        <w:t>,</w:t>
      </w:r>
      <w:r w:rsidR="002E46F3" w:rsidRPr="002E46F3">
        <w:rPr>
          <w:b w:val="0"/>
          <w:lang w:val="ru-RU"/>
        </w:rPr>
        <w:t xml:space="preserve"> категория </w:t>
      </w:r>
      <w:r>
        <w:rPr>
          <w:b w:val="0"/>
          <w:lang w:val="ru-RU"/>
        </w:rPr>
        <w:t>4НН</w:t>
      </w:r>
      <w:r w:rsidR="002E46F3" w:rsidRPr="002E46F3">
        <w:rPr>
          <w:b w:val="0"/>
          <w:lang w:val="ru-RU"/>
        </w:rPr>
        <w:t xml:space="preserve">, расположенного по адресу: г. Санкт-Петербург, пр-т. </w:t>
      </w:r>
      <w:proofErr w:type="spellStart"/>
      <w:r w:rsidR="002E46F3" w:rsidRPr="002E46F3">
        <w:rPr>
          <w:b w:val="0"/>
          <w:lang w:val="ru-RU"/>
        </w:rPr>
        <w:t>Обуховской</w:t>
      </w:r>
      <w:proofErr w:type="spellEnd"/>
      <w:r w:rsidR="002E46F3" w:rsidRPr="002E46F3">
        <w:rPr>
          <w:b w:val="0"/>
          <w:lang w:val="ru-RU"/>
        </w:rPr>
        <w:t xml:space="preserve"> обороны, д. 7</w:t>
      </w:r>
      <w:r>
        <w:rPr>
          <w:b w:val="0"/>
          <w:lang w:val="ru-RU"/>
        </w:rPr>
        <w:t>, лит</w:t>
      </w:r>
      <w:r w:rsidR="002E46F3" w:rsidRPr="002E46F3">
        <w:rPr>
          <w:b w:val="0"/>
          <w:lang w:val="ru-RU"/>
        </w:rPr>
        <w:t>.</w:t>
      </w:r>
      <w:r>
        <w:rPr>
          <w:b w:val="0"/>
          <w:lang w:val="ru-RU"/>
        </w:rPr>
        <w:t xml:space="preserve"> Б</w:t>
      </w:r>
    </w:p>
    <w:p w:rsidR="002E46F3" w:rsidRPr="002E46F3" w:rsidRDefault="002E46F3" w:rsidP="006F6850">
      <w:pPr>
        <w:pStyle w:val="1"/>
        <w:ind w:left="1361" w:right="648"/>
        <w:jc w:val="center"/>
        <w:rPr>
          <w:b w:val="0"/>
          <w:lang w:val="ru-RU"/>
        </w:rPr>
      </w:pPr>
    </w:p>
    <w:p w:rsidR="00D353B5" w:rsidRPr="002E46F3" w:rsidRDefault="00D353B5" w:rsidP="00D353B5">
      <w:pPr>
        <w:pStyle w:val="1"/>
        <w:ind w:left="1361" w:right="648"/>
        <w:rPr>
          <w:b w:val="0"/>
          <w:lang w:val="ru-RU"/>
        </w:rPr>
      </w:pPr>
    </w:p>
    <w:p w:rsidR="00D353B5" w:rsidRDefault="00D353B5" w:rsidP="00D353B5">
      <w:pPr>
        <w:pStyle w:val="a5"/>
        <w:rPr>
          <w:b/>
          <w:lang w:val="ru-RU"/>
        </w:rPr>
      </w:pPr>
    </w:p>
    <w:p w:rsidR="00C6658C" w:rsidRPr="00377D71" w:rsidRDefault="00762F0D" w:rsidP="00377D71">
      <w:pPr>
        <w:pStyle w:val="1"/>
        <w:numPr>
          <w:ilvl w:val="0"/>
          <w:numId w:val="28"/>
        </w:numPr>
        <w:ind w:right="648"/>
        <w:rPr>
          <w:b w:val="0"/>
          <w:lang w:val="ru-RU"/>
        </w:rPr>
      </w:pPr>
      <w:r w:rsidRPr="00377D71">
        <w:rPr>
          <w:b w:val="0"/>
          <w:lang w:val="ru-RU"/>
        </w:rPr>
        <w:br w:type="page"/>
      </w:r>
    </w:p>
    <w:p w:rsidR="00377D71" w:rsidRPr="00C6658C" w:rsidRDefault="00377D71" w:rsidP="00377D71">
      <w:pPr>
        <w:pStyle w:val="1"/>
        <w:ind w:left="1001" w:right="648"/>
        <w:rPr>
          <w:b w:val="0"/>
          <w:lang w:val="ru-RU"/>
        </w:rPr>
      </w:pPr>
    </w:p>
    <w:p w:rsidR="00C6658C" w:rsidRDefault="00C6658C">
      <w:pPr>
        <w:pStyle w:val="1"/>
        <w:ind w:right="648"/>
        <w:jc w:val="center"/>
        <w:rPr>
          <w:lang w:val="ru-RU"/>
        </w:rPr>
      </w:pPr>
    </w:p>
    <w:p w:rsidR="001311AE" w:rsidRPr="00C6658C" w:rsidRDefault="00C6658C">
      <w:pPr>
        <w:pStyle w:val="1"/>
        <w:ind w:right="648"/>
        <w:jc w:val="center"/>
        <w:rPr>
          <w:lang w:val="ru-RU"/>
        </w:rPr>
      </w:pPr>
      <w:r w:rsidRPr="00C6658C">
        <w:rPr>
          <w:lang w:val="ru-RU"/>
        </w:rPr>
        <w:t>СОДЕРЖАНИЕ</w:t>
      </w:r>
    </w:p>
    <w:sdt>
      <w:sdtPr>
        <w:rPr>
          <w:sz w:val="24"/>
          <w:szCs w:val="24"/>
        </w:rPr>
        <w:id w:val="-1955403797"/>
        <w:docPartObj>
          <w:docPartGallery w:val="Table of Contents"/>
          <w:docPartUnique/>
        </w:docPartObj>
      </w:sdtPr>
      <w:sdtContent>
        <w:p w:rsidR="001311AE" w:rsidRPr="00C6658C" w:rsidRDefault="005212F8">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sidR="00BA591F">
              <w:rPr>
                <w:lang w:val="ru-RU"/>
              </w:rPr>
              <w:t>4</w:t>
            </w:r>
          </w:hyperlink>
        </w:p>
        <w:p w:rsidR="001311AE" w:rsidRPr="00C6658C" w:rsidRDefault="005212F8">
          <w:pPr>
            <w:pStyle w:val="20"/>
            <w:tabs>
              <w:tab w:val="left" w:leader="dot" w:pos="10314"/>
            </w:tabs>
            <w:spacing w:before="238"/>
            <w:ind w:left="252" w:firstLine="0"/>
            <w:rPr>
              <w:lang w:val="ru-RU"/>
            </w:rPr>
          </w:pPr>
          <w:hyperlink w:anchor="_TOC_250030" w:history="1">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sidR="00806C76">
              <w:rPr>
                <w:lang w:val="ru-RU"/>
              </w:rPr>
              <w:t>5</w:t>
            </w:r>
          </w:hyperlink>
        </w:p>
        <w:p w:rsidR="001311AE" w:rsidRDefault="005212F8">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sidR="00806C76">
              <w:rPr>
                <w:lang w:val="ru-RU"/>
              </w:rPr>
              <w:t>6</w:t>
            </w:r>
          </w:hyperlink>
        </w:p>
        <w:p w:rsidR="001311AE" w:rsidRDefault="005212F8">
          <w:pPr>
            <w:pStyle w:val="4"/>
            <w:numPr>
              <w:ilvl w:val="1"/>
              <w:numId w:val="26"/>
            </w:numPr>
            <w:tabs>
              <w:tab w:val="left" w:pos="1385"/>
              <w:tab w:val="left" w:pos="1386"/>
              <w:tab w:val="left" w:leader="dot" w:pos="10323"/>
            </w:tabs>
            <w:spacing w:before="118"/>
            <w:ind w:hanging="594"/>
          </w:pPr>
          <w:hyperlink w:anchor="_TOC_250028" w:history="1">
            <w:proofErr w:type="spellStart"/>
            <w:r w:rsidR="00C6658C">
              <w:t>Статус</w:t>
            </w:r>
            <w:proofErr w:type="spellEnd"/>
            <w:r w:rsidR="00C6658C">
              <w:rPr>
                <w:spacing w:val="-3"/>
              </w:rPr>
              <w:t xml:space="preserve"> </w:t>
            </w:r>
            <w:proofErr w:type="spellStart"/>
            <w:r w:rsidR="00C6658C">
              <w:t>настоящего</w:t>
            </w:r>
            <w:proofErr w:type="spellEnd"/>
            <w:r w:rsidR="00C6658C">
              <w:rPr>
                <w:spacing w:val="-2"/>
              </w:rPr>
              <w:t xml:space="preserve"> </w:t>
            </w:r>
            <w:proofErr w:type="spellStart"/>
            <w:r w:rsidR="00C6658C">
              <w:t>раздела</w:t>
            </w:r>
            <w:proofErr w:type="spellEnd"/>
            <w:r w:rsidR="00C6658C">
              <w:tab/>
            </w:r>
            <w:r w:rsidR="00806C76">
              <w:rPr>
                <w:lang w:val="ru-RU"/>
              </w:rPr>
              <w:t>6</w:t>
            </w:r>
          </w:hyperlink>
        </w:p>
        <w:p w:rsidR="001311AE" w:rsidRDefault="005212F8">
          <w:pPr>
            <w:pStyle w:val="4"/>
            <w:numPr>
              <w:ilvl w:val="1"/>
              <w:numId w:val="26"/>
            </w:numPr>
            <w:tabs>
              <w:tab w:val="left" w:pos="1385"/>
              <w:tab w:val="left" w:pos="1386"/>
              <w:tab w:val="left" w:leader="dot" w:pos="10324"/>
            </w:tabs>
            <w:ind w:hanging="594"/>
          </w:pPr>
          <w:hyperlink w:anchor="_TOC_250027" w:history="1">
            <w:proofErr w:type="spellStart"/>
            <w:r w:rsidR="00C6658C">
              <w:t>Информация</w:t>
            </w:r>
            <w:proofErr w:type="spellEnd"/>
            <w:r w:rsidR="00C6658C">
              <w:t xml:space="preserve"> о</w:t>
            </w:r>
            <w:r w:rsidR="00C6658C">
              <w:rPr>
                <w:spacing w:val="-2"/>
              </w:rPr>
              <w:t xml:space="preserve"> </w:t>
            </w:r>
            <w:proofErr w:type="spellStart"/>
            <w:r w:rsidR="00C6658C">
              <w:t>проводимом</w:t>
            </w:r>
            <w:proofErr w:type="spellEnd"/>
            <w:r w:rsidR="00C6658C">
              <w:rPr>
                <w:spacing w:val="-1"/>
              </w:rPr>
              <w:t xml:space="preserve"> </w:t>
            </w:r>
            <w:proofErr w:type="spellStart"/>
            <w:r w:rsidR="00C6658C">
              <w:t>Аукционе</w:t>
            </w:r>
            <w:proofErr w:type="spellEnd"/>
            <w:r w:rsidR="00C6658C">
              <w:tab/>
            </w:r>
            <w:r w:rsidR="00806C76">
              <w:rPr>
                <w:lang w:val="ru-RU"/>
              </w:rPr>
              <w:t>6</w:t>
            </w:r>
          </w:hyperlink>
        </w:p>
        <w:p w:rsidR="001311AE" w:rsidRDefault="005212F8"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w:t>
            </w:r>
            <w:r w:rsidR="00E0546E">
              <w:rPr>
                <w:lang w:val="ru-RU"/>
              </w:rPr>
              <w:t>0</w:t>
            </w:r>
          </w:hyperlink>
        </w:p>
        <w:p w:rsidR="001311AE" w:rsidRDefault="005212F8" w:rsidP="00E76545">
          <w:pPr>
            <w:pStyle w:val="4"/>
            <w:numPr>
              <w:ilvl w:val="1"/>
              <w:numId w:val="26"/>
            </w:numPr>
            <w:tabs>
              <w:tab w:val="left" w:pos="1385"/>
              <w:tab w:val="left" w:pos="1386"/>
              <w:tab w:val="left" w:leader="dot" w:pos="10206"/>
            </w:tabs>
            <w:spacing w:before="116"/>
            <w:ind w:hanging="594"/>
          </w:pPr>
          <w:hyperlink w:anchor="_TOC_250025" w:history="1">
            <w:proofErr w:type="spellStart"/>
            <w:r w:rsidR="00C6658C">
              <w:t>Общие</w:t>
            </w:r>
            <w:proofErr w:type="spellEnd"/>
            <w:r w:rsidR="00C6658C">
              <w:t xml:space="preserve"> </w:t>
            </w:r>
            <w:proofErr w:type="spellStart"/>
            <w:r w:rsidR="00C6658C">
              <w:t>сведения</w:t>
            </w:r>
            <w:proofErr w:type="spellEnd"/>
            <w:r w:rsidR="00C6658C">
              <w:rPr>
                <w:spacing w:val="-3"/>
              </w:rPr>
              <w:t xml:space="preserve"> </w:t>
            </w:r>
            <w:r w:rsidR="00C6658C">
              <w:t>о</w:t>
            </w:r>
            <w:r w:rsidR="00C6658C">
              <w:rPr>
                <w:spacing w:val="-2"/>
              </w:rPr>
              <w:t xml:space="preserve"> </w:t>
            </w:r>
            <w:proofErr w:type="spellStart"/>
            <w:r w:rsidR="00C6658C">
              <w:t>продаже</w:t>
            </w:r>
            <w:proofErr w:type="spellEnd"/>
            <w:r w:rsidR="00C6658C">
              <w:tab/>
            </w:r>
            <w:r w:rsidR="0013228C">
              <w:rPr>
                <w:lang w:val="ru-RU"/>
              </w:rPr>
              <w:t>1</w:t>
            </w:r>
            <w:r w:rsidR="00E0546E">
              <w:rPr>
                <w:lang w:val="ru-RU"/>
              </w:rPr>
              <w:t>0</w:t>
            </w:r>
          </w:hyperlink>
        </w:p>
        <w:p w:rsidR="001311AE" w:rsidRDefault="005212F8" w:rsidP="00E76545">
          <w:pPr>
            <w:pStyle w:val="4"/>
            <w:numPr>
              <w:ilvl w:val="1"/>
              <w:numId w:val="26"/>
            </w:numPr>
            <w:tabs>
              <w:tab w:val="left" w:pos="1385"/>
              <w:tab w:val="left" w:pos="1386"/>
              <w:tab w:val="left" w:leader="dot" w:pos="10206"/>
            </w:tabs>
            <w:ind w:hanging="594"/>
          </w:pPr>
          <w:hyperlink w:anchor="_TOC_250024" w:history="1">
            <w:proofErr w:type="spellStart"/>
            <w:r w:rsidR="00C6658C">
              <w:t>Правовой</w:t>
            </w:r>
            <w:proofErr w:type="spellEnd"/>
            <w:r w:rsidR="00C6658C">
              <w:t xml:space="preserve"> </w:t>
            </w:r>
            <w:proofErr w:type="spellStart"/>
            <w:r w:rsidR="00C6658C">
              <w:t>статус</w:t>
            </w:r>
            <w:proofErr w:type="spellEnd"/>
            <w:r w:rsidR="00C6658C">
              <w:rPr>
                <w:spacing w:val="-2"/>
              </w:rPr>
              <w:t xml:space="preserve"> </w:t>
            </w:r>
            <w:proofErr w:type="spellStart"/>
            <w:r w:rsidR="00C6658C">
              <w:t>документов</w:t>
            </w:r>
            <w:proofErr w:type="spellEnd"/>
            <w:r w:rsidR="00C6658C">
              <w:tab/>
            </w:r>
            <w:r w:rsidR="00E76545">
              <w:rPr>
                <w:lang w:val="ru-RU"/>
              </w:rPr>
              <w:t>1</w:t>
            </w:r>
            <w:r w:rsidR="00E0546E">
              <w:rPr>
                <w:lang w:val="ru-RU"/>
              </w:rPr>
              <w:t>0</w:t>
            </w:r>
          </w:hyperlink>
        </w:p>
        <w:p w:rsidR="001311AE" w:rsidRPr="00C6658C" w:rsidRDefault="005212F8" w:rsidP="00E76545">
          <w:pPr>
            <w:pStyle w:val="4"/>
            <w:numPr>
              <w:ilvl w:val="1"/>
              <w:numId w:val="26"/>
            </w:numPr>
            <w:tabs>
              <w:tab w:val="left" w:pos="1385"/>
              <w:tab w:val="left" w:pos="1386"/>
              <w:tab w:val="left" w:leader="dot" w:pos="10206"/>
            </w:tabs>
            <w:ind w:hanging="594"/>
            <w:rPr>
              <w:lang w:val="ru-RU"/>
            </w:rPr>
          </w:pPr>
          <w:hyperlink w:anchor="_TOC_250023" w:history="1">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w:t>
            </w:r>
            <w:r w:rsidR="00E0546E">
              <w:rPr>
                <w:lang w:val="ru-RU"/>
              </w:rPr>
              <w:t>0</w:t>
            </w:r>
          </w:hyperlink>
        </w:p>
        <w:p w:rsidR="001311AE" w:rsidRDefault="005212F8" w:rsidP="00E76545">
          <w:pPr>
            <w:pStyle w:val="4"/>
            <w:numPr>
              <w:ilvl w:val="1"/>
              <w:numId w:val="26"/>
            </w:numPr>
            <w:tabs>
              <w:tab w:val="left" w:pos="1385"/>
              <w:tab w:val="left" w:pos="1386"/>
              <w:tab w:val="left" w:leader="dot" w:pos="10206"/>
            </w:tabs>
            <w:ind w:hanging="594"/>
          </w:pPr>
          <w:hyperlink w:anchor="_TOC_250022" w:history="1">
            <w:proofErr w:type="spellStart"/>
            <w:r w:rsidR="00C6658C">
              <w:t>Прочие</w:t>
            </w:r>
            <w:proofErr w:type="spellEnd"/>
            <w:r w:rsidR="00C6658C">
              <w:rPr>
                <w:spacing w:val="-2"/>
              </w:rPr>
              <w:t xml:space="preserve"> </w:t>
            </w:r>
            <w:proofErr w:type="spellStart"/>
            <w:r w:rsidR="00C6658C">
              <w:t>положения</w:t>
            </w:r>
            <w:proofErr w:type="spellEnd"/>
            <w:r w:rsidR="00C6658C">
              <w:tab/>
            </w:r>
            <w:r w:rsidR="00E76545">
              <w:rPr>
                <w:lang w:val="ru-RU"/>
              </w:rPr>
              <w:t>1</w:t>
            </w:r>
            <w:r w:rsidR="00E0546E">
              <w:rPr>
                <w:lang w:val="ru-RU"/>
              </w:rPr>
              <w:t>0</w:t>
            </w:r>
          </w:hyperlink>
        </w:p>
        <w:p w:rsidR="001311AE" w:rsidRDefault="005212F8"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t>1</w:t>
            </w:r>
            <w:r w:rsidR="00E0546E">
              <w:rPr>
                <w:lang w:val="ru-RU"/>
              </w:rPr>
              <w:t>1</w:t>
            </w:r>
          </w:hyperlink>
        </w:p>
        <w:p w:rsidR="001311AE" w:rsidRDefault="005212F8" w:rsidP="00E76545">
          <w:pPr>
            <w:pStyle w:val="4"/>
            <w:numPr>
              <w:ilvl w:val="1"/>
              <w:numId w:val="26"/>
            </w:numPr>
            <w:tabs>
              <w:tab w:val="left" w:pos="1385"/>
              <w:tab w:val="left" w:pos="1386"/>
              <w:tab w:val="left" w:leader="dot" w:pos="10206"/>
            </w:tabs>
            <w:spacing w:before="118"/>
            <w:ind w:hanging="594"/>
          </w:pPr>
          <w:hyperlink w:anchor="_TOC_250020" w:history="1">
            <w:proofErr w:type="spellStart"/>
            <w:r w:rsidR="00C6658C">
              <w:t>Информация</w:t>
            </w:r>
            <w:proofErr w:type="spellEnd"/>
            <w:r w:rsidR="00C6658C">
              <w:t xml:space="preserve"> о</w:t>
            </w:r>
            <w:r w:rsidR="00C6658C">
              <w:rPr>
                <w:spacing w:val="-4"/>
              </w:rPr>
              <w:t xml:space="preserve"> </w:t>
            </w:r>
            <w:proofErr w:type="spellStart"/>
            <w:r w:rsidR="00C6658C">
              <w:t>Предмете</w:t>
            </w:r>
            <w:proofErr w:type="spellEnd"/>
            <w:r w:rsidR="00C6658C">
              <w:rPr>
                <w:spacing w:val="-2"/>
              </w:rPr>
              <w:t xml:space="preserve"> </w:t>
            </w:r>
            <w:proofErr w:type="spellStart"/>
            <w:r w:rsidR="00C6658C">
              <w:t>продажи</w:t>
            </w:r>
            <w:proofErr w:type="spellEnd"/>
            <w:r w:rsidR="00C6658C">
              <w:tab/>
              <w:t>1</w:t>
            </w:r>
            <w:r w:rsidR="00E0546E">
              <w:rPr>
                <w:lang w:val="ru-RU"/>
              </w:rPr>
              <w:t>1</w:t>
            </w:r>
          </w:hyperlink>
        </w:p>
        <w:p w:rsidR="001311AE" w:rsidRPr="00C6658C" w:rsidRDefault="005212F8" w:rsidP="00E76545">
          <w:pPr>
            <w:pStyle w:val="4"/>
            <w:numPr>
              <w:ilvl w:val="1"/>
              <w:numId w:val="26"/>
            </w:numPr>
            <w:tabs>
              <w:tab w:val="left" w:pos="1385"/>
              <w:tab w:val="left" w:pos="1386"/>
              <w:tab w:val="left" w:leader="dot" w:pos="10206"/>
            </w:tabs>
            <w:ind w:hanging="594"/>
            <w:rPr>
              <w:lang w:val="ru-RU"/>
            </w:rPr>
          </w:pPr>
          <w:hyperlink w:anchor="_TOC_250019" w:history="1">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806C76">
              <w:rPr>
                <w:lang w:val="ru-RU"/>
              </w:rPr>
              <w:t>1</w:t>
            </w:r>
            <w:r w:rsidR="00E0546E">
              <w:rPr>
                <w:lang w:val="ru-RU"/>
              </w:rPr>
              <w:t>1</w:t>
            </w:r>
          </w:hyperlink>
        </w:p>
        <w:p w:rsidR="001311AE" w:rsidRDefault="005212F8"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806C76">
              <w:rPr>
                <w:lang w:val="ru-RU"/>
              </w:rPr>
              <w:t>1</w:t>
            </w:r>
            <w:r w:rsidR="00E0546E">
              <w:rPr>
                <w:lang w:val="ru-RU"/>
              </w:rPr>
              <w:t>3</w:t>
            </w:r>
          </w:hyperlink>
        </w:p>
        <w:p w:rsidR="001311AE" w:rsidRDefault="005212F8">
          <w:pPr>
            <w:pStyle w:val="4"/>
            <w:numPr>
              <w:ilvl w:val="1"/>
              <w:numId w:val="26"/>
            </w:numPr>
            <w:tabs>
              <w:tab w:val="left" w:pos="1385"/>
              <w:tab w:val="left" w:pos="1386"/>
              <w:tab w:val="left" w:leader="dot" w:pos="10204"/>
            </w:tabs>
            <w:spacing w:before="116"/>
            <w:ind w:hanging="594"/>
          </w:pPr>
          <w:hyperlink w:anchor="_TOC_250017" w:history="1">
            <w:proofErr w:type="spellStart"/>
            <w:r w:rsidR="00C6658C">
              <w:t>Требования</w:t>
            </w:r>
            <w:proofErr w:type="spellEnd"/>
            <w:r w:rsidR="00C6658C">
              <w:t xml:space="preserve"> к</w:t>
            </w:r>
            <w:r w:rsidR="00C6658C">
              <w:rPr>
                <w:spacing w:val="-2"/>
              </w:rPr>
              <w:t xml:space="preserve"> </w:t>
            </w:r>
            <w:proofErr w:type="spellStart"/>
            <w:r w:rsidR="00C6658C">
              <w:t>Участникам</w:t>
            </w:r>
            <w:proofErr w:type="spellEnd"/>
            <w:r w:rsidR="00C6658C">
              <w:rPr>
                <w:spacing w:val="-1"/>
              </w:rPr>
              <w:t xml:space="preserve"> </w:t>
            </w:r>
            <w:proofErr w:type="spellStart"/>
            <w:r w:rsidR="00C6658C">
              <w:t>Аукциона</w:t>
            </w:r>
            <w:proofErr w:type="spellEnd"/>
            <w:r w:rsidR="00C6658C">
              <w:tab/>
            </w:r>
            <w:r w:rsidR="00806C76">
              <w:rPr>
                <w:lang w:val="ru-RU"/>
              </w:rPr>
              <w:t>1</w:t>
            </w:r>
            <w:r w:rsidR="00E0546E">
              <w:rPr>
                <w:lang w:val="ru-RU"/>
              </w:rPr>
              <w:t>3</w:t>
            </w:r>
          </w:hyperlink>
        </w:p>
        <w:p w:rsidR="001311AE" w:rsidRPr="00E76545" w:rsidRDefault="005212F8">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5212F8">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806C76">
              <w:rPr>
                <w:lang w:val="ru-RU"/>
              </w:rPr>
              <w:t>1</w:t>
            </w:r>
            <w:r w:rsidR="00E0546E">
              <w:rPr>
                <w:lang w:val="ru-RU"/>
              </w:rPr>
              <w:t>4</w:t>
            </w:r>
          </w:hyperlink>
        </w:p>
        <w:p w:rsidR="001311AE" w:rsidRDefault="005212F8">
          <w:pPr>
            <w:pStyle w:val="4"/>
            <w:numPr>
              <w:ilvl w:val="1"/>
              <w:numId w:val="26"/>
            </w:numPr>
            <w:tabs>
              <w:tab w:val="left" w:pos="1385"/>
              <w:tab w:val="left" w:pos="1386"/>
              <w:tab w:val="left" w:leader="dot" w:pos="10204"/>
            </w:tabs>
            <w:spacing w:before="115"/>
            <w:ind w:hanging="594"/>
          </w:pPr>
          <w:hyperlink w:anchor="_TOC_250014" w:history="1">
            <w:proofErr w:type="spellStart"/>
            <w:r w:rsidR="00C6658C">
              <w:t>Общий</w:t>
            </w:r>
            <w:proofErr w:type="spellEnd"/>
            <w:r w:rsidR="00C6658C">
              <w:t xml:space="preserve"> </w:t>
            </w:r>
            <w:proofErr w:type="spellStart"/>
            <w:r w:rsidR="00C6658C">
              <w:t>порядок</w:t>
            </w:r>
            <w:proofErr w:type="spellEnd"/>
            <w:r w:rsidR="00C6658C">
              <w:rPr>
                <w:spacing w:val="-1"/>
              </w:rPr>
              <w:t xml:space="preserve"> </w:t>
            </w:r>
            <w:proofErr w:type="spellStart"/>
            <w:r w:rsidR="00C6658C">
              <w:t>проведения</w:t>
            </w:r>
            <w:proofErr w:type="spellEnd"/>
            <w:r w:rsidR="00C6658C">
              <w:rPr>
                <w:spacing w:val="-1"/>
              </w:rPr>
              <w:t xml:space="preserve"> </w:t>
            </w:r>
            <w:proofErr w:type="spellStart"/>
            <w:r w:rsidR="00C6658C">
              <w:t>Аукциона</w:t>
            </w:r>
            <w:proofErr w:type="spellEnd"/>
            <w:r w:rsidR="00C6658C">
              <w:tab/>
            </w:r>
            <w:r w:rsidR="00806C76">
              <w:rPr>
                <w:lang w:val="ru-RU"/>
              </w:rPr>
              <w:t>1</w:t>
            </w:r>
            <w:r w:rsidR="00E0546E">
              <w:rPr>
                <w:lang w:val="ru-RU"/>
              </w:rPr>
              <w:t>4</w:t>
            </w:r>
          </w:hyperlink>
        </w:p>
        <w:p w:rsidR="001311AE" w:rsidRPr="00C6658C" w:rsidRDefault="005212F8">
          <w:pPr>
            <w:pStyle w:val="4"/>
            <w:numPr>
              <w:ilvl w:val="1"/>
              <w:numId w:val="26"/>
            </w:numPr>
            <w:tabs>
              <w:tab w:val="left" w:pos="1385"/>
              <w:tab w:val="left" w:pos="1386"/>
              <w:tab w:val="left" w:leader="dot" w:pos="10205"/>
            </w:tabs>
            <w:spacing w:before="121"/>
            <w:ind w:hanging="594"/>
            <w:rPr>
              <w:lang w:val="ru-RU"/>
            </w:rPr>
          </w:pPr>
          <w:hyperlink w:anchor="_TOC_250013" w:history="1">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806C76">
              <w:rPr>
                <w:lang w:val="ru-RU"/>
              </w:rPr>
              <w:t>1</w:t>
            </w:r>
            <w:r w:rsidR="00E0546E">
              <w:rPr>
                <w:lang w:val="ru-RU"/>
              </w:rPr>
              <w:t>4</w:t>
            </w:r>
          </w:hyperlink>
        </w:p>
        <w:p w:rsidR="001311AE" w:rsidRDefault="005212F8">
          <w:pPr>
            <w:pStyle w:val="4"/>
            <w:numPr>
              <w:ilvl w:val="1"/>
              <w:numId w:val="26"/>
            </w:numPr>
            <w:tabs>
              <w:tab w:val="left" w:pos="1385"/>
              <w:tab w:val="left" w:pos="1386"/>
              <w:tab w:val="left" w:leader="dot" w:pos="10204"/>
            </w:tabs>
            <w:ind w:hanging="594"/>
          </w:pPr>
          <w:hyperlink w:anchor="_TOC_250012" w:history="1">
            <w:proofErr w:type="spellStart"/>
            <w:r w:rsidR="00C6658C">
              <w:t>Разъяснение</w:t>
            </w:r>
            <w:proofErr w:type="spellEnd"/>
            <w:r w:rsidR="00C6658C">
              <w:t xml:space="preserve"> </w:t>
            </w:r>
            <w:proofErr w:type="spellStart"/>
            <w:r w:rsidR="00C6658C">
              <w:t>Документации</w:t>
            </w:r>
            <w:proofErr w:type="spellEnd"/>
            <w:r w:rsidR="00C6658C">
              <w:rPr>
                <w:spacing w:val="-5"/>
              </w:rPr>
              <w:t xml:space="preserve"> </w:t>
            </w:r>
            <w:r w:rsidR="00C6658C">
              <w:t>о</w:t>
            </w:r>
            <w:r w:rsidR="00C6658C">
              <w:rPr>
                <w:spacing w:val="-2"/>
              </w:rPr>
              <w:t xml:space="preserve"> </w:t>
            </w:r>
            <w:proofErr w:type="spellStart"/>
            <w:r w:rsidR="00C6658C">
              <w:t>продаже</w:t>
            </w:r>
            <w:proofErr w:type="spellEnd"/>
            <w:r w:rsidR="00C6658C">
              <w:tab/>
            </w:r>
            <w:r w:rsidR="00806C76">
              <w:rPr>
                <w:lang w:val="ru-RU"/>
              </w:rPr>
              <w:t>1</w:t>
            </w:r>
            <w:r w:rsidR="00E0546E">
              <w:rPr>
                <w:lang w:val="ru-RU"/>
              </w:rPr>
              <w:t>4</w:t>
            </w:r>
          </w:hyperlink>
        </w:p>
        <w:p w:rsidR="001311AE" w:rsidRDefault="005212F8">
          <w:pPr>
            <w:pStyle w:val="4"/>
            <w:numPr>
              <w:ilvl w:val="1"/>
              <w:numId w:val="26"/>
            </w:numPr>
            <w:tabs>
              <w:tab w:val="left" w:pos="1385"/>
              <w:tab w:val="left" w:pos="1386"/>
              <w:tab w:val="left" w:leader="dot" w:pos="10204"/>
            </w:tabs>
            <w:ind w:hanging="594"/>
          </w:pPr>
          <w:hyperlink w:anchor="_TOC_250011" w:history="1">
            <w:proofErr w:type="spellStart"/>
            <w:r w:rsidR="00C6658C">
              <w:t>Изменения</w:t>
            </w:r>
            <w:proofErr w:type="spellEnd"/>
            <w:r w:rsidR="00C6658C">
              <w:t xml:space="preserve"> </w:t>
            </w:r>
            <w:proofErr w:type="spellStart"/>
            <w:r w:rsidR="00C6658C">
              <w:t>Документации</w:t>
            </w:r>
            <w:proofErr w:type="spellEnd"/>
            <w:r w:rsidR="00C6658C">
              <w:rPr>
                <w:spacing w:val="-3"/>
              </w:rPr>
              <w:t xml:space="preserve"> </w:t>
            </w:r>
            <w:r w:rsidR="00C6658C">
              <w:t>о</w:t>
            </w:r>
            <w:r w:rsidR="00C6658C">
              <w:rPr>
                <w:spacing w:val="-3"/>
              </w:rPr>
              <w:t xml:space="preserve"> </w:t>
            </w:r>
            <w:proofErr w:type="spellStart"/>
            <w:r w:rsidR="00C6658C">
              <w:t>продаже</w:t>
            </w:r>
            <w:proofErr w:type="spellEnd"/>
            <w:r w:rsidR="00C6658C">
              <w:tab/>
            </w:r>
            <w:r w:rsidR="00806C76">
              <w:rPr>
                <w:lang w:val="ru-RU"/>
              </w:rPr>
              <w:t>1</w:t>
            </w:r>
          </w:hyperlink>
          <w:r w:rsidR="00E0546E">
            <w:rPr>
              <w:lang w:val="ru-RU"/>
            </w:rPr>
            <w:t>5</w:t>
          </w:r>
        </w:p>
        <w:p w:rsidR="001311AE" w:rsidRDefault="005212F8">
          <w:pPr>
            <w:pStyle w:val="4"/>
            <w:numPr>
              <w:ilvl w:val="1"/>
              <w:numId w:val="26"/>
            </w:numPr>
            <w:tabs>
              <w:tab w:val="left" w:pos="1385"/>
              <w:tab w:val="left" w:pos="1386"/>
              <w:tab w:val="left" w:leader="dot" w:pos="10203"/>
            </w:tabs>
            <w:ind w:hanging="594"/>
          </w:pPr>
          <w:hyperlink w:anchor="_TOC_250010" w:history="1">
            <w:proofErr w:type="spellStart"/>
            <w:r w:rsidR="00C6658C">
              <w:t>Подготовка</w:t>
            </w:r>
            <w:proofErr w:type="spellEnd"/>
            <w:r w:rsidR="00C6658C">
              <w:rPr>
                <w:spacing w:val="-3"/>
              </w:rPr>
              <w:t xml:space="preserve"> </w:t>
            </w:r>
            <w:proofErr w:type="spellStart"/>
            <w:r w:rsidR="00C6658C">
              <w:t>Заявок</w:t>
            </w:r>
            <w:proofErr w:type="spellEnd"/>
            <w:r w:rsidR="00C6658C">
              <w:tab/>
            </w:r>
            <w:r w:rsidR="00806C76">
              <w:rPr>
                <w:lang w:val="ru-RU"/>
              </w:rPr>
              <w:t>1</w:t>
            </w:r>
            <w:r w:rsidR="00E0546E">
              <w:rPr>
                <w:lang w:val="ru-RU"/>
              </w:rPr>
              <w:t>5</w:t>
            </w:r>
          </w:hyperlink>
        </w:p>
        <w:p w:rsidR="001311AE" w:rsidRDefault="005212F8">
          <w:pPr>
            <w:pStyle w:val="5"/>
            <w:numPr>
              <w:ilvl w:val="2"/>
              <w:numId w:val="26"/>
            </w:numPr>
            <w:tabs>
              <w:tab w:val="left" w:pos="2232"/>
              <w:tab w:val="left" w:pos="2233"/>
              <w:tab w:val="left" w:leader="dot" w:pos="10204"/>
            </w:tabs>
            <w:spacing w:before="115"/>
          </w:pPr>
          <w:hyperlink w:anchor="_TOC_250009" w:history="1">
            <w:proofErr w:type="spellStart"/>
            <w:r w:rsidR="00C6658C">
              <w:t>Общие</w:t>
            </w:r>
            <w:proofErr w:type="spellEnd"/>
            <w:r w:rsidR="00C6658C">
              <w:t xml:space="preserve"> </w:t>
            </w:r>
            <w:proofErr w:type="spellStart"/>
            <w:r w:rsidR="00C6658C">
              <w:t>требования</w:t>
            </w:r>
            <w:proofErr w:type="spellEnd"/>
            <w:r w:rsidR="00C6658C">
              <w:rPr>
                <w:spacing w:val="-3"/>
              </w:rPr>
              <w:t xml:space="preserve"> </w:t>
            </w:r>
            <w:r w:rsidR="00C6658C">
              <w:t xml:space="preserve">к </w:t>
            </w:r>
            <w:proofErr w:type="spellStart"/>
            <w:r w:rsidR="00C6658C">
              <w:t>Заявке</w:t>
            </w:r>
            <w:proofErr w:type="spellEnd"/>
            <w:r w:rsidR="00C6658C">
              <w:tab/>
            </w:r>
            <w:r w:rsidR="00806C76">
              <w:rPr>
                <w:lang w:val="ru-RU"/>
              </w:rPr>
              <w:t>1</w:t>
            </w:r>
            <w:r w:rsidR="00E0546E">
              <w:rPr>
                <w:lang w:val="ru-RU"/>
              </w:rPr>
              <w:t>5</w:t>
            </w:r>
          </w:hyperlink>
        </w:p>
        <w:p w:rsidR="001311AE" w:rsidRPr="00C6658C" w:rsidRDefault="005212F8">
          <w:pPr>
            <w:pStyle w:val="5"/>
            <w:numPr>
              <w:ilvl w:val="2"/>
              <w:numId w:val="26"/>
            </w:numPr>
            <w:tabs>
              <w:tab w:val="left" w:pos="2232"/>
              <w:tab w:val="left" w:pos="2233"/>
              <w:tab w:val="left" w:leader="dot" w:pos="10205"/>
            </w:tabs>
            <w:rPr>
              <w:lang w:val="ru-RU"/>
            </w:rPr>
          </w:pPr>
          <w:hyperlink w:anchor="_TOC_250008" w:history="1">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806C76">
              <w:rPr>
                <w:lang w:val="ru-RU"/>
              </w:rPr>
              <w:t>1</w:t>
            </w:r>
            <w:r w:rsidR="00E0546E">
              <w:rPr>
                <w:lang w:val="ru-RU"/>
              </w:rPr>
              <w:t>6</w:t>
            </w:r>
          </w:hyperlink>
        </w:p>
        <w:p w:rsidR="001311AE" w:rsidRDefault="005212F8">
          <w:pPr>
            <w:pStyle w:val="5"/>
            <w:numPr>
              <w:ilvl w:val="2"/>
              <w:numId w:val="26"/>
            </w:numPr>
            <w:tabs>
              <w:tab w:val="left" w:pos="2232"/>
              <w:tab w:val="left" w:pos="2233"/>
              <w:tab w:val="left" w:leader="dot" w:pos="10204"/>
            </w:tabs>
          </w:pPr>
          <w:hyperlink w:anchor="_TOC_250007" w:history="1">
            <w:proofErr w:type="spellStart"/>
            <w:r w:rsidR="00C6658C">
              <w:t>Требования</w:t>
            </w:r>
            <w:proofErr w:type="spellEnd"/>
            <w:r w:rsidR="00C6658C">
              <w:t xml:space="preserve"> к </w:t>
            </w:r>
            <w:proofErr w:type="spellStart"/>
            <w:r w:rsidR="00C6658C">
              <w:t>языку</w:t>
            </w:r>
            <w:proofErr w:type="spellEnd"/>
            <w:r w:rsidR="00C6658C">
              <w:rPr>
                <w:spacing w:val="-8"/>
              </w:rPr>
              <w:t xml:space="preserve"> </w:t>
            </w:r>
            <w:proofErr w:type="spellStart"/>
            <w:r w:rsidR="00C6658C">
              <w:t>Заявки</w:t>
            </w:r>
            <w:proofErr w:type="spellEnd"/>
            <w:r w:rsidR="00C6658C">
              <w:tab/>
            </w:r>
            <w:r w:rsidR="00806C76">
              <w:rPr>
                <w:lang w:val="ru-RU"/>
              </w:rPr>
              <w:t>1</w:t>
            </w:r>
            <w:r w:rsidR="00E0546E">
              <w:rPr>
                <w:lang w:val="ru-RU"/>
              </w:rPr>
              <w:t>6</w:t>
            </w:r>
          </w:hyperlink>
        </w:p>
        <w:p w:rsidR="001311AE" w:rsidRDefault="005212F8">
          <w:pPr>
            <w:pStyle w:val="5"/>
            <w:numPr>
              <w:ilvl w:val="2"/>
              <w:numId w:val="26"/>
            </w:numPr>
            <w:tabs>
              <w:tab w:val="left" w:pos="2232"/>
              <w:tab w:val="left" w:pos="2233"/>
              <w:tab w:val="left" w:leader="dot" w:pos="10205"/>
            </w:tabs>
          </w:pPr>
          <w:hyperlink w:anchor="_TOC_250006" w:history="1">
            <w:proofErr w:type="spellStart"/>
            <w:r w:rsidR="00C6658C">
              <w:t>Требования</w:t>
            </w:r>
            <w:proofErr w:type="spellEnd"/>
            <w:r w:rsidR="00C6658C">
              <w:t xml:space="preserve"> к</w:t>
            </w:r>
            <w:r w:rsidR="00C6658C">
              <w:rPr>
                <w:spacing w:val="-3"/>
              </w:rPr>
              <w:t xml:space="preserve"> </w:t>
            </w:r>
            <w:proofErr w:type="spellStart"/>
            <w:r w:rsidR="00C6658C">
              <w:t>валюте</w:t>
            </w:r>
            <w:proofErr w:type="spellEnd"/>
            <w:r w:rsidR="00C6658C">
              <w:rPr>
                <w:spacing w:val="-3"/>
              </w:rPr>
              <w:t xml:space="preserve"> </w:t>
            </w:r>
            <w:proofErr w:type="spellStart"/>
            <w:r w:rsidR="00C6658C">
              <w:t>предложения</w:t>
            </w:r>
            <w:proofErr w:type="spellEnd"/>
            <w:r w:rsidR="00C6658C">
              <w:tab/>
            </w:r>
            <w:r w:rsidR="00806C76">
              <w:rPr>
                <w:lang w:val="ru-RU"/>
              </w:rPr>
              <w:t>1</w:t>
            </w:r>
            <w:r w:rsidR="00E0546E">
              <w:rPr>
                <w:lang w:val="ru-RU"/>
              </w:rPr>
              <w:t>7</w:t>
            </w:r>
          </w:hyperlink>
        </w:p>
        <w:p w:rsidR="001311AE" w:rsidRDefault="005212F8">
          <w:pPr>
            <w:pStyle w:val="5"/>
            <w:numPr>
              <w:ilvl w:val="2"/>
              <w:numId w:val="26"/>
            </w:numPr>
            <w:tabs>
              <w:tab w:val="left" w:pos="2232"/>
              <w:tab w:val="left" w:pos="2233"/>
              <w:tab w:val="left" w:leader="dot" w:pos="10204"/>
            </w:tabs>
          </w:pPr>
          <w:hyperlink w:anchor="_TOC_250005" w:history="1">
            <w:proofErr w:type="spellStart"/>
            <w:r w:rsidR="00C6658C">
              <w:t>Информация</w:t>
            </w:r>
            <w:proofErr w:type="spellEnd"/>
            <w:r w:rsidR="00C6658C">
              <w:rPr>
                <w:spacing w:val="-1"/>
              </w:rPr>
              <w:t xml:space="preserve"> </w:t>
            </w:r>
            <w:r w:rsidR="00C6658C">
              <w:t>о</w:t>
            </w:r>
            <w:r w:rsidR="00C6658C">
              <w:rPr>
                <w:spacing w:val="-1"/>
              </w:rPr>
              <w:t xml:space="preserve"> </w:t>
            </w:r>
            <w:proofErr w:type="spellStart"/>
            <w:r w:rsidR="00C6658C">
              <w:t>задатке</w:t>
            </w:r>
            <w:proofErr w:type="spellEnd"/>
            <w:r w:rsidR="00C6658C">
              <w:tab/>
            </w:r>
            <w:r w:rsidR="00806C76">
              <w:rPr>
                <w:lang w:val="ru-RU"/>
              </w:rPr>
              <w:t>1</w:t>
            </w:r>
            <w:r w:rsidR="00E0546E">
              <w:rPr>
                <w:lang w:val="ru-RU"/>
              </w:rPr>
              <w:t>7</w:t>
            </w:r>
          </w:hyperlink>
        </w:p>
        <w:p w:rsidR="001311AE" w:rsidRPr="00C6658C" w:rsidRDefault="005212F8">
          <w:pPr>
            <w:pStyle w:val="4"/>
            <w:numPr>
              <w:ilvl w:val="1"/>
              <w:numId w:val="26"/>
            </w:numPr>
            <w:tabs>
              <w:tab w:val="left" w:pos="1385"/>
              <w:tab w:val="left" w:pos="1386"/>
              <w:tab w:val="left" w:leader="dot" w:pos="10203"/>
            </w:tabs>
            <w:spacing w:before="125"/>
            <w:ind w:hanging="594"/>
            <w:rPr>
              <w:lang w:val="ru-RU"/>
            </w:rPr>
          </w:pPr>
          <w:hyperlink w:anchor="_TOC_250004" w:history="1">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806C76">
              <w:rPr>
                <w:lang w:val="ru-RU"/>
              </w:rPr>
              <w:t>1</w:t>
            </w:r>
            <w:r w:rsidR="00E0546E">
              <w:rPr>
                <w:lang w:val="ru-RU"/>
              </w:rPr>
              <w:t>7</w:t>
            </w:r>
          </w:hyperlink>
        </w:p>
        <w:p w:rsidR="001311AE" w:rsidRDefault="005212F8">
          <w:pPr>
            <w:pStyle w:val="4"/>
            <w:numPr>
              <w:ilvl w:val="1"/>
              <w:numId w:val="26"/>
            </w:numPr>
            <w:tabs>
              <w:tab w:val="left" w:pos="1385"/>
              <w:tab w:val="left" w:pos="1386"/>
              <w:tab w:val="left" w:leader="dot" w:pos="10204"/>
            </w:tabs>
            <w:ind w:hanging="594"/>
          </w:pPr>
          <w:hyperlink w:anchor="_TOC_250003" w:history="1">
            <w:proofErr w:type="spellStart"/>
            <w:r w:rsidR="00C6658C">
              <w:t>Изменение</w:t>
            </w:r>
            <w:proofErr w:type="spellEnd"/>
            <w:r w:rsidR="00C6658C">
              <w:t xml:space="preserve"> и</w:t>
            </w:r>
            <w:r w:rsidR="00C6658C">
              <w:rPr>
                <w:spacing w:val="-4"/>
              </w:rPr>
              <w:t xml:space="preserve"> </w:t>
            </w:r>
            <w:proofErr w:type="spellStart"/>
            <w:r w:rsidR="00C6658C">
              <w:t>отзыв</w:t>
            </w:r>
            <w:proofErr w:type="spellEnd"/>
            <w:r w:rsidR="00C6658C">
              <w:rPr>
                <w:spacing w:val="-2"/>
              </w:rPr>
              <w:t xml:space="preserve"> </w:t>
            </w:r>
            <w:proofErr w:type="spellStart"/>
            <w:r w:rsidR="00C6658C">
              <w:t>Заявок</w:t>
            </w:r>
            <w:proofErr w:type="spellEnd"/>
            <w:r w:rsidR="00C6658C">
              <w:tab/>
            </w:r>
            <w:r w:rsidR="00806C76">
              <w:rPr>
                <w:lang w:val="ru-RU"/>
              </w:rPr>
              <w:t>1</w:t>
            </w:r>
            <w:r w:rsidR="00E0546E">
              <w:rPr>
                <w:lang w:val="ru-RU"/>
              </w:rPr>
              <w:t>7</w:t>
            </w:r>
          </w:hyperlink>
        </w:p>
        <w:p w:rsidR="001311AE" w:rsidRDefault="005212F8">
          <w:pPr>
            <w:pStyle w:val="4"/>
            <w:numPr>
              <w:ilvl w:val="1"/>
              <w:numId w:val="26"/>
            </w:numPr>
            <w:tabs>
              <w:tab w:val="left" w:pos="1385"/>
              <w:tab w:val="left" w:pos="1386"/>
              <w:tab w:val="left" w:leader="dot" w:pos="10204"/>
            </w:tabs>
            <w:ind w:hanging="594"/>
          </w:pPr>
          <w:hyperlink w:anchor="_TOC_250002" w:history="1">
            <w:proofErr w:type="spellStart"/>
            <w:r w:rsidR="00C6658C">
              <w:t>Открытие</w:t>
            </w:r>
            <w:proofErr w:type="spellEnd"/>
            <w:r w:rsidR="00C6658C">
              <w:t xml:space="preserve"> </w:t>
            </w:r>
            <w:proofErr w:type="spellStart"/>
            <w:r w:rsidR="00C6658C">
              <w:t>доступа</w:t>
            </w:r>
            <w:proofErr w:type="spellEnd"/>
            <w:r w:rsidR="00C6658C">
              <w:rPr>
                <w:spacing w:val="-4"/>
              </w:rPr>
              <w:t xml:space="preserve"> </w:t>
            </w:r>
            <w:r w:rsidR="00C6658C">
              <w:t xml:space="preserve">к </w:t>
            </w:r>
            <w:proofErr w:type="spellStart"/>
            <w:r w:rsidR="00C6658C">
              <w:t>Заявкам</w:t>
            </w:r>
            <w:proofErr w:type="spellEnd"/>
            <w:r w:rsidR="00C6658C">
              <w:tab/>
            </w:r>
            <w:r w:rsidR="00AF6E5C">
              <w:rPr>
                <w:lang w:val="ru-RU"/>
              </w:rPr>
              <w:t>1</w:t>
            </w:r>
            <w:r w:rsidR="00E0546E">
              <w:rPr>
                <w:lang w:val="ru-RU"/>
              </w:rPr>
              <w:t>8</w:t>
            </w:r>
          </w:hyperlink>
        </w:p>
        <w:p w:rsidR="001311AE" w:rsidRDefault="005212F8">
          <w:pPr>
            <w:pStyle w:val="4"/>
            <w:numPr>
              <w:ilvl w:val="1"/>
              <w:numId w:val="26"/>
            </w:numPr>
            <w:tabs>
              <w:tab w:val="left" w:pos="1385"/>
              <w:tab w:val="left" w:pos="1386"/>
              <w:tab w:val="left" w:leader="dot" w:pos="10203"/>
            </w:tabs>
            <w:ind w:hanging="594"/>
          </w:pPr>
          <w:hyperlink w:anchor="_TOC_250001" w:history="1">
            <w:proofErr w:type="spellStart"/>
            <w:r w:rsidR="00C6658C">
              <w:t>Рассмотрение</w:t>
            </w:r>
            <w:proofErr w:type="spellEnd"/>
            <w:r w:rsidR="00C6658C">
              <w:rPr>
                <w:spacing w:val="-2"/>
              </w:rPr>
              <w:t xml:space="preserve"> </w:t>
            </w:r>
            <w:proofErr w:type="spellStart"/>
            <w:r w:rsidR="00C6658C">
              <w:t>Заявок</w:t>
            </w:r>
            <w:proofErr w:type="spellEnd"/>
            <w:r w:rsidR="00C6658C">
              <w:tab/>
            </w:r>
            <w:r w:rsidR="00AF6E5C">
              <w:rPr>
                <w:lang w:val="ru-RU"/>
              </w:rPr>
              <w:t>1</w:t>
            </w:r>
            <w:r w:rsidR="00E0546E">
              <w:rPr>
                <w:lang w:val="ru-RU"/>
              </w:rPr>
              <w:t>8</w:t>
            </w:r>
          </w:hyperlink>
        </w:p>
        <w:p w:rsidR="001311AE" w:rsidRDefault="005212F8">
          <w:pPr>
            <w:pStyle w:val="4"/>
            <w:numPr>
              <w:ilvl w:val="1"/>
              <w:numId w:val="26"/>
            </w:numPr>
            <w:tabs>
              <w:tab w:val="left" w:pos="1386"/>
              <w:tab w:val="left" w:leader="dot" w:pos="10203"/>
            </w:tabs>
            <w:ind w:hanging="594"/>
          </w:pPr>
          <w:hyperlink w:anchor="_TOC_250000" w:history="1">
            <w:proofErr w:type="spellStart"/>
            <w:r w:rsidR="00C6658C">
              <w:t>Проведение</w:t>
            </w:r>
            <w:proofErr w:type="spellEnd"/>
            <w:r w:rsidR="00C6658C">
              <w:rPr>
                <w:spacing w:val="-1"/>
              </w:rPr>
              <w:t xml:space="preserve"> </w:t>
            </w:r>
            <w:proofErr w:type="spellStart"/>
            <w:r w:rsidR="00C6658C">
              <w:t>Аукциона</w:t>
            </w:r>
            <w:proofErr w:type="spellEnd"/>
            <w:r w:rsidR="00C6658C">
              <w:tab/>
            </w:r>
            <w:r w:rsidR="00E0546E">
              <w:rPr>
                <w:lang w:val="ru-RU"/>
              </w:rPr>
              <w:t>19</w:t>
            </w:r>
          </w:hyperlink>
        </w:p>
      </w:sdtContent>
    </w:sdt>
    <w:p w:rsidR="001311AE" w:rsidRDefault="00C6658C">
      <w:pPr>
        <w:pStyle w:val="a5"/>
        <w:numPr>
          <w:ilvl w:val="1"/>
          <w:numId w:val="26"/>
        </w:numPr>
        <w:tabs>
          <w:tab w:val="left" w:pos="1386"/>
          <w:tab w:val="left" w:leader="dot" w:pos="10204"/>
        </w:tabs>
        <w:spacing w:before="70"/>
        <w:ind w:hanging="594"/>
        <w:rPr>
          <w:b/>
          <w:sz w:val="24"/>
        </w:rPr>
      </w:pPr>
      <w:proofErr w:type="spellStart"/>
      <w:r>
        <w:rPr>
          <w:b/>
          <w:sz w:val="24"/>
        </w:rPr>
        <w:t>Оформление</w:t>
      </w:r>
      <w:proofErr w:type="spellEnd"/>
      <w:r>
        <w:rPr>
          <w:b/>
          <w:spacing w:val="-2"/>
          <w:sz w:val="24"/>
        </w:rPr>
        <w:t xml:space="preserve"> </w:t>
      </w:r>
      <w:proofErr w:type="spellStart"/>
      <w:r>
        <w:rPr>
          <w:b/>
          <w:sz w:val="24"/>
        </w:rPr>
        <w:t>результатов</w:t>
      </w:r>
      <w:proofErr w:type="spellEnd"/>
      <w:r>
        <w:rPr>
          <w:b/>
          <w:spacing w:val="-2"/>
          <w:sz w:val="24"/>
        </w:rPr>
        <w:t xml:space="preserve"> </w:t>
      </w:r>
      <w:proofErr w:type="spellStart"/>
      <w:r>
        <w:rPr>
          <w:b/>
          <w:sz w:val="24"/>
        </w:rPr>
        <w:t>Аукциона</w:t>
      </w:r>
      <w:proofErr w:type="spellEnd"/>
      <w:r>
        <w:rPr>
          <w:b/>
          <w:sz w:val="24"/>
        </w:rPr>
        <w:tab/>
      </w:r>
      <w:r w:rsidR="00806C76">
        <w:rPr>
          <w:b/>
          <w:sz w:val="24"/>
          <w:lang w:val="ru-RU"/>
        </w:rPr>
        <w:t>2</w:t>
      </w:r>
      <w:r w:rsidR="00E0546E">
        <w:rPr>
          <w:b/>
          <w:sz w:val="24"/>
          <w:lang w:val="ru-RU"/>
        </w:rPr>
        <w:t>0</w:t>
      </w:r>
    </w:p>
    <w:p w:rsidR="001311AE" w:rsidRDefault="00C6658C">
      <w:pPr>
        <w:pStyle w:val="a5"/>
        <w:numPr>
          <w:ilvl w:val="1"/>
          <w:numId w:val="26"/>
        </w:numPr>
        <w:tabs>
          <w:tab w:val="left" w:pos="1386"/>
          <w:tab w:val="left" w:leader="dot" w:pos="10204"/>
        </w:tabs>
        <w:spacing w:before="120"/>
        <w:ind w:hanging="594"/>
        <w:rPr>
          <w:b/>
          <w:sz w:val="24"/>
        </w:rPr>
      </w:pPr>
      <w:proofErr w:type="spellStart"/>
      <w:r>
        <w:rPr>
          <w:b/>
          <w:sz w:val="24"/>
        </w:rPr>
        <w:t>Признание</w:t>
      </w:r>
      <w:proofErr w:type="spellEnd"/>
      <w:r>
        <w:rPr>
          <w:b/>
          <w:spacing w:val="-3"/>
          <w:sz w:val="24"/>
        </w:rPr>
        <w:t xml:space="preserve"> </w:t>
      </w:r>
      <w:proofErr w:type="spellStart"/>
      <w:r>
        <w:rPr>
          <w:b/>
          <w:sz w:val="24"/>
        </w:rPr>
        <w:t>Аукциона</w:t>
      </w:r>
      <w:proofErr w:type="spellEnd"/>
      <w:r>
        <w:rPr>
          <w:b/>
          <w:spacing w:val="-4"/>
          <w:sz w:val="24"/>
        </w:rPr>
        <w:t xml:space="preserve"> </w:t>
      </w:r>
      <w:proofErr w:type="spellStart"/>
      <w:r>
        <w:rPr>
          <w:b/>
          <w:sz w:val="24"/>
        </w:rPr>
        <w:t>несостоявшимся</w:t>
      </w:r>
      <w:proofErr w:type="spellEnd"/>
      <w:r>
        <w:rPr>
          <w:b/>
          <w:sz w:val="24"/>
        </w:rPr>
        <w:tab/>
      </w:r>
      <w:r w:rsidR="00806C76">
        <w:rPr>
          <w:b/>
          <w:sz w:val="24"/>
          <w:lang w:val="ru-RU"/>
        </w:rPr>
        <w:t>2</w:t>
      </w:r>
      <w:r w:rsidR="00E0546E">
        <w:rPr>
          <w:b/>
          <w:sz w:val="24"/>
          <w:lang w:val="ru-RU"/>
        </w:rPr>
        <w:t>1</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806C76">
        <w:rPr>
          <w:b/>
          <w:sz w:val="24"/>
          <w:lang w:val="ru-RU"/>
        </w:rPr>
        <w:t>2</w:t>
      </w:r>
      <w:r w:rsidR="00E0546E">
        <w:rPr>
          <w:b/>
          <w:sz w:val="24"/>
          <w:lang w:val="ru-RU"/>
        </w:rPr>
        <w:t>1</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806C76">
        <w:rPr>
          <w:lang w:val="ru-RU"/>
        </w:rPr>
        <w:t>2</w:t>
      </w:r>
      <w:r w:rsidR="00E0546E">
        <w:rPr>
          <w:lang w:val="ru-RU"/>
        </w:rPr>
        <w:t>2</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Заключение</w:t>
      </w:r>
      <w:proofErr w:type="spellEnd"/>
      <w:r>
        <w:rPr>
          <w:b/>
          <w:spacing w:val="-2"/>
          <w:sz w:val="24"/>
        </w:rPr>
        <w:t xml:space="preserve"> </w:t>
      </w:r>
      <w:proofErr w:type="spellStart"/>
      <w:r>
        <w:rPr>
          <w:b/>
          <w:sz w:val="24"/>
        </w:rPr>
        <w:t>Договора</w:t>
      </w:r>
      <w:proofErr w:type="spellEnd"/>
      <w:r>
        <w:rPr>
          <w:b/>
          <w:sz w:val="24"/>
        </w:rPr>
        <w:tab/>
      </w:r>
      <w:r w:rsidR="00806C76">
        <w:rPr>
          <w:b/>
          <w:sz w:val="24"/>
          <w:lang w:val="ru-RU"/>
        </w:rPr>
        <w:t>2</w:t>
      </w:r>
      <w:r w:rsidR="00E0546E">
        <w:rPr>
          <w:b/>
          <w:sz w:val="24"/>
          <w:lang w:val="ru-RU"/>
        </w:rPr>
        <w:t>2</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806C76">
        <w:rPr>
          <w:b/>
          <w:sz w:val="24"/>
          <w:lang w:val="ru-RU"/>
        </w:rPr>
        <w:t>2</w:t>
      </w:r>
      <w:r w:rsidR="00E0546E">
        <w:rPr>
          <w:b/>
          <w:sz w:val="24"/>
          <w:lang w:val="ru-RU"/>
        </w:rPr>
        <w:t>3</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 xml:space="preserve">ПОРЯДОК </w:t>
      </w:r>
      <w:proofErr w:type="gramStart"/>
      <w:r w:rsidRPr="00C6658C">
        <w:rPr>
          <w:lang w:val="ru-RU"/>
        </w:rPr>
        <w:t>ПРИМЕНЕНИЯ  ДОПОЛНИТЕЛЬНЫХ</w:t>
      </w:r>
      <w:proofErr w:type="gramEnd"/>
      <w:r w:rsidRPr="00C6658C">
        <w:rPr>
          <w:lang w:val="ru-RU"/>
        </w:rPr>
        <w:t xml:space="preserve">  ЭЛЕМЕНТОВ АУКЦИОНА</w:t>
      </w:r>
      <w:r w:rsidRPr="00C6658C">
        <w:rPr>
          <w:lang w:val="ru-RU"/>
        </w:rPr>
        <w:tab/>
      </w:r>
      <w:r w:rsidR="00806C76">
        <w:rPr>
          <w:spacing w:val="-9"/>
          <w:lang w:val="ru-RU"/>
        </w:rPr>
        <w:t>2</w:t>
      </w:r>
      <w:r w:rsidR="00E0546E">
        <w:rPr>
          <w:spacing w:val="-9"/>
          <w:lang w:val="ru-RU"/>
        </w:rPr>
        <w:t>4</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Статус</w:t>
      </w:r>
      <w:proofErr w:type="spellEnd"/>
      <w:r>
        <w:rPr>
          <w:b/>
          <w:spacing w:val="-3"/>
          <w:sz w:val="24"/>
        </w:rPr>
        <w:t xml:space="preserve"> </w:t>
      </w:r>
      <w:proofErr w:type="spellStart"/>
      <w:r>
        <w:rPr>
          <w:b/>
          <w:sz w:val="24"/>
        </w:rPr>
        <w:t>настоящего</w:t>
      </w:r>
      <w:proofErr w:type="spellEnd"/>
      <w:r>
        <w:rPr>
          <w:b/>
          <w:spacing w:val="-2"/>
          <w:sz w:val="24"/>
        </w:rPr>
        <w:t xml:space="preserve"> </w:t>
      </w:r>
      <w:proofErr w:type="spellStart"/>
      <w:r>
        <w:rPr>
          <w:b/>
          <w:sz w:val="24"/>
        </w:rPr>
        <w:t>раздела</w:t>
      </w:r>
      <w:proofErr w:type="spellEnd"/>
      <w:r>
        <w:rPr>
          <w:b/>
          <w:sz w:val="24"/>
        </w:rPr>
        <w:tab/>
      </w:r>
      <w:r w:rsidR="00806C76">
        <w:rPr>
          <w:b/>
          <w:sz w:val="24"/>
          <w:lang w:val="ru-RU"/>
        </w:rPr>
        <w:t>2</w:t>
      </w:r>
      <w:r w:rsidR="00E0546E">
        <w:rPr>
          <w:b/>
          <w:sz w:val="24"/>
          <w:lang w:val="ru-RU"/>
        </w:rPr>
        <w:t>4</w:t>
      </w:r>
    </w:p>
    <w:p w:rsidR="001311AE" w:rsidRDefault="00C6658C">
      <w:pPr>
        <w:pStyle w:val="a5"/>
        <w:numPr>
          <w:ilvl w:val="1"/>
          <w:numId w:val="26"/>
        </w:numPr>
        <w:tabs>
          <w:tab w:val="left" w:pos="1385"/>
          <w:tab w:val="left" w:pos="1386"/>
          <w:tab w:val="left" w:leader="dot" w:pos="10203"/>
        </w:tabs>
        <w:spacing w:before="120"/>
        <w:ind w:hanging="594"/>
        <w:rPr>
          <w:b/>
          <w:sz w:val="24"/>
        </w:rPr>
      </w:pPr>
      <w:proofErr w:type="spellStart"/>
      <w:r>
        <w:rPr>
          <w:b/>
          <w:sz w:val="24"/>
        </w:rPr>
        <w:t>Многолотовая</w:t>
      </w:r>
      <w:proofErr w:type="spellEnd"/>
      <w:r>
        <w:rPr>
          <w:b/>
          <w:spacing w:val="-2"/>
          <w:sz w:val="24"/>
        </w:rPr>
        <w:t xml:space="preserve"> </w:t>
      </w:r>
      <w:proofErr w:type="spellStart"/>
      <w:r>
        <w:rPr>
          <w:b/>
          <w:sz w:val="24"/>
        </w:rPr>
        <w:t>продажа</w:t>
      </w:r>
      <w:proofErr w:type="spellEnd"/>
      <w:r>
        <w:rPr>
          <w:b/>
          <w:sz w:val="24"/>
        </w:rPr>
        <w:tab/>
      </w:r>
      <w:r w:rsidR="00806C76">
        <w:rPr>
          <w:b/>
          <w:sz w:val="24"/>
          <w:lang w:val="ru-RU"/>
        </w:rPr>
        <w:t>2</w:t>
      </w:r>
      <w:r w:rsidR="00E0546E">
        <w:rPr>
          <w:b/>
          <w:sz w:val="24"/>
          <w:lang w:val="ru-RU"/>
        </w:rPr>
        <w:t>4</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Default="00C6658C">
      <w:pPr>
        <w:pStyle w:val="2"/>
        <w:tabs>
          <w:tab w:val="left" w:leader="dot" w:pos="10184"/>
        </w:tabs>
        <w:spacing w:before="1"/>
        <w:ind w:left="792" w:firstLine="0"/>
        <w:jc w:val="left"/>
      </w:pPr>
      <w:r>
        <w:t>В</w:t>
      </w:r>
      <w:r>
        <w:rPr>
          <w:spacing w:val="-3"/>
        </w:rPr>
        <w:t xml:space="preserve"> </w:t>
      </w:r>
      <w:r>
        <w:t>ЗАЯВКУ</w:t>
      </w:r>
      <w:r>
        <w:tab/>
      </w:r>
      <w:r w:rsidR="00806C76">
        <w:rPr>
          <w:lang w:val="ru-RU"/>
        </w:rPr>
        <w:t>2</w:t>
      </w:r>
      <w:r w:rsidR="00E0546E">
        <w:rPr>
          <w:lang w:val="ru-RU"/>
        </w:rPr>
        <w:t>5</w:t>
      </w:r>
    </w:p>
    <w:p w:rsidR="001311AE" w:rsidRDefault="00C6658C">
      <w:pPr>
        <w:pStyle w:val="a5"/>
        <w:numPr>
          <w:ilvl w:val="1"/>
          <w:numId w:val="26"/>
        </w:numPr>
        <w:tabs>
          <w:tab w:val="left" w:pos="1385"/>
          <w:tab w:val="left" w:pos="1386"/>
          <w:tab w:val="left" w:leader="dot" w:pos="10204"/>
        </w:tabs>
        <w:spacing w:before="119"/>
        <w:ind w:hanging="594"/>
        <w:rPr>
          <w:b/>
          <w:sz w:val="24"/>
        </w:rPr>
      </w:pPr>
      <w:proofErr w:type="spellStart"/>
      <w:r>
        <w:rPr>
          <w:b/>
          <w:sz w:val="24"/>
        </w:rPr>
        <w:t>Опись</w:t>
      </w:r>
      <w:proofErr w:type="spellEnd"/>
      <w:r>
        <w:rPr>
          <w:b/>
          <w:sz w:val="24"/>
        </w:rPr>
        <w:t xml:space="preserve"> </w:t>
      </w:r>
      <w:proofErr w:type="spellStart"/>
      <w:r>
        <w:rPr>
          <w:b/>
          <w:sz w:val="24"/>
        </w:rPr>
        <w:t>документов</w:t>
      </w:r>
      <w:proofErr w:type="spellEnd"/>
      <w:r>
        <w:rPr>
          <w:b/>
          <w:spacing w:val="-3"/>
          <w:sz w:val="24"/>
        </w:rPr>
        <w:t xml:space="preserve"> </w:t>
      </w:r>
      <w:r>
        <w:rPr>
          <w:b/>
          <w:sz w:val="24"/>
        </w:rPr>
        <w:t>(</w:t>
      </w:r>
      <w:proofErr w:type="spellStart"/>
      <w:r>
        <w:rPr>
          <w:b/>
          <w:sz w:val="24"/>
        </w:rPr>
        <w:t>форма</w:t>
      </w:r>
      <w:proofErr w:type="spellEnd"/>
      <w:r>
        <w:rPr>
          <w:b/>
          <w:spacing w:val="-2"/>
          <w:sz w:val="24"/>
        </w:rPr>
        <w:t xml:space="preserve"> </w:t>
      </w:r>
      <w:r>
        <w:rPr>
          <w:b/>
          <w:sz w:val="24"/>
        </w:rPr>
        <w:t>1)</w:t>
      </w:r>
      <w:r>
        <w:rPr>
          <w:b/>
          <w:sz w:val="24"/>
        </w:rPr>
        <w:tab/>
      </w:r>
      <w:r w:rsidR="00806C76">
        <w:rPr>
          <w:b/>
          <w:sz w:val="24"/>
          <w:lang w:val="ru-RU"/>
        </w:rPr>
        <w:t>2</w:t>
      </w:r>
      <w:r w:rsidR="00E0546E">
        <w:rPr>
          <w:b/>
          <w:sz w:val="24"/>
          <w:lang w:val="ru-RU"/>
        </w:rPr>
        <w:t>5</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AF6E5C">
        <w:rPr>
          <w:b/>
          <w:sz w:val="24"/>
          <w:lang w:val="ru-RU"/>
        </w:rPr>
        <w:t>2</w:t>
      </w:r>
      <w:r w:rsidR="00E0546E">
        <w:rPr>
          <w:b/>
          <w:sz w:val="24"/>
          <w:lang w:val="ru-RU"/>
        </w:rPr>
        <w:t>7</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806C76">
        <w:rPr>
          <w:lang w:val="ru-RU"/>
        </w:rPr>
        <w:t>3</w:t>
      </w:r>
      <w:r w:rsidR="00E0546E">
        <w:rPr>
          <w:lang w:val="ru-RU"/>
        </w:rPr>
        <w:t>2</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806C76">
        <w:rPr>
          <w:lang w:val="ru-RU"/>
        </w:rPr>
        <w:t>3</w:t>
      </w:r>
      <w:r w:rsidR="00E0546E">
        <w:rPr>
          <w:lang w:val="ru-RU"/>
        </w:rPr>
        <w:t>5</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AF6E5C">
        <w:rPr>
          <w:lang w:val="ru-RU"/>
        </w:rPr>
        <w:t>3</w:t>
      </w:r>
      <w:r w:rsidR="00E0546E">
        <w:rPr>
          <w:lang w:val="ru-RU"/>
        </w:rPr>
        <w:t>6</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AF6E5C">
        <w:rPr>
          <w:lang w:val="ru-RU"/>
        </w:rPr>
        <w:t>3</w:t>
      </w:r>
      <w:r w:rsidR="00E0546E">
        <w:rPr>
          <w:lang w:val="ru-RU"/>
        </w:rPr>
        <w:t>7</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AF6E5C">
        <w:rPr>
          <w:b/>
          <w:sz w:val="24"/>
          <w:lang w:val="ru-RU"/>
        </w:rPr>
        <w:t>3</w:t>
      </w:r>
      <w:r w:rsidR="00E0546E">
        <w:rPr>
          <w:b/>
          <w:sz w:val="24"/>
          <w:lang w:val="ru-RU"/>
        </w:rPr>
        <w:t>7</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806C76">
        <w:rPr>
          <w:lang w:val="ru-RU"/>
        </w:rPr>
        <w:t>4</w:t>
      </w:r>
      <w:r w:rsidR="00E0546E">
        <w:rPr>
          <w:lang w:val="ru-RU"/>
        </w:rPr>
        <w:t>3</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806C76">
        <w:rPr>
          <w:b/>
          <w:sz w:val="24"/>
          <w:lang w:val="ru-RU"/>
        </w:rPr>
        <w:t>4</w:t>
      </w:r>
      <w:r w:rsidR="00E0546E">
        <w:rPr>
          <w:b/>
          <w:sz w:val="24"/>
          <w:lang w:val="ru-RU"/>
        </w:rPr>
        <w:t>3</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806C76">
        <w:rPr>
          <w:lang w:val="ru-RU"/>
        </w:rPr>
        <w:t>4</w:t>
      </w:r>
      <w:r w:rsidR="00E0546E">
        <w:rPr>
          <w:lang w:val="ru-RU"/>
        </w:rPr>
        <w:t>4</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806C76">
        <w:rPr>
          <w:lang w:val="ru-RU"/>
        </w:rPr>
        <w:t>4</w:t>
      </w:r>
      <w:r w:rsidR="00E0546E">
        <w:rPr>
          <w:lang w:val="ru-RU"/>
        </w:rPr>
        <w:t>4</w:t>
      </w:r>
    </w:p>
    <w:p w:rsidR="008545F1" w:rsidRDefault="008545F1">
      <w:pPr>
        <w:pStyle w:val="1"/>
        <w:ind w:right="647"/>
        <w:jc w:val="center"/>
        <w:rPr>
          <w:lang w:val="ru-RU"/>
        </w:rPr>
      </w:pPr>
      <w:bookmarkStart w:id="0" w:name="_TOC_250031"/>
      <w:bookmarkEnd w:id="0"/>
      <w:r>
        <w:rPr>
          <w:lang w:val="ru-RU"/>
        </w:rPr>
        <w:br w:type="page"/>
      </w:r>
    </w:p>
    <w:p w:rsidR="001311AE" w:rsidRPr="00C6658C" w:rsidRDefault="00C6658C">
      <w:pPr>
        <w:pStyle w:val="1"/>
        <w:ind w:right="647"/>
        <w:jc w:val="center"/>
        <w:rPr>
          <w:lang w:val="ru-RU"/>
        </w:rPr>
      </w:pPr>
      <w:r w:rsidRPr="00C6658C">
        <w:rPr>
          <w:lang w:val="ru-RU"/>
        </w:rPr>
        <w:lastRenderedPageBreak/>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bookmarkStart w:id="1" w:name="_GoBack"/>
      <w:bookmarkEnd w:id="1"/>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2" w:name="_TOC_250030"/>
      <w:bookmarkEnd w:id="2"/>
      <w:r w:rsidRPr="00C6658C">
        <w:rPr>
          <w:lang w:val="ru-RU"/>
        </w:rPr>
        <w:lastRenderedPageBreak/>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roofErr w:type="gramStart"/>
      <w:r w:rsidRPr="00C6658C">
        <w:rPr>
          <w:lang w:val="ru-RU"/>
        </w:rPr>
        <w:t>аккредитованное  на</w:t>
      </w:r>
      <w:proofErr w:type="gramEnd"/>
      <w:r w:rsidRPr="00C6658C">
        <w:rPr>
          <w:lang w:val="ru-RU"/>
        </w:rPr>
        <w:t xml:space="preserve">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 xml:space="preserve">юридическое лицо, соответствующее требованиям </w:t>
      </w:r>
      <w:proofErr w:type="gramStart"/>
      <w:r w:rsidRPr="00C6658C">
        <w:rPr>
          <w:lang w:val="ru-RU"/>
        </w:rPr>
        <w:t>Законодательства  РФ</w:t>
      </w:r>
      <w:proofErr w:type="gramEnd"/>
      <w:r w:rsidRPr="00C6658C">
        <w:rPr>
          <w:lang w:val="ru-RU"/>
        </w:rPr>
        <w:t>,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3" w:name="_TOC_250029"/>
      <w:r>
        <w:lastRenderedPageBreak/>
        <w:t>ОСНОВНЫЕ СВЕДЕНИЯ О</w:t>
      </w:r>
      <w:r>
        <w:rPr>
          <w:spacing w:val="-4"/>
        </w:rPr>
        <w:t xml:space="preserve"> </w:t>
      </w:r>
      <w:bookmarkEnd w:id="3"/>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4" w:name="_TOC_250028"/>
      <w:proofErr w:type="spellStart"/>
      <w:r>
        <w:t>Статус</w:t>
      </w:r>
      <w:proofErr w:type="spellEnd"/>
      <w:r>
        <w:t xml:space="preserve"> </w:t>
      </w:r>
      <w:proofErr w:type="spellStart"/>
      <w:r>
        <w:t>настоящего</w:t>
      </w:r>
      <w:proofErr w:type="spellEnd"/>
      <w:r>
        <w:rPr>
          <w:spacing w:val="1"/>
        </w:rPr>
        <w:t xml:space="preserve"> </w:t>
      </w:r>
      <w:bookmarkEnd w:id="4"/>
      <w:proofErr w:type="spellStart"/>
      <w:r>
        <w:t>раздела</w:t>
      </w:r>
      <w:proofErr w:type="spellEnd"/>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5" w:name="_TOC_250027"/>
      <w:proofErr w:type="spellStart"/>
      <w:r>
        <w:t>Информация</w:t>
      </w:r>
      <w:proofErr w:type="spellEnd"/>
      <w:r>
        <w:t xml:space="preserve"> о </w:t>
      </w:r>
      <w:proofErr w:type="spellStart"/>
      <w:r>
        <w:t>проводимом</w:t>
      </w:r>
      <w:proofErr w:type="spellEnd"/>
      <w:r>
        <w:rPr>
          <w:spacing w:val="-4"/>
        </w:rPr>
        <w:t xml:space="preserve"> </w:t>
      </w:r>
      <w:bookmarkEnd w:id="5"/>
      <w:proofErr w:type="spellStart"/>
      <w:r>
        <w:t>Аукционе</w:t>
      </w:r>
      <w:proofErr w:type="spellEnd"/>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proofErr w:type="spellStart"/>
            <w:r w:rsidRPr="00AC2A16">
              <w:rPr>
                <w:b/>
                <w:w w:val="95"/>
                <w:sz w:val="26"/>
              </w:rPr>
              <w:t>Наименование</w:t>
            </w:r>
            <w:proofErr w:type="spellEnd"/>
            <w:r w:rsidRPr="00AC2A16">
              <w:rPr>
                <w:b/>
                <w:w w:val="95"/>
                <w:sz w:val="26"/>
              </w:rPr>
              <w:t xml:space="preserve"> </w:t>
            </w:r>
            <w:proofErr w:type="spellStart"/>
            <w:r w:rsidRPr="00AC2A16">
              <w:rPr>
                <w:b/>
                <w:sz w:val="26"/>
              </w:rPr>
              <w:t>пункта</w:t>
            </w:r>
            <w:proofErr w:type="spellEnd"/>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proofErr w:type="spellStart"/>
            <w:r w:rsidRPr="00AC2A16">
              <w:rPr>
                <w:b/>
                <w:sz w:val="26"/>
              </w:rPr>
              <w:t>Содержание</w:t>
            </w:r>
            <w:proofErr w:type="spellEnd"/>
            <w:r w:rsidRPr="00AC2A16">
              <w:rPr>
                <w:b/>
                <w:sz w:val="26"/>
              </w:rPr>
              <w:t xml:space="preserve"> </w:t>
            </w:r>
            <w:proofErr w:type="spellStart"/>
            <w:r w:rsidRPr="00AC2A16">
              <w:rPr>
                <w:b/>
                <w:sz w:val="26"/>
              </w:rPr>
              <w:t>пункта</w:t>
            </w:r>
            <w:proofErr w:type="spellEnd"/>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5212F8" w:rsidTr="00E367B5">
        <w:trPr>
          <w:trHeight w:val="2032"/>
        </w:trPr>
        <w:tc>
          <w:tcPr>
            <w:tcW w:w="10094" w:type="dxa"/>
            <w:gridSpan w:val="4"/>
          </w:tcPr>
          <w:p w:rsidR="002E46F3" w:rsidRDefault="00D353B5" w:rsidP="00D353B5">
            <w:pPr>
              <w:pStyle w:val="TableParagraph"/>
              <w:rPr>
                <w:sz w:val="26"/>
                <w:lang w:val="ru-RU"/>
              </w:rPr>
            </w:pPr>
            <w:r w:rsidRPr="00D353B5">
              <w:rPr>
                <w:b/>
                <w:sz w:val="26"/>
                <w:highlight w:val="yellow"/>
                <w:lang w:val="ru-RU"/>
              </w:rPr>
              <w:t xml:space="preserve">Лот № </w:t>
            </w:r>
            <w:r w:rsidR="00C60FF9">
              <w:rPr>
                <w:b/>
                <w:sz w:val="26"/>
                <w:highlight w:val="yellow"/>
                <w:lang w:val="ru-RU"/>
              </w:rPr>
              <w:t>1</w:t>
            </w:r>
            <w:r w:rsidRPr="00D353B5">
              <w:rPr>
                <w:b/>
                <w:sz w:val="26"/>
                <w:highlight w:val="yellow"/>
                <w:lang w:val="ru-RU"/>
              </w:rPr>
              <w:t xml:space="preserve">. </w:t>
            </w:r>
            <w:r w:rsidRPr="00D353B5">
              <w:rPr>
                <w:sz w:val="26"/>
                <w:highlight w:val="yellow"/>
                <w:lang w:val="ru-RU"/>
              </w:rPr>
              <w:t>Купля-продажа имущества:</w:t>
            </w:r>
            <w:r w:rsidR="002E46F3">
              <w:rPr>
                <w:sz w:val="26"/>
                <w:highlight w:val="yellow"/>
                <w:lang w:val="ru-RU"/>
              </w:rPr>
              <w:t xml:space="preserve"> </w:t>
            </w:r>
            <w:r w:rsidR="00C60FF9" w:rsidRPr="00C60FF9">
              <w:rPr>
                <w:sz w:val="26"/>
                <w:lang w:val="ru-RU"/>
              </w:rPr>
              <w:t>1.</w:t>
            </w:r>
            <w:r w:rsidR="00C60FF9" w:rsidRPr="00C60FF9">
              <w:rPr>
                <w:sz w:val="26"/>
                <w:lang w:val="ru-RU"/>
              </w:rPr>
              <w:tab/>
              <w:t xml:space="preserve">Смешанный или не рассортированный лом, отходы различных изделий из металла и его сплавов, категория 4НН, расположенного по адресу: г. Санкт-Петербург, пр-т. </w:t>
            </w:r>
            <w:proofErr w:type="spellStart"/>
            <w:r w:rsidR="00C60FF9" w:rsidRPr="00C60FF9">
              <w:rPr>
                <w:sz w:val="26"/>
                <w:lang w:val="ru-RU"/>
              </w:rPr>
              <w:t>Обуховской</w:t>
            </w:r>
            <w:proofErr w:type="spellEnd"/>
            <w:r w:rsidR="00C60FF9" w:rsidRPr="00C60FF9">
              <w:rPr>
                <w:sz w:val="26"/>
                <w:lang w:val="ru-RU"/>
              </w:rPr>
              <w:t xml:space="preserve"> обороны, д. 7, лит. Б</w:t>
            </w:r>
            <w:r w:rsidR="002E46F3" w:rsidRPr="002E46F3">
              <w:rPr>
                <w:sz w:val="26"/>
                <w:lang w:val="ru-RU"/>
              </w:rPr>
              <w:t>.</w:t>
            </w:r>
          </w:p>
          <w:p w:rsidR="003B50F1" w:rsidRPr="00AC2A16" w:rsidRDefault="003B50F1" w:rsidP="003B50F1">
            <w:pPr>
              <w:pStyle w:val="TableParagraph"/>
              <w:rPr>
                <w:sz w:val="26"/>
                <w:lang w:val="ru-RU"/>
              </w:rPr>
            </w:pPr>
          </w:p>
        </w:tc>
      </w:tr>
      <w:tr w:rsidR="001311AE" w:rsidRPr="006E1D57" w:rsidTr="00692A41">
        <w:trPr>
          <w:trHeight w:val="719"/>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1.2.2</w:t>
            </w:r>
          </w:p>
        </w:tc>
        <w:tc>
          <w:tcPr>
            <w:tcW w:w="2552" w:type="dxa"/>
            <w:shd w:val="clear" w:color="auto" w:fill="auto"/>
          </w:tcPr>
          <w:p w:rsidR="001311AE" w:rsidRPr="006E1D57" w:rsidRDefault="00C6658C">
            <w:pPr>
              <w:pStyle w:val="TableParagraph"/>
              <w:spacing w:before="111" w:line="300" w:lineRule="atLeast"/>
              <w:ind w:left="107"/>
              <w:rPr>
                <w:sz w:val="26"/>
                <w:lang w:val="ru-RU"/>
              </w:rPr>
            </w:pPr>
            <w:proofErr w:type="spellStart"/>
            <w:r w:rsidRPr="006E1D57">
              <w:rPr>
                <w:w w:val="95"/>
                <w:sz w:val="26"/>
                <w:lang w:val="ru-RU"/>
              </w:rPr>
              <w:t>Многолотовая</w:t>
            </w:r>
            <w:proofErr w:type="spellEnd"/>
            <w:r w:rsidRPr="006E1D57">
              <w:rPr>
                <w:w w:val="95"/>
                <w:sz w:val="26"/>
                <w:lang w:val="ru-RU"/>
              </w:rPr>
              <w:t xml:space="preserve"> </w:t>
            </w:r>
            <w:r w:rsidRPr="006E1D57">
              <w:rPr>
                <w:sz w:val="26"/>
                <w:lang w:val="ru-RU"/>
              </w:rPr>
              <w:t>продажа</w:t>
            </w:r>
          </w:p>
        </w:tc>
        <w:tc>
          <w:tcPr>
            <w:tcW w:w="6236" w:type="dxa"/>
            <w:shd w:val="clear" w:color="auto" w:fill="auto"/>
          </w:tcPr>
          <w:p w:rsidR="001311AE" w:rsidRPr="00692A41" w:rsidRDefault="005212F8">
            <w:pPr>
              <w:pStyle w:val="TableParagraph"/>
              <w:spacing w:before="112"/>
              <w:rPr>
                <w:sz w:val="26"/>
                <w:lang w:val="ru-RU"/>
              </w:rPr>
            </w:pPr>
            <w:r>
              <w:rPr>
                <w:sz w:val="26"/>
                <w:lang w:val="ru-RU"/>
              </w:rPr>
              <w:t>Нет</w:t>
            </w:r>
          </w:p>
        </w:tc>
      </w:tr>
      <w:tr w:rsidR="001311AE" w:rsidRPr="005212F8"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proofErr w:type="spellStart"/>
            <w:r w:rsidRPr="00692A41">
              <w:rPr>
                <w:color w:val="0000FF"/>
                <w:sz w:val="26"/>
                <w:u w:val="single" w:color="0000FF"/>
              </w:rPr>
              <w:t>ru</w:t>
            </w:r>
            <w:proofErr w:type="spellEnd"/>
          </w:p>
        </w:tc>
      </w:tr>
      <w:tr w:rsidR="001311AE" w:rsidRPr="005212F8">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proofErr w:type="spellStart"/>
            <w:r w:rsidRPr="00692A41">
              <w:rPr>
                <w:w w:val="95"/>
                <w:sz w:val="26"/>
              </w:rPr>
              <w:t>Участники</w:t>
            </w:r>
            <w:proofErr w:type="spellEnd"/>
            <w:r w:rsidRPr="00692A41">
              <w:rPr>
                <w:w w:val="95"/>
                <w:sz w:val="26"/>
              </w:rPr>
              <w:t xml:space="preserve"> </w:t>
            </w:r>
            <w:proofErr w:type="spellStart"/>
            <w:r w:rsidRPr="00692A41">
              <w:rPr>
                <w:sz w:val="26"/>
              </w:rPr>
              <w:t>Аукциона</w:t>
            </w:r>
            <w:proofErr w:type="spellEnd"/>
          </w:p>
        </w:tc>
        <w:tc>
          <w:tcPr>
            <w:tcW w:w="6236" w:type="dxa"/>
          </w:tcPr>
          <w:p w:rsidR="00BA591F"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p w:rsidR="00BA591F" w:rsidRPr="00BA591F" w:rsidRDefault="00BA591F" w:rsidP="00BA591F">
            <w:pPr>
              <w:rPr>
                <w:highlight w:val="green"/>
                <w:lang w:val="ru-RU"/>
              </w:rPr>
            </w:pPr>
          </w:p>
          <w:p w:rsidR="00BA591F" w:rsidRPr="00BA591F" w:rsidRDefault="00BA591F" w:rsidP="00BA591F">
            <w:pPr>
              <w:rPr>
                <w:highlight w:val="green"/>
                <w:lang w:val="ru-RU"/>
              </w:rPr>
            </w:pPr>
          </w:p>
          <w:p w:rsidR="00BA591F" w:rsidRPr="00BA591F" w:rsidRDefault="00BA591F" w:rsidP="00BA591F">
            <w:pPr>
              <w:rPr>
                <w:highlight w:val="green"/>
                <w:lang w:val="ru-RU"/>
              </w:rPr>
            </w:pPr>
          </w:p>
          <w:p w:rsidR="00BA591F" w:rsidRPr="00BA591F" w:rsidRDefault="00BA591F" w:rsidP="00BA591F">
            <w:pPr>
              <w:rPr>
                <w:highlight w:val="green"/>
                <w:lang w:val="ru-RU"/>
              </w:rPr>
            </w:pPr>
          </w:p>
          <w:p w:rsidR="00BA591F" w:rsidRPr="00BA591F" w:rsidRDefault="00BA591F" w:rsidP="00BA591F">
            <w:pPr>
              <w:rPr>
                <w:highlight w:val="green"/>
                <w:lang w:val="ru-RU"/>
              </w:rPr>
            </w:pPr>
          </w:p>
          <w:p w:rsidR="001311AE" w:rsidRPr="00BA591F" w:rsidRDefault="00BA591F" w:rsidP="00BA591F">
            <w:pPr>
              <w:tabs>
                <w:tab w:val="left" w:pos="5070"/>
              </w:tabs>
              <w:rPr>
                <w:highlight w:val="green"/>
                <w:lang w:val="ru-RU"/>
              </w:rPr>
            </w:pPr>
            <w:r>
              <w:rPr>
                <w:highlight w:val="green"/>
                <w:lang w:val="ru-RU"/>
              </w:rPr>
              <w:tab/>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t>1.2.5</w:t>
            </w:r>
          </w:p>
        </w:tc>
        <w:tc>
          <w:tcPr>
            <w:tcW w:w="2552" w:type="dxa"/>
          </w:tcPr>
          <w:p w:rsidR="00465562" w:rsidRDefault="00465562" w:rsidP="00465562">
            <w:pPr>
              <w:pStyle w:val="TableParagraph"/>
              <w:spacing w:before="112"/>
              <w:ind w:left="107"/>
              <w:rPr>
                <w:sz w:val="26"/>
              </w:rPr>
            </w:pPr>
            <w:proofErr w:type="spellStart"/>
            <w:r>
              <w:rPr>
                <w:sz w:val="26"/>
              </w:rPr>
              <w:t>Продавец</w:t>
            </w:r>
            <w:proofErr w:type="spellEnd"/>
          </w:p>
        </w:tc>
        <w:tc>
          <w:tcPr>
            <w:tcW w:w="6236" w:type="dxa"/>
          </w:tcPr>
          <w:p w:rsidR="00465562" w:rsidRPr="00465562" w:rsidRDefault="00465562" w:rsidP="00465562">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w:t>
            </w:r>
            <w:proofErr w:type="gramStart"/>
            <w:r w:rsidRPr="00465562">
              <w:rPr>
                <w:bCs/>
                <w:lang w:val="ru-RU"/>
              </w:rPr>
              <w:t>7839304884,  КПП</w:t>
            </w:r>
            <w:proofErr w:type="gramEnd"/>
            <w:r w:rsidRPr="00465562">
              <w:rPr>
                <w:bCs/>
                <w:lang w:val="ru-RU"/>
              </w:rPr>
              <w:t xml:space="preserve"> 781101001</w:t>
            </w:r>
          </w:p>
          <w:p w:rsidR="00465562" w:rsidRPr="00465562" w:rsidRDefault="00465562" w:rsidP="00465562">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465562" w:rsidRPr="00465562" w:rsidRDefault="00465562" w:rsidP="00465562">
            <w:pPr>
              <w:jc w:val="both"/>
              <w:rPr>
                <w:lang w:val="ru-RU"/>
              </w:rPr>
            </w:pPr>
            <w:r w:rsidRPr="00465562">
              <w:rPr>
                <w:b/>
                <w:bCs/>
                <w:lang w:val="ru-RU"/>
              </w:rPr>
              <w:t>Почтовый адрес</w:t>
            </w:r>
            <w:r w:rsidRPr="00465562">
              <w:rPr>
                <w:lang w:val="ru-RU"/>
              </w:rPr>
              <w:t>:</w:t>
            </w:r>
            <w:bookmarkStart w:id="6" w:name="OLE_LINK1"/>
            <w:r w:rsidRPr="00465562">
              <w:rPr>
                <w:lang w:val="ru-RU"/>
              </w:rPr>
              <w:t xml:space="preserve"> Российская Федерация, </w:t>
            </w:r>
            <w:bookmarkEnd w:id="6"/>
            <w:r w:rsidRPr="00465562">
              <w:rPr>
                <w:lang w:val="ru-RU"/>
              </w:rPr>
              <w:t xml:space="preserve">192019, г. Санкт-Петербург, </w:t>
            </w:r>
            <w:proofErr w:type="spellStart"/>
            <w:r w:rsidRPr="00465562">
              <w:rPr>
                <w:lang w:val="ru-RU"/>
              </w:rPr>
              <w:t>пр.Обуховской</w:t>
            </w:r>
            <w:proofErr w:type="spellEnd"/>
            <w:r w:rsidRPr="00465562">
              <w:rPr>
                <w:lang w:val="ru-RU"/>
              </w:rPr>
              <w:t xml:space="preserve"> </w:t>
            </w:r>
            <w:proofErr w:type="gramStart"/>
            <w:r w:rsidRPr="00465562">
              <w:rPr>
                <w:lang w:val="ru-RU"/>
              </w:rPr>
              <w:t>Обороны,  д.39</w:t>
            </w:r>
            <w:proofErr w:type="gramEnd"/>
            <w:r w:rsidRPr="00465562">
              <w:rPr>
                <w:lang w:val="ru-RU"/>
              </w:rPr>
              <w:t>, лит. А, а/я 1.</w:t>
            </w:r>
          </w:p>
          <w:p w:rsidR="00465562" w:rsidRPr="00465562" w:rsidRDefault="00465562" w:rsidP="00465562">
            <w:pPr>
              <w:jc w:val="both"/>
              <w:rPr>
                <w:lang w:val="ru-RU"/>
              </w:rPr>
            </w:pPr>
            <w:r w:rsidRPr="00465562">
              <w:rPr>
                <w:b/>
                <w:bCs/>
                <w:lang w:val="ru-RU"/>
              </w:rPr>
              <w:t>Банковские реквизиты:</w:t>
            </w:r>
          </w:p>
          <w:p w:rsidR="00465562" w:rsidRPr="00465562" w:rsidRDefault="00465562" w:rsidP="00465562">
            <w:pPr>
              <w:jc w:val="both"/>
              <w:rPr>
                <w:lang w:val="ru-RU"/>
              </w:rPr>
            </w:pPr>
            <w:r w:rsidRPr="00465562">
              <w:rPr>
                <w:b/>
                <w:lang w:val="ru-RU"/>
              </w:rPr>
              <w:lastRenderedPageBreak/>
              <w:t>Р/счет</w:t>
            </w:r>
            <w:r w:rsidRPr="00465562">
              <w:rPr>
                <w:lang w:val="ru-RU"/>
              </w:rPr>
              <w:t xml:space="preserve"> 40602810400000000088 </w:t>
            </w:r>
          </w:p>
          <w:p w:rsidR="00465562" w:rsidRPr="00465562" w:rsidRDefault="00465562" w:rsidP="00465562">
            <w:pPr>
              <w:jc w:val="both"/>
              <w:rPr>
                <w:lang w:val="ru-RU"/>
              </w:rPr>
            </w:pPr>
            <w:r w:rsidRPr="00465562">
              <w:rPr>
                <w:lang w:val="ru-RU"/>
              </w:rPr>
              <w:t>АО "АБ "РОССИЯ" Г. САНКТ-ПЕТЕРБУРГ</w:t>
            </w:r>
          </w:p>
          <w:p w:rsidR="00465562" w:rsidRPr="00465562" w:rsidRDefault="00465562" w:rsidP="00465562">
            <w:pPr>
              <w:jc w:val="both"/>
              <w:rPr>
                <w:lang w:val="ru-RU"/>
              </w:rPr>
            </w:pPr>
            <w:r w:rsidRPr="00465562">
              <w:rPr>
                <w:b/>
                <w:lang w:val="ru-RU"/>
              </w:rPr>
              <w:t>К/счет</w:t>
            </w:r>
            <w:r w:rsidRPr="00465562">
              <w:rPr>
                <w:lang w:val="ru-RU"/>
              </w:rPr>
              <w:t xml:space="preserve"> 30101810800000000861 </w:t>
            </w:r>
          </w:p>
          <w:p w:rsidR="00465562" w:rsidRPr="00465562" w:rsidRDefault="00465562" w:rsidP="00465562">
            <w:pPr>
              <w:jc w:val="both"/>
              <w:rPr>
                <w:lang w:val="ru-RU"/>
              </w:rPr>
            </w:pPr>
            <w:r w:rsidRPr="00465562">
              <w:rPr>
                <w:b/>
                <w:lang w:val="ru-RU"/>
              </w:rPr>
              <w:t>БИК</w:t>
            </w:r>
            <w:r w:rsidRPr="00465562">
              <w:rPr>
                <w:lang w:val="ru-RU"/>
              </w:rPr>
              <w:t xml:space="preserve"> 044030861</w:t>
            </w:r>
          </w:p>
          <w:p w:rsidR="00465562" w:rsidRPr="00465562" w:rsidRDefault="00465562" w:rsidP="00465562">
            <w:pPr>
              <w:rPr>
                <w:lang w:val="ru-RU"/>
              </w:rPr>
            </w:pPr>
            <w:r w:rsidRPr="00465562">
              <w:rPr>
                <w:b/>
                <w:lang w:val="ru-RU"/>
              </w:rPr>
              <w:t xml:space="preserve">ОГРН </w:t>
            </w:r>
            <w:r w:rsidRPr="00465562">
              <w:rPr>
                <w:lang w:val="ru-RU"/>
              </w:rPr>
              <w:t>1047855109620</w:t>
            </w:r>
          </w:p>
          <w:p w:rsidR="00465562" w:rsidRPr="00465562" w:rsidRDefault="00465562" w:rsidP="00465562">
            <w:pPr>
              <w:jc w:val="both"/>
              <w:rPr>
                <w:lang w:val="ru-RU"/>
              </w:rPr>
            </w:pPr>
            <w:r w:rsidRPr="00465562">
              <w:rPr>
                <w:b/>
                <w:lang w:val="ru-RU"/>
              </w:rPr>
              <w:t xml:space="preserve">ОКПО </w:t>
            </w:r>
            <w:r w:rsidRPr="00465562">
              <w:rPr>
                <w:lang w:val="ru-RU"/>
              </w:rPr>
              <w:t xml:space="preserve">74764641  </w:t>
            </w:r>
          </w:p>
          <w:p w:rsidR="00465562" w:rsidRPr="00465562" w:rsidRDefault="00465562" w:rsidP="00465562">
            <w:pPr>
              <w:jc w:val="both"/>
              <w:rPr>
                <w:lang w:val="ru-RU"/>
              </w:rPr>
            </w:pPr>
            <w:r w:rsidRPr="00465562">
              <w:rPr>
                <w:b/>
                <w:lang w:val="ru-RU"/>
              </w:rPr>
              <w:t>ОКВЭД</w:t>
            </w:r>
            <w:r w:rsidR="006331EB">
              <w:rPr>
                <w:lang w:val="ru-RU"/>
              </w:rPr>
              <w:t xml:space="preserve"> 10.61.2</w:t>
            </w:r>
          </w:p>
          <w:p w:rsidR="00692A41" w:rsidRPr="00692A41" w:rsidRDefault="00465562" w:rsidP="00465562">
            <w:pPr>
              <w:tabs>
                <w:tab w:val="left" w:pos="1260"/>
              </w:tabs>
              <w:rPr>
                <w:lang w:val="ru-RU"/>
              </w:rPr>
            </w:pPr>
            <w:r w:rsidRPr="00465562">
              <w:rPr>
                <w:b/>
                <w:bCs/>
                <w:lang w:val="ru-RU"/>
              </w:rPr>
              <w:t xml:space="preserve">Адрес электронной почты: </w:t>
            </w:r>
            <w:hyperlink r:id="rId9" w:history="1">
              <w:r w:rsidR="00692A41" w:rsidRPr="006400F2">
                <w:rPr>
                  <w:rStyle w:val="ae"/>
                </w:rPr>
                <w:t>region</w:t>
              </w:r>
              <w:r w:rsidR="00692A41" w:rsidRPr="00692A41">
                <w:rPr>
                  <w:rStyle w:val="ae"/>
                  <w:lang w:val="ru-RU"/>
                </w:rPr>
                <w:t>@</w:t>
              </w:r>
              <w:proofErr w:type="spellStart"/>
              <w:r w:rsidR="00692A41" w:rsidRPr="006400F2">
                <w:rPr>
                  <w:rStyle w:val="ae"/>
                </w:rPr>
                <w:t>prodfond</w:t>
              </w:r>
              <w:proofErr w:type="spellEnd"/>
              <w:r w:rsidR="00692A41" w:rsidRPr="00692A41">
                <w:rPr>
                  <w:rStyle w:val="ae"/>
                  <w:lang w:val="ru-RU"/>
                </w:rPr>
                <w:t>.</w:t>
              </w:r>
              <w:proofErr w:type="spellStart"/>
              <w:r w:rsidR="00692A41" w:rsidRPr="006400F2">
                <w:rPr>
                  <w:rStyle w:val="ae"/>
                </w:rPr>
                <w:t>spb</w:t>
              </w:r>
              <w:proofErr w:type="spellEnd"/>
              <w:r w:rsidR="00692A41" w:rsidRPr="00692A41">
                <w:rPr>
                  <w:rStyle w:val="ae"/>
                  <w:lang w:val="ru-RU"/>
                </w:rPr>
                <w:t>.</w:t>
              </w:r>
              <w:proofErr w:type="spellStart"/>
              <w:r w:rsidR="00692A41" w:rsidRPr="006400F2">
                <w:rPr>
                  <w:rStyle w:val="ae"/>
                </w:rPr>
                <w:t>ru</w:t>
              </w:r>
              <w:proofErr w:type="spellEnd"/>
            </w:hyperlink>
          </w:p>
          <w:p w:rsidR="00465562" w:rsidRPr="000F7AFF" w:rsidRDefault="00465562" w:rsidP="00465562">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sidR="00692A41">
              <w:rPr>
                <w:bCs/>
                <w:lang w:val="ru-RU"/>
              </w:rPr>
              <w:t xml:space="preserve"> </w:t>
            </w:r>
            <w:r w:rsidR="00692A41" w:rsidRPr="000078BD">
              <w:rPr>
                <w:bCs/>
                <w:lang w:val="ru-RU"/>
              </w:rPr>
              <w:t>(102)</w:t>
            </w:r>
            <w:r w:rsidRPr="000078BD">
              <w:rPr>
                <w:bCs/>
              </w:rPr>
              <w:t>.</w:t>
            </w:r>
          </w:p>
          <w:p w:rsidR="00465562" w:rsidRPr="00D8516C" w:rsidRDefault="00465562" w:rsidP="00465562">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lastRenderedPageBreak/>
              <w:t>1.2.6</w:t>
            </w:r>
          </w:p>
        </w:tc>
        <w:tc>
          <w:tcPr>
            <w:tcW w:w="2552" w:type="dxa"/>
          </w:tcPr>
          <w:p w:rsidR="009B59F8" w:rsidRDefault="009B59F8" w:rsidP="009B59F8">
            <w:pPr>
              <w:pStyle w:val="TableParagraph"/>
              <w:spacing w:before="106"/>
              <w:ind w:left="107" w:right="486"/>
              <w:rPr>
                <w:sz w:val="26"/>
              </w:rPr>
            </w:pPr>
            <w:proofErr w:type="spellStart"/>
            <w:r>
              <w:rPr>
                <w:w w:val="95"/>
                <w:sz w:val="26"/>
              </w:rPr>
              <w:t>Организатор</w:t>
            </w:r>
            <w:proofErr w:type="spellEnd"/>
            <w:r>
              <w:rPr>
                <w:w w:val="95"/>
                <w:sz w:val="26"/>
              </w:rPr>
              <w:t xml:space="preserve"> </w:t>
            </w:r>
            <w:proofErr w:type="spellStart"/>
            <w:r>
              <w:rPr>
                <w:sz w:val="26"/>
              </w:rPr>
              <w:t>продажи</w:t>
            </w:r>
            <w:proofErr w:type="spellEnd"/>
          </w:p>
        </w:tc>
        <w:tc>
          <w:tcPr>
            <w:tcW w:w="6236" w:type="dxa"/>
          </w:tcPr>
          <w:p w:rsidR="009B59F8" w:rsidRPr="00465562" w:rsidRDefault="009B59F8" w:rsidP="009B59F8">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w:t>
            </w:r>
            <w:proofErr w:type="gramStart"/>
            <w:r w:rsidRPr="00465562">
              <w:rPr>
                <w:bCs/>
                <w:lang w:val="ru-RU"/>
              </w:rPr>
              <w:t>7839304884,  КПП</w:t>
            </w:r>
            <w:proofErr w:type="gramEnd"/>
            <w:r w:rsidRPr="00465562">
              <w:rPr>
                <w:bCs/>
                <w:lang w:val="ru-RU"/>
              </w:rPr>
              <w:t xml:space="preserve"> 781101001</w:t>
            </w:r>
          </w:p>
          <w:p w:rsidR="009B59F8" w:rsidRPr="00465562" w:rsidRDefault="009B59F8" w:rsidP="009B59F8">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9B59F8" w:rsidRPr="00465562" w:rsidRDefault="009B59F8" w:rsidP="009B59F8">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w:t>
            </w:r>
            <w:proofErr w:type="gramStart"/>
            <w:r w:rsidRPr="00465562">
              <w:rPr>
                <w:lang w:val="ru-RU"/>
              </w:rPr>
              <w:t>Обороны,  д.39</w:t>
            </w:r>
            <w:proofErr w:type="gramEnd"/>
            <w:r w:rsidRPr="00465562">
              <w:rPr>
                <w:lang w:val="ru-RU"/>
              </w:rPr>
              <w:t>, лит. А, а/я 1.</w:t>
            </w:r>
          </w:p>
          <w:p w:rsidR="009B59F8" w:rsidRPr="00465562" w:rsidRDefault="009B59F8" w:rsidP="009B59F8">
            <w:pPr>
              <w:jc w:val="both"/>
              <w:rPr>
                <w:lang w:val="ru-RU"/>
              </w:rPr>
            </w:pPr>
            <w:r w:rsidRPr="00465562">
              <w:rPr>
                <w:b/>
                <w:bCs/>
                <w:lang w:val="ru-RU"/>
              </w:rPr>
              <w:t>Банковские реквизиты:</w:t>
            </w:r>
          </w:p>
          <w:p w:rsidR="009B59F8" w:rsidRPr="00465562" w:rsidRDefault="009B59F8" w:rsidP="009B59F8">
            <w:pPr>
              <w:jc w:val="both"/>
              <w:rPr>
                <w:lang w:val="ru-RU"/>
              </w:rPr>
            </w:pPr>
            <w:r w:rsidRPr="00465562">
              <w:rPr>
                <w:b/>
                <w:lang w:val="ru-RU"/>
              </w:rPr>
              <w:t>Р/счет</w:t>
            </w:r>
            <w:r w:rsidRPr="00465562">
              <w:rPr>
                <w:lang w:val="ru-RU"/>
              </w:rPr>
              <w:t xml:space="preserve"> 40602810400000000088 </w:t>
            </w:r>
          </w:p>
          <w:p w:rsidR="009B59F8" w:rsidRPr="00465562" w:rsidRDefault="009B59F8" w:rsidP="009B59F8">
            <w:pPr>
              <w:jc w:val="both"/>
              <w:rPr>
                <w:lang w:val="ru-RU"/>
              </w:rPr>
            </w:pPr>
            <w:r w:rsidRPr="00465562">
              <w:rPr>
                <w:lang w:val="ru-RU"/>
              </w:rPr>
              <w:t>АО "АБ "РОССИЯ" Г. САНКТ-ПЕТЕРБУРГ</w:t>
            </w:r>
          </w:p>
          <w:p w:rsidR="009B59F8" w:rsidRPr="00465562" w:rsidRDefault="009B59F8" w:rsidP="009B59F8">
            <w:pPr>
              <w:jc w:val="both"/>
              <w:rPr>
                <w:lang w:val="ru-RU"/>
              </w:rPr>
            </w:pPr>
            <w:r w:rsidRPr="00465562">
              <w:rPr>
                <w:b/>
                <w:lang w:val="ru-RU"/>
              </w:rPr>
              <w:t>К/счет</w:t>
            </w:r>
            <w:r w:rsidRPr="00465562">
              <w:rPr>
                <w:lang w:val="ru-RU"/>
              </w:rPr>
              <w:t xml:space="preserve"> 30101810800000000861 </w:t>
            </w:r>
          </w:p>
          <w:p w:rsidR="009B59F8" w:rsidRPr="00465562" w:rsidRDefault="009B59F8" w:rsidP="009B59F8">
            <w:pPr>
              <w:jc w:val="both"/>
              <w:rPr>
                <w:lang w:val="ru-RU"/>
              </w:rPr>
            </w:pPr>
            <w:r w:rsidRPr="00465562">
              <w:rPr>
                <w:b/>
                <w:lang w:val="ru-RU"/>
              </w:rPr>
              <w:t>БИК</w:t>
            </w:r>
            <w:r w:rsidRPr="00465562">
              <w:rPr>
                <w:lang w:val="ru-RU"/>
              </w:rPr>
              <w:t xml:space="preserve"> 044030861</w:t>
            </w:r>
          </w:p>
          <w:p w:rsidR="009B59F8" w:rsidRPr="00465562" w:rsidRDefault="009B59F8" w:rsidP="009B59F8">
            <w:pPr>
              <w:rPr>
                <w:lang w:val="ru-RU"/>
              </w:rPr>
            </w:pPr>
            <w:r w:rsidRPr="00465562">
              <w:rPr>
                <w:b/>
                <w:lang w:val="ru-RU"/>
              </w:rPr>
              <w:t xml:space="preserve">ОГРН </w:t>
            </w:r>
            <w:r w:rsidRPr="00465562">
              <w:rPr>
                <w:lang w:val="ru-RU"/>
              </w:rPr>
              <w:t>1047855109620</w:t>
            </w:r>
          </w:p>
          <w:p w:rsidR="009B59F8" w:rsidRPr="00465562" w:rsidRDefault="009B59F8" w:rsidP="009B59F8">
            <w:pPr>
              <w:jc w:val="both"/>
              <w:rPr>
                <w:lang w:val="ru-RU"/>
              </w:rPr>
            </w:pPr>
            <w:r w:rsidRPr="00465562">
              <w:rPr>
                <w:b/>
                <w:lang w:val="ru-RU"/>
              </w:rPr>
              <w:t xml:space="preserve">ОКПО </w:t>
            </w:r>
            <w:r w:rsidRPr="00465562">
              <w:rPr>
                <w:lang w:val="ru-RU"/>
              </w:rPr>
              <w:t xml:space="preserve">74764641  </w:t>
            </w:r>
          </w:p>
          <w:p w:rsidR="009B59F8" w:rsidRPr="00465562" w:rsidRDefault="009B59F8" w:rsidP="009B59F8">
            <w:pPr>
              <w:jc w:val="both"/>
              <w:rPr>
                <w:lang w:val="ru-RU"/>
              </w:rPr>
            </w:pPr>
            <w:r w:rsidRPr="00465562">
              <w:rPr>
                <w:b/>
                <w:lang w:val="ru-RU"/>
              </w:rPr>
              <w:t>ОКВЭД</w:t>
            </w:r>
            <w:r w:rsidRPr="00465562">
              <w:rPr>
                <w:lang w:val="ru-RU"/>
              </w:rPr>
              <w:t xml:space="preserve"> 10.61.2</w:t>
            </w:r>
          </w:p>
          <w:p w:rsidR="009B59F8" w:rsidRPr="00692A41" w:rsidRDefault="009B59F8" w:rsidP="009B59F8">
            <w:pPr>
              <w:tabs>
                <w:tab w:val="left" w:pos="1260"/>
              </w:tabs>
              <w:rPr>
                <w:lang w:val="ru-RU"/>
              </w:rPr>
            </w:pPr>
            <w:r w:rsidRPr="00465562">
              <w:rPr>
                <w:b/>
                <w:bCs/>
                <w:lang w:val="ru-RU"/>
              </w:rPr>
              <w:t xml:space="preserve">Адрес электронной почты: </w:t>
            </w:r>
            <w:hyperlink r:id="rId10"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9B59F8" w:rsidRPr="000F7AFF" w:rsidRDefault="009B59F8" w:rsidP="009B59F8">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w:t>
            </w:r>
            <w:r w:rsidRPr="000078BD">
              <w:rPr>
                <w:bCs/>
              </w:rPr>
              <w:t>9</w:t>
            </w:r>
            <w:r w:rsidRPr="000078BD">
              <w:rPr>
                <w:bCs/>
                <w:lang w:val="ru-RU"/>
              </w:rPr>
              <w:t xml:space="preserve"> (102)</w:t>
            </w:r>
            <w:r w:rsidRPr="000078BD">
              <w:rPr>
                <w:bCs/>
              </w:rPr>
              <w:t>.</w:t>
            </w:r>
          </w:p>
          <w:p w:rsidR="009B59F8" w:rsidRPr="00C6658C" w:rsidRDefault="009B59F8" w:rsidP="009B59F8">
            <w:pPr>
              <w:pStyle w:val="TableParagraph"/>
              <w:spacing w:before="26" w:line="420" w:lineRule="exact"/>
              <w:ind w:right="488"/>
              <w:rPr>
                <w:sz w:val="26"/>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RPr="009D539E" w:rsidTr="009B59F8">
        <w:trPr>
          <w:trHeight w:val="1408"/>
        </w:trPr>
        <w:tc>
          <w:tcPr>
            <w:tcW w:w="1306" w:type="dxa"/>
            <w:gridSpan w:val="2"/>
          </w:tcPr>
          <w:p w:rsidR="009B59F8" w:rsidRDefault="009B59F8" w:rsidP="009B59F8">
            <w:pPr>
              <w:pStyle w:val="TableParagraph"/>
              <w:spacing w:before="106"/>
              <w:ind w:left="318"/>
              <w:rPr>
                <w:sz w:val="26"/>
              </w:rPr>
            </w:pPr>
            <w:r>
              <w:rPr>
                <w:sz w:val="26"/>
              </w:rPr>
              <w:t>1.2.7</w:t>
            </w:r>
          </w:p>
        </w:tc>
        <w:tc>
          <w:tcPr>
            <w:tcW w:w="2552" w:type="dxa"/>
          </w:tcPr>
          <w:p w:rsidR="009B59F8" w:rsidRDefault="009B59F8" w:rsidP="009B59F8">
            <w:pPr>
              <w:pStyle w:val="TableParagraph"/>
              <w:spacing w:before="106"/>
              <w:ind w:left="107"/>
              <w:rPr>
                <w:sz w:val="26"/>
              </w:rPr>
            </w:pPr>
            <w:proofErr w:type="spellStart"/>
            <w:r>
              <w:rPr>
                <w:w w:val="95"/>
                <w:sz w:val="26"/>
              </w:rPr>
              <w:t>Представитель</w:t>
            </w:r>
            <w:proofErr w:type="spellEnd"/>
            <w:r>
              <w:rPr>
                <w:w w:val="95"/>
                <w:sz w:val="26"/>
              </w:rPr>
              <w:t xml:space="preserve"> </w:t>
            </w:r>
            <w:proofErr w:type="spellStart"/>
            <w:r>
              <w:rPr>
                <w:sz w:val="26"/>
              </w:rPr>
              <w:t>Организатора</w:t>
            </w:r>
            <w:proofErr w:type="spellEnd"/>
            <w:r>
              <w:rPr>
                <w:sz w:val="26"/>
              </w:rPr>
              <w:t xml:space="preserve"> </w:t>
            </w:r>
            <w:proofErr w:type="spellStart"/>
            <w:r>
              <w:rPr>
                <w:sz w:val="26"/>
              </w:rPr>
              <w:t>продажи</w:t>
            </w:r>
            <w:proofErr w:type="spellEnd"/>
          </w:p>
        </w:tc>
        <w:tc>
          <w:tcPr>
            <w:tcW w:w="6236" w:type="dxa"/>
          </w:tcPr>
          <w:p w:rsidR="009B59F8" w:rsidRPr="00465562" w:rsidRDefault="009B59F8" w:rsidP="009D539E">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9B59F8" w:rsidRPr="00465562" w:rsidRDefault="009B59F8" w:rsidP="009D539E">
            <w:pPr>
              <w:rPr>
                <w:lang w:val="ru-RU"/>
              </w:rPr>
            </w:pPr>
            <w:r w:rsidRPr="00465562">
              <w:rPr>
                <w:b/>
                <w:bCs/>
                <w:lang w:val="ru-RU"/>
              </w:rPr>
              <w:t xml:space="preserve">Адрес электронной почты: </w:t>
            </w:r>
            <w:proofErr w:type="spellStart"/>
            <w:r w:rsidRPr="000F7AFF">
              <w:t>dubrovskaya</w:t>
            </w:r>
            <w:proofErr w:type="spellEnd"/>
            <w:r w:rsidRPr="00465562">
              <w:rPr>
                <w:lang w:val="ru-RU"/>
              </w:rPr>
              <w:t>@</w:t>
            </w:r>
            <w:proofErr w:type="spellStart"/>
            <w:r w:rsidRPr="000F7AFF">
              <w:t>prodfond</w:t>
            </w:r>
            <w:proofErr w:type="spellEnd"/>
            <w:r w:rsidRPr="00465562">
              <w:rPr>
                <w:lang w:val="ru-RU"/>
              </w:rPr>
              <w:t>.</w:t>
            </w:r>
            <w:proofErr w:type="spellStart"/>
            <w:r w:rsidRPr="000F7AFF">
              <w:t>spb</w:t>
            </w:r>
            <w:proofErr w:type="spellEnd"/>
            <w:r w:rsidRPr="00465562">
              <w:rPr>
                <w:lang w:val="ru-RU"/>
              </w:rPr>
              <w:t>.</w:t>
            </w:r>
            <w:proofErr w:type="spellStart"/>
            <w:r w:rsidRPr="000F7AFF">
              <w:t>ru</w:t>
            </w:r>
            <w:proofErr w:type="spellEnd"/>
          </w:p>
          <w:p w:rsidR="009B59F8" w:rsidRPr="008545F1" w:rsidRDefault="009B59F8" w:rsidP="009D539E">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(111)</w:t>
            </w:r>
            <w:r w:rsidRPr="008545F1">
              <w:rPr>
                <w:bCs/>
                <w:lang w:val="ru-RU"/>
              </w:rPr>
              <w:t>.</w:t>
            </w:r>
          </w:p>
          <w:p w:rsidR="009B59F8" w:rsidRPr="008545F1" w:rsidRDefault="009B59F8" w:rsidP="009D539E">
            <w:pPr>
              <w:pStyle w:val="TableParagraph"/>
              <w:rPr>
                <w:bCs/>
                <w:lang w:val="ru-RU"/>
              </w:rPr>
            </w:pPr>
            <w:r w:rsidRPr="008545F1">
              <w:rPr>
                <w:b/>
                <w:bCs/>
                <w:lang w:val="ru-RU"/>
              </w:rPr>
              <w:t>Факс: +7 (</w:t>
            </w:r>
            <w:r w:rsidRPr="008545F1">
              <w:rPr>
                <w:bCs/>
                <w:lang w:val="ru-RU"/>
              </w:rPr>
              <w:t>812) 412-47-87.</w:t>
            </w:r>
          </w:p>
          <w:p w:rsidR="0062581D" w:rsidRPr="00465562" w:rsidRDefault="0062581D" w:rsidP="009D539E">
            <w:pPr>
              <w:rPr>
                <w:bCs/>
                <w:lang w:val="ru-RU"/>
              </w:rPr>
            </w:pPr>
            <w:r w:rsidRPr="00465562">
              <w:rPr>
                <w:b/>
                <w:bCs/>
                <w:lang w:val="ru-RU"/>
              </w:rPr>
              <w:t xml:space="preserve">Контактное лицо: </w:t>
            </w:r>
            <w:r w:rsidR="00BB7EDE" w:rsidRPr="009D539E">
              <w:rPr>
                <w:bCs/>
                <w:u w:val="single"/>
                <w:lang w:val="ru-RU"/>
              </w:rPr>
              <w:t>Чмеренко Дмитрий Владимирович</w:t>
            </w:r>
            <w:r w:rsidRPr="00465562">
              <w:rPr>
                <w:bCs/>
                <w:lang w:val="ru-RU"/>
              </w:rPr>
              <w:t xml:space="preserve">, </w:t>
            </w:r>
            <w:r>
              <w:rPr>
                <w:bCs/>
                <w:lang w:val="ru-RU"/>
              </w:rPr>
              <w:t>главн</w:t>
            </w:r>
            <w:r w:rsidR="00BB7EDE">
              <w:rPr>
                <w:bCs/>
                <w:lang w:val="ru-RU"/>
              </w:rPr>
              <w:t>ый</w:t>
            </w:r>
            <w:r>
              <w:rPr>
                <w:bCs/>
                <w:lang w:val="ru-RU"/>
              </w:rPr>
              <w:t xml:space="preserve"> инженер</w:t>
            </w:r>
            <w:r w:rsidRPr="00465562">
              <w:rPr>
                <w:bCs/>
                <w:lang w:val="ru-RU"/>
              </w:rPr>
              <w:t>.</w:t>
            </w:r>
          </w:p>
          <w:p w:rsidR="0062581D" w:rsidRPr="00465562" w:rsidRDefault="0062581D" w:rsidP="009D539E">
            <w:pPr>
              <w:rPr>
                <w:lang w:val="ru-RU"/>
              </w:rPr>
            </w:pPr>
            <w:r w:rsidRPr="00465562">
              <w:rPr>
                <w:b/>
                <w:bCs/>
                <w:lang w:val="ru-RU"/>
              </w:rPr>
              <w:t xml:space="preserve">Адрес электронной почты: </w:t>
            </w:r>
            <w:proofErr w:type="spellStart"/>
            <w:r w:rsidR="00BB7EDE" w:rsidRPr="00BB7EDE">
              <w:t>chmerenko</w:t>
            </w:r>
            <w:proofErr w:type="spellEnd"/>
            <w:r w:rsidR="00BB7EDE" w:rsidRPr="00BB7EDE">
              <w:rPr>
                <w:lang w:val="ru-RU"/>
              </w:rPr>
              <w:t>@</w:t>
            </w:r>
            <w:proofErr w:type="spellStart"/>
            <w:r w:rsidR="00BB7EDE" w:rsidRPr="00BB7EDE">
              <w:t>prodfond</w:t>
            </w:r>
            <w:proofErr w:type="spellEnd"/>
            <w:r w:rsidR="00BB7EDE" w:rsidRPr="00BB7EDE">
              <w:rPr>
                <w:lang w:val="ru-RU"/>
              </w:rPr>
              <w:t>.</w:t>
            </w:r>
            <w:proofErr w:type="spellStart"/>
            <w:r w:rsidR="00BB7EDE" w:rsidRPr="00BB7EDE">
              <w:t>spb</w:t>
            </w:r>
            <w:proofErr w:type="spellEnd"/>
            <w:r w:rsidR="00BB7EDE" w:rsidRPr="00BB7EDE">
              <w:rPr>
                <w:lang w:val="ru-RU"/>
              </w:rPr>
              <w:t>.</w:t>
            </w:r>
            <w:proofErr w:type="spellStart"/>
            <w:r w:rsidR="00BB7EDE" w:rsidRPr="00BB7EDE">
              <w:t>ru</w:t>
            </w:r>
            <w:proofErr w:type="spellEnd"/>
          </w:p>
          <w:p w:rsidR="009B59F8" w:rsidRPr="009D539E" w:rsidRDefault="0062581D" w:rsidP="009D539E">
            <w:pPr>
              <w:pStyle w:val="TableParagraph"/>
              <w:rPr>
                <w:bCs/>
                <w:sz w:val="24"/>
                <w:szCs w:val="24"/>
                <w:lang w:val="ru-RU"/>
              </w:rPr>
            </w:pPr>
            <w:r w:rsidRPr="00BB7EDE">
              <w:rPr>
                <w:b/>
                <w:bCs/>
                <w:lang w:val="ru-RU"/>
              </w:rPr>
              <w:t xml:space="preserve">Номер контактного телефона: </w:t>
            </w:r>
            <w:r w:rsidR="009D539E" w:rsidRPr="009D539E">
              <w:rPr>
                <w:bCs/>
                <w:sz w:val="24"/>
                <w:szCs w:val="24"/>
                <w:lang w:val="ru-RU"/>
              </w:rPr>
              <w:t>+7 9213289052</w:t>
            </w:r>
          </w:p>
          <w:p w:rsidR="009D539E" w:rsidRPr="00465562" w:rsidRDefault="009D539E" w:rsidP="009D539E">
            <w:pPr>
              <w:rPr>
                <w:bCs/>
                <w:lang w:val="ru-RU"/>
              </w:rPr>
            </w:pPr>
            <w:r w:rsidRPr="00465562">
              <w:rPr>
                <w:b/>
                <w:bCs/>
                <w:lang w:val="ru-RU"/>
              </w:rPr>
              <w:t xml:space="preserve">Контактное лицо: </w:t>
            </w:r>
            <w:r w:rsidRPr="009D539E">
              <w:rPr>
                <w:bCs/>
                <w:u w:val="single"/>
                <w:lang w:val="ru-RU"/>
              </w:rPr>
              <w:t>Калабухов Владимир Михайлович,</w:t>
            </w:r>
            <w:r w:rsidRPr="00465562">
              <w:rPr>
                <w:bCs/>
                <w:lang w:val="ru-RU"/>
              </w:rPr>
              <w:t xml:space="preserve"> </w:t>
            </w:r>
            <w:r>
              <w:rPr>
                <w:bCs/>
                <w:lang w:val="ru-RU"/>
              </w:rPr>
              <w:t>заместитель главного инженера</w:t>
            </w:r>
            <w:r w:rsidRPr="00465562">
              <w:rPr>
                <w:bCs/>
                <w:lang w:val="ru-RU"/>
              </w:rPr>
              <w:t>.</w:t>
            </w:r>
          </w:p>
          <w:p w:rsidR="009D539E" w:rsidRPr="00C6658C" w:rsidRDefault="009D539E" w:rsidP="009D539E">
            <w:pPr>
              <w:pStyle w:val="TableParagraph"/>
              <w:rPr>
                <w:sz w:val="26"/>
                <w:lang w:val="ru-RU"/>
              </w:rPr>
            </w:pPr>
            <w:r w:rsidRPr="009D539E">
              <w:rPr>
                <w:b/>
                <w:bCs/>
                <w:lang w:val="ru-RU"/>
              </w:rPr>
              <w:t>Номер контактного телефона:</w:t>
            </w:r>
            <w:r w:rsidRPr="009D539E">
              <w:rPr>
                <w:sz w:val="26"/>
                <w:lang w:val="ru-RU"/>
              </w:rPr>
              <w:t xml:space="preserve"> +7 9</w:t>
            </w:r>
            <w:r>
              <w:rPr>
                <w:sz w:val="26"/>
                <w:lang w:val="ru-RU"/>
              </w:rPr>
              <w:t>1</w:t>
            </w:r>
            <w:r w:rsidRPr="009D539E">
              <w:rPr>
                <w:sz w:val="26"/>
                <w:lang w:val="ru-RU"/>
              </w:rPr>
              <w:t>1</w:t>
            </w:r>
            <w:r>
              <w:rPr>
                <w:sz w:val="26"/>
                <w:lang w:val="ru-RU"/>
              </w:rPr>
              <w:t>9553262</w:t>
            </w:r>
          </w:p>
        </w:tc>
      </w:tr>
      <w:tr w:rsidR="009B59F8" w:rsidRPr="005212F8" w:rsidTr="009B59F8">
        <w:trPr>
          <w:trHeight w:val="1408"/>
        </w:trPr>
        <w:tc>
          <w:tcPr>
            <w:tcW w:w="1306" w:type="dxa"/>
            <w:gridSpan w:val="2"/>
          </w:tcPr>
          <w:p w:rsidR="009B59F8" w:rsidRPr="00BB7EDE" w:rsidRDefault="009B59F8" w:rsidP="009B59F8">
            <w:pPr>
              <w:pStyle w:val="TableParagraph"/>
              <w:spacing w:before="106"/>
              <w:ind w:left="318"/>
              <w:rPr>
                <w:sz w:val="26"/>
                <w:lang w:val="ru-RU"/>
              </w:rPr>
            </w:pPr>
            <w:r w:rsidRPr="00BB7EDE">
              <w:rPr>
                <w:sz w:val="26"/>
                <w:lang w:val="ru-RU"/>
              </w:rPr>
              <w:t>1.2.8</w:t>
            </w:r>
          </w:p>
        </w:tc>
        <w:tc>
          <w:tcPr>
            <w:tcW w:w="2552" w:type="dxa"/>
          </w:tcPr>
          <w:p w:rsidR="009B59F8" w:rsidRPr="009D539E" w:rsidRDefault="009B59F8" w:rsidP="009D539E">
            <w:pPr>
              <w:pStyle w:val="TableParagraph"/>
              <w:spacing w:before="106"/>
              <w:ind w:left="107"/>
              <w:rPr>
                <w:lang w:val="ru-RU"/>
              </w:rPr>
            </w:pPr>
            <w:r w:rsidRPr="00D872F5">
              <w:rPr>
                <w:w w:val="95"/>
                <w:sz w:val="26"/>
                <w:lang w:val="ru-RU"/>
              </w:rPr>
              <w:t>Официальный источник размещения информации о проведении Аукциона</w:t>
            </w:r>
          </w:p>
        </w:tc>
        <w:tc>
          <w:tcPr>
            <w:tcW w:w="6236" w:type="dxa"/>
          </w:tcPr>
          <w:p w:rsidR="009B59F8" w:rsidRPr="009D539E" w:rsidRDefault="009B59F8" w:rsidP="009D539E">
            <w:pPr>
              <w:pStyle w:val="TableParagraph"/>
              <w:ind w:left="108" w:right="96"/>
              <w:jc w:val="both"/>
              <w:rPr>
                <w:lang w:val="ru-RU"/>
              </w:rPr>
            </w:pPr>
            <w:r w:rsidRPr="009D539E">
              <w:rPr>
                <w:lang w:val="ru-RU"/>
              </w:rPr>
              <w:t xml:space="preserve">Официальным источником информации </w:t>
            </w:r>
            <w:r w:rsidR="000078BD" w:rsidRPr="009D539E">
              <w:rPr>
                <w:lang w:val="ru-RU"/>
              </w:rPr>
              <w:t xml:space="preserve">о проведении Аукциона является </w:t>
            </w:r>
            <w:r w:rsidRPr="009D539E">
              <w:rPr>
                <w:lang w:val="ru-RU"/>
              </w:rPr>
              <w:t>Электронная торговая площадка: АО «Российский аукционный дом»</w:t>
            </w:r>
          </w:p>
          <w:p w:rsidR="009B59F8" w:rsidRPr="009D539E" w:rsidRDefault="009B59F8" w:rsidP="009D539E">
            <w:pPr>
              <w:pStyle w:val="TableParagraph"/>
              <w:ind w:left="108"/>
              <w:jc w:val="both"/>
              <w:rPr>
                <w:lang w:val="ru-RU"/>
              </w:rPr>
            </w:pPr>
            <w:r w:rsidRPr="009D539E">
              <w:rPr>
                <w:lang w:val="ru-RU"/>
              </w:rPr>
              <w:t>Регламент ЭТП, в соответствии с которым</w:t>
            </w:r>
          </w:p>
          <w:p w:rsidR="009B59F8" w:rsidRPr="009D539E" w:rsidRDefault="009B59F8" w:rsidP="009D539E">
            <w:pPr>
              <w:pStyle w:val="TableParagraph"/>
              <w:spacing w:line="298" w:lineRule="exact"/>
              <w:ind w:left="108" w:right="98"/>
              <w:jc w:val="both"/>
              <w:rPr>
                <w:lang w:val="ru-RU"/>
              </w:rPr>
            </w:pPr>
            <w:r w:rsidRPr="009D539E">
              <w:rPr>
                <w:lang w:val="ru-RU"/>
              </w:rPr>
              <w:t xml:space="preserve">проводится Аукцион, размещен по адресу: </w:t>
            </w:r>
            <w:r w:rsidR="000078BD" w:rsidRPr="009D539E">
              <w:rPr>
                <w:lang w:val="ru-RU"/>
              </w:rPr>
              <w:br/>
            </w:r>
            <w:r w:rsidRPr="009D539E">
              <w:rPr>
                <w:color w:val="0000FF"/>
                <w:u w:val="single" w:color="0000FF"/>
              </w:rPr>
              <w:t>https</w:t>
            </w:r>
            <w:r w:rsidRPr="009D539E">
              <w:rPr>
                <w:color w:val="0000FF"/>
                <w:u w:val="single" w:color="0000FF"/>
                <w:lang w:val="ru-RU"/>
              </w:rPr>
              <w:t>://</w:t>
            </w:r>
            <w:r w:rsidRPr="009D539E">
              <w:rPr>
                <w:color w:val="0000FF"/>
                <w:u w:val="single" w:color="0000FF"/>
              </w:rPr>
              <w:t>lot</w:t>
            </w:r>
            <w:r w:rsidRPr="009D539E">
              <w:rPr>
                <w:color w:val="0000FF"/>
                <w:u w:val="single" w:color="0000FF"/>
                <w:lang w:val="ru-RU"/>
              </w:rPr>
              <w:t>-</w:t>
            </w:r>
            <w:r w:rsidRPr="009D539E">
              <w:rPr>
                <w:color w:val="0000FF"/>
                <w:lang w:val="ru-RU"/>
              </w:rPr>
              <w:t xml:space="preserve"> </w:t>
            </w:r>
            <w:r w:rsidRPr="009D539E">
              <w:rPr>
                <w:color w:val="0000FF"/>
                <w:u w:val="single" w:color="0000FF"/>
              </w:rPr>
              <w:t>online</w:t>
            </w:r>
            <w:r w:rsidRPr="009D539E">
              <w:rPr>
                <w:color w:val="0000FF"/>
                <w:u w:val="single" w:color="0000FF"/>
                <w:lang w:val="ru-RU"/>
              </w:rPr>
              <w:t>.</w:t>
            </w:r>
            <w:proofErr w:type="spellStart"/>
            <w:r w:rsidRPr="009D539E">
              <w:rPr>
                <w:color w:val="0000FF"/>
                <w:u w:val="single" w:color="0000FF"/>
              </w:rPr>
              <w:t>ru</w:t>
            </w:r>
            <w:proofErr w:type="spellEnd"/>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6F6850" w:rsidTr="00E367B5">
        <w:trPr>
          <w:trHeight w:val="1408"/>
        </w:trPr>
        <w:tc>
          <w:tcPr>
            <w:tcW w:w="10094" w:type="dxa"/>
            <w:gridSpan w:val="4"/>
          </w:tcPr>
          <w:p w:rsidR="00D353B5" w:rsidRPr="006545CE" w:rsidRDefault="00D353B5" w:rsidP="00D353B5">
            <w:pPr>
              <w:pStyle w:val="TableParagraph"/>
              <w:ind w:right="97"/>
              <w:jc w:val="both"/>
              <w:rPr>
                <w:sz w:val="26"/>
                <w:highlight w:val="yellow"/>
                <w:lang w:val="ru-RU"/>
              </w:rPr>
            </w:pPr>
            <w:r w:rsidRPr="00D353B5">
              <w:rPr>
                <w:b/>
                <w:sz w:val="26"/>
                <w:highlight w:val="yellow"/>
                <w:lang w:val="ru-RU"/>
              </w:rPr>
              <w:lastRenderedPageBreak/>
              <w:t>Лот №</w:t>
            </w:r>
            <w:r w:rsidR="00F60D51">
              <w:rPr>
                <w:b/>
                <w:sz w:val="26"/>
                <w:highlight w:val="yellow"/>
                <w:lang w:val="ru-RU"/>
              </w:rPr>
              <w:t>1</w:t>
            </w:r>
            <w:r w:rsidRPr="00D353B5">
              <w:rPr>
                <w:b/>
                <w:sz w:val="26"/>
                <w:highlight w:val="yellow"/>
                <w:lang w:val="ru-RU"/>
              </w:rPr>
              <w:t>:</w:t>
            </w:r>
            <w:r w:rsidR="006545CE">
              <w:rPr>
                <w:b/>
                <w:sz w:val="26"/>
                <w:highlight w:val="yellow"/>
                <w:lang w:val="ru-RU"/>
              </w:rPr>
              <w:t xml:space="preserve"> </w:t>
            </w:r>
            <w:r w:rsidR="00F60D51">
              <w:rPr>
                <w:b/>
                <w:sz w:val="26"/>
                <w:highlight w:val="yellow"/>
                <w:lang w:val="ru-RU"/>
              </w:rPr>
              <w:t>2</w:t>
            </w:r>
            <w:r w:rsidR="006545CE">
              <w:rPr>
                <w:b/>
                <w:sz w:val="26"/>
                <w:highlight w:val="yellow"/>
                <w:lang w:val="ru-RU"/>
              </w:rPr>
              <w:t> </w:t>
            </w:r>
            <w:r w:rsidR="00F60D51">
              <w:rPr>
                <w:b/>
                <w:sz w:val="26"/>
                <w:highlight w:val="yellow"/>
                <w:lang w:val="ru-RU"/>
              </w:rPr>
              <w:t>80</w:t>
            </w:r>
            <w:r w:rsidR="006545CE">
              <w:rPr>
                <w:b/>
                <w:sz w:val="26"/>
                <w:highlight w:val="yellow"/>
                <w:lang w:val="ru-RU"/>
              </w:rPr>
              <w:t>0,00</w:t>
            </w:r>
            <w:r w:rsidR="006545CE" w:rsidRPr="006545CE">
              <w:rPr>
                <w:b/>
                <w:sz w:val="26"/>
                <w:lang w:val="ru-RU"/>
              </w:rPr>
              <w:t xml:space="preserve"> руб. </w:t>
            </w:r>
            <w:r w:rsidR="00F60D51" w:rsidRPr="00F60D51">
              <w:rPr>
                <w:sz w:val="26"/>
                <w:lang w:val="ru-RU"/>
              </w:rPr>
              <w:t xml:space="preserve">(Две тысячи восемьсот рублей 00 копеек), </w:t>
            </w:r>
            <w:r w:rsidR="006545CE" w:rsidRPr="006545CE">
              <w:rPr>
                <w:sz w:val="26"/>
                <w:lang w:val="ru-RU"/>
              </w:rPr>
              <w:t>(НДС исчисляет и уплачивает налоговый агент)</w:t>
            </w:r>
            <w:r w:rsidR="005B6DE4">
              <w:rPr>
                <w:sz w:val="26"/>
                <w:lang w:val="ru-RU"/>
              </w:rPr>
              <w:t xml:space="preserve"> за 1 (одну) тонну.</w:t>
            </w:r>
          </w:p>
          <w:p w:rsidR="003B50F1" w:rsidRPr="006E1D57" w:rsidRDefault="003B50F1" w:rsidP="005212F8">
            <w:pPr>
              <w:pStyle w:val="TableParagraph"/>
              <w:ind w:right="97"/>
              <w:jc w:val="both"/>
              <w:rPr>
                <w:b/>
                <w:sz w:val="26"/>
                <w:lang w:val="ru-RU"/>
              </w:rPr>
            </w:pPr>
          </w:p>
        </w:tc>
      </w:tr>
      <w:tr w:rsidR="00C60A29" w:rsidRPr="001F50B8"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6F6850" w:rsidTr="00E367B5">
        <w:trPr>
          <w:trHeight w:val="1408"/>
        </w:trPr>
        <w:tc>
          <w:tcPr>
            <w:tcW w:w="10094" w:type="dxa"/>
            <w:gridSpan w:val="4"/>
          </w:tcPr>
          <w:p w:rsidR="00D353B5" w:rsidRPr="00D353B5" w:rsidRDefault="00D353B5" w:rsidP="00D353B5">
            <w:pPr>
              <w:pStyle w:val="TableParagraph"/>
              <w:spacing w:before="106"/>
              <w:ind w:right="97" w:hanging="1"/>
              <w:jc w:val="both"/>
              <w:rPr>
                <w:sz w:val="26"/>
                <w:highlight w:val="yellow"/>
                <w:lang w:val="ru-RU"/>
              </w:rPr>
            </w:pPr>
            <w:r w:rsidRPr="00D353B5">
              <w:rPr>
                <w:sz w:val="26"/>
                <w:highlight w:val="yellow"/>
                <w:lang w:val="ru-RU"/>
              </w:rPr>
              <w:t xml:space="preserve">Шаг аукциона для </w:t>
            </w:r>
            <w:r w:rsidR="00F60D51">
              <w:rPr>
                <w:b/>
                <w:sz w:val="26"/>
                <w:highlight w:val="yellow"/>
                <w:lang w:val="ru-RU"/>
              </w:rPr>
              <w:t>Лота №1</w:t>
            </w:r>
            <w:r w:rsidRPr="00D353B5">
              <w:rPr>
                <w:sz w:val="26"/>
                <w:highlight w:val="yellow"/>
                <w:lang w:val="ru-RU"/>
              </w:rPr>
              <w:t xml:space="preserve"> равен 1,0 % от начальной цены продажи, указанной в пункте 1.2.9, что составляет </w:t>
            </w:r>
            <w:r w:rsidR="00F60D51">
              <w:rPr>
                <w:sz w:val="26"/>
                <w:highlight w:val="yellow"/>
                <w:lang w:val="ru-RU"/>
              </w:rPr>
              <w:t>28</w:t>
            </w:r>
            <w:r w:rsidR="00121ADA">
              <w:rPr>
                <w:sz w:val="26"/>
                <w:highlight w:val="yellow"/>
                <w:lang w:val="ru-RU"/>
              </w:rPr>
              <w:t>,</w:t>
            </w:r>
            <w:r w:rsidR="00F60D51">
              <w:rPr>
                <w:sz w:val="26"/>
                <w:highlight w:val="yellow"/>
                <w:lang w:val="ru-RU"/>
              </w:rPr>
              <w:t>0</w:t>
            </w:r>
            <w:r w:rsidR="00121ADA">
              <w:rPr>
                <w:sz w:val="26"/>
                <w:highlight w:val="yellow"/>
                <w:lang w:val="ru-RU"/>
              </w:rPr>
              <w:t xml:space="preserve">0 </w:t>
            </w:r>
            <w:r w:rsidR="00121ADA" w:rsidRPr="00121ADA">
              <w:rPr>
                <w:sz w:val="26"/>
                <w:lang w:val="ru-RU"/>
              </w:rPr>
              <w:t xml:space="preserve">руб. </w:t>
            </w:r>
            <w:r w:rsidR="00F60D51" w:rsidRPr="00F60D51">
              <w:rPr>
                <w:sz w:val="26"/>
                <w:lang w:val="ru-RU"/>
              </w:rPr>
              <w:t xml:space="preserve">(Двадцать восемь рублей 00 копеек), </w:t>
            </w:r>
            <w:r w:rsidR="00121ADA" w:rsidRPr="00121ADA">
              <w:rPr>
                <w:sz w:val="26"/>
                <w:lang w:val="ru-RU"/>
              </w:rPr>
              <w:t>(НДС исчисляет и уплачивает налоговый агент)</w:t>
            </w:r>
            <w:r w:rsidR="00121ADA">
              <w:rPr>
                <w:sz w:val="26"/>
                <w:lang w:val="ru-RU"/>
              </w:rPr>
              <w:t>.</w:t>
            </w:r>
          </w:p>
          <w:p w:rsidR="00D353B5" w:rsidRPr="00AC2A16" w:rsidRDefault="00D353B5" w:rsidP="005212F8">
            <w:pPr>
              <w:pStyle w:val="TableParagraph"/>
              <w:spacing w:before="106"/>
              <w:ind w:right="97" w:hanging="1"/>
              <w:jc w:val="both"/>
              <w:rPr>
                <w:sz w:val="26"/>
                <w:lang w:val="ru-RU"/>
              </w:rPr>
            </w:pP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5212F8" w:rsidTr="00935C53">
        <w:trPr>
          <w:trHeight w:val="697"/>
        </w:trPr>
        <w:tc>
          <w:tcPr>
            <w:tcW w:w="10094" w:type="dxa"/>
            <w:gridSpan w:val="4"/>
            <w:shd w:val="clear" w:color="auto" w:fill="FFFFFF" w:themeFill="background1"/>
          </w:tcPr>
          <w:p w:rsidR="00D353B5" w:rsidRPr="0005217F" w:rsidRDefault="00D353B5" w:rsidP="00D353B5">
            <w:pPr>
              <w:pStyle w:val="TableParagraph"/>
              <w:spacing w:before="106"/>
              <w:ind w:left="107"/>
              <w:rPr>
                <w:sz w:val="26"/>
                <w:highlight w:val="yellow"/>
                <w:lang w:val="ru-RU"/>
              </w:rPr>
            </w:pPr>
            <w:r w:rsidRPr="0005217F">
              <w:rPr>
                <w:sz w:val="26"/>
                <w:highlight w:val="yellow"/>
                <w:lang w:val="ru-RU"/>
              </w:rPr>
              <w:t xml:space="preserve">Сумма задатка для </w:t>
            </w:r>
            <w:r w:rsidRPr="0005217F">
              <w:rPr>
                <w:b/>
                <w:sz w:val="26"/>
                <w:highlight w:val="yellow"/>
                <w:lang w:val="ru-RU"/>
              </w:rPr>
              <w:t>Лота №</w:t>
            </w:r>
            <w:r w:rsidR="00F60D51">
              <w:rPr>
                <w:b/>
                <w:sz w:val="26"/>
                <w:highlight w:val="yellow"/>
                <w:lang w:val="ru-RU"/>
              </w:rPr>
              <w:t>1</w:t>
            </w:r>
            <w:r w:rsidRPr="0005217F">
              <w:rPr>
                <w:sz w:val="26"/>
                <w:highlight w:val="yellow"/>
                <w:lang w:val="ru-RU"/>
              </w:rPr>
              <w:t xml:space="preserve"> – </w:t>
            </w:r>
            <w:r w:rsidR="00F60D51">
              <w:rPr>
                <w:sz w:val="26"/>
                <w:highlight w:val="yellow"/>
                <w:lang w:val="ru-RU"/>
              </w:rPr>
              <w:t>280</w:t>
            </w:r>
            <w:r w:rsidR="000D0DAC">
              <w:rPr>
                <w:sz w:val="26"/>
                <w:highlight w:val="yellow"/>
                <w:lang w:val="ru-RU"/>
              </w:rPr>
              <w:t xml:space="preserve">,00 </w:t>
            </w:r>
            <w:r w:rsidRPr="0005217F">
              <w:rPr>
                <w:sz w:val="26"/>
                <w:highlight w:val="yellow"/>
                <w:lang w:val="ru-RU"/>
              </w:rPr>
              <w:t>рублей.</w:t>
            </w:r>
          </w:p>
          <w:p w:rsidR="001F50B8" w:rsidRDefault="001F50B8" w:rsidP="005212F8">
            <w:pPr>
              <w:pStyle w:val="TableParagraph"/>
              <w:spacing w:before="106"/>
              <w:ind w:left="107"/>
              <w:rPr>
                <w:sz w:val="26"/>
                <w:lang w:val="ru-RU"/>
              </w:rPr>
            </w:pPr>
          </w:p>
        </w:tc>
      </w:tr>
      <w:tr w:rsidR="00C60A29" w:rsidRPr="005212F8" w:rsidTr="00E367B5">
        <w:trPr>
          <w:trHeight w:val="6211"/>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AC2A16" w:rsidRDefault="00C60A29" w:rsidP="00981BC2">
            <w:pPr>
              <w:pStyle w:val="TableParagraph"/>
              <w:spacing w:before="121"/>
              <w:rPr>
                <w:sz w:val="26"/>
                <w:lang w:val="ru-RU"/>
              </w:rPr>
            </w:pPr>
            <w:r w:rsidRPr="00AC2A16">
              <w:rPr>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5212F8">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1311AE" w:rsidRDefault="00F60D51" w:rsidP="00442E11">
            <w:pPr>
              <w:pStyle w:val="TableParagraph"/>
              <w:spacing w:before="106"/>
              <w:rPr>
                <w:sz w:val="26"/>
              </w:rPr>
            </w:pPr>
            <w:r>
              <w:rPr>
                <w:sz w:val="26"/>
                <w:highlight w:val="yellow"/>
                <w:lang w:val="ru-RU"/>
              </w:rPr>
              <w:t>«</w:t>
            </w:r>
            <w:r w:rsidR="005212F8">
              <w:rPr>
                <w:sz w:val="26"/>
                <w:highlight w:val="yellow"/>
                <w:lang w:val="ru-RU"/>
              </w:rPr>
              <w:t>23</w:t>
            </w:r>
            <w:r>
              <w:rPr>
                <w:sz w:val="26"/>
                <w:highlight w:val="yellow"/>
                <w:lang w:val="ru-RU"/>
              </w:rPr>
              <w:t>»</w:t>
            </w:r>
            <w:r>
              <w:rPr>
                <w:sz w:val="26"/>
                <w:highlight w:val="yellow"/>
              </w:rPr>
              <w:t xml:space="preserve"> </w:t>
            </w:r>
            <w:r>
              <w:rPr>
                <w:sz w:val="26"/>
                <w:highlight w:val="yellow"/>
                <w:lang w:val="ru-RU"/>
              </w:rPr>
              <w:t>сентября</w:t>
            </w:r>
            <w:r w:rsidR="00C6658C" w:rsidRPr="00981BC2">
              <w:rPr>
                <w:sz w:val="26"/>
                <w:highlight w:val="yellow"/>
              </w:rPr>
              <w:t xml:space="preserve"> 202</w:t>
            </w:r>
            <w:r w:rsidR="00442E11" w:rsidRPr="00981BC2">
              <w:rPr>
                <w:sz w:val="26"/>
                <w:highlight w:val="yellow"/>
                <w:lang w:val="ru-RU"/>
              </w:rPr>
              <w:t>5</w:t>
            </w:r>
            <w:r w:rsidR="00C6658C" w:rsidRPr="00981BC2">
              <w:rPr>
                <w:sz w:val="26"/>
                <w:highlight w:val="yellow"/>
              </w:rPr>
              <w:t xml:space="preserve"> г.</w:t>
            </w:r>
          </w:p>
          <w:p w:rsidR="000A4020" w:rsidRPr="000A4020" w:rsidRDefault="000A4020" w:rsidP="00442E11">
            <w:pPr>
              <w:pStyle w:val="TableParagraph"/>
              <w:spacing w:before="106"/>
              <w:rPr>
                <w:sz w:val="26"/>
                <w:lang w:val="ru-RU"/>
              </w:rPr>
            </w:pPr>
          </w:p>
        </w:tc>
      </w:tr>
      <w:tr w:rsidR="001311AE" w:rsidRPr="005212F8">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proofErr w:type="spellStart"/>
            <w:r w:rsidRPr="00AC2A16">
              <w:rPr>
                <w:sz w:val="26"/>
              </w:rPr>
              <w:t>Место</w:t>
            </w:r>
            <w:proofErr w:type="spellEnd"/>
            <w:r w:rsidRPr="00AC2A16">
              <w:rPr>
                <w:sz w:val="26"/>
              </w:rPr>
              <w:t xml:space="preserve"> </w:t>
            </w:r>
            <w:proofErr w:type="spellStart"/>
            <w:r w:rsidRPr="00AC2A16">
              <w:rPr>
                <w:sz w:val="26"/>
              </w:rPr>
              <w:t>подачи</w:t>
            </w:r>
            <w:proofErr w:type="spellEnd"/>
            <w:r w:rsidRPr="00AC2A16">
              <w:rPr>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5212F8">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lastRenderedPageBreak/>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1311AE" w:rsidRPr="00AC2A16" w:rsidRDefault="00C6658C">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1311AE" w:rsidRPr="00AC2A16" w:rsidRDefault="00C6658C">
            <w:pPr>
              <w:pStyle w:val="TableParagraph"/>
              <w:spacing w:before="119"/>
              <w:rPr>
                <w:sz w:val="26"/>
                <w:lang w:val="ru-RU"/>
              </w:rPr>
            </w:pPr>
            <w:r w:rsidRPr="00981BC2">
              <w:rPr>
                <w:sz w:val="26"/>
                <w:highlight w:val="yellow"/>
                <w:lang w:val="ru-RU"/>
              </w:rPr>
              <w:t>«</w:t>
            </w:r>
            <w:r w:rsidR="005212F8">
              <w:rPr>
                <w:sz w:val="26"/>
                <w:highlight w:val="yellow"/>
                <w:lang w:val="ru-RU"/>
              </w:rPr>
              <w:t>29</w:t>
            </w:r>
            <w:r w:rsidRPr="00981BC2">
              <w:rPr>
                <w:sz w:val="26"/>
                <w:highlight w:val="yellow"/>
                <w:lang w:val="ru-RU"/>
              </w:rPr>
              <w:t xml:space="preserve">» </w:t>
            </w:r>
            <w:r w:rsidR="00F60D51">
              <w:rPr>
                <w:sz w:val="26"/>
                <w:highlight w:val="yellow"/>
                <w:lang w:val="ru-RU"/>
              </w:rPr>
              <w:t>сентября</w:t>
            </w:r>
            <w:r w:rsidRPr="00981BC2">
              <w:rPr>
                <w:sz w:val="26"/>
                <w:highlight w:val="yellow"/>
                <w:lang w:val="ru-RU"/>
              </w:rPr>
              <w:t xml:space="preserve"> 202</w:t>
            </w:r>
            <w:r w:rsidR="00442E11" w:rsidRPr="00981BC2">
              <w:rPr>
                <w:sz w:val="26"/>
                <w:highlight w:val="yellow"/>
                <w:lang w:val="ru-RU"/>
              </w:rPr>
              <w:t>5</w:t>
            </w:r>
            <w:r w:rsidRPr="00981BC2">
              <w:rPr>
                <w:sz w:val="26"/>
                <w:highlight w:val="yellow"/>
                <w:lang w:val="ru-RU"/>
              </w:rPr>
              <w:t xml:space="preserve"> г. в 1</w:t>
            </w:r>
            <w:r w:rsidR="006931D5">
              <w:rPr>
                <w:sz w:val="26"/>
                <w:highlight w:val="yellow"/>
                <w:lang w:val="ru-RU"/>
              </w:rPr>
              <w:t>6</w:t>
            </w:r>
            <w:r w:rsidRPr="00981BC2">
              <w:rPr>
                <w:sz w:val="26"/>
                <w:highlight w:val="yellow"/>
                <w:lang w:val="ru-RU"/>
              </w:rPr>
              <w:t xml:space="preserve"> ч. </w:t>
            </w:r>
            <w:r w:rsidR="00442E11" w:rsidRPr="00981BC2">
              <w:rPr>
                <w:sz w:val="26"/>
                <w:highlight w:val="yellow"/>
                <w:lang w:val="ru-RU"/>
              </w:rPr>
              <w:t>3</w:t>
            </w:r>
            <w:r w:rsidRPr="00981BC2">
              <w:rPr>
                <w:sz w:val="26"/>
                <w:highlight w:val="yellow"/>
                <w:lang w:val="ru-RU"/>
              </w:rPr>
              <w:t>0 мин.</w:t>
            </w:r>
          </w:p>
          <w:p w:rsidR="001311AE" w:rsidRPr="00AC2A16" w:rsidRDefault="00C6658C">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C6658C">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5212F8">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начала подачи Заявок:</w:t>
            </w:r>
          </w:p>
          <w:p w:rsidR="00442E11" w:rsidRDefault="00F60D51">
            <w:pPr>
              <w:pStyle w:val="TableParagraph"/>
              <w:spacing w:before="118"/>
              <w:rPr>
                <w:sz w:val="26"/>
                <w:lang w:val="ru-RU"/>
              </w:rPr>
            </w:pPr>
            <w:r>
              <w:rPr>
                <w:sz w:val="26"/>
                <w:highlight w:val="yellow"/>
                <w:lang w:val="ru-RU"/>
              </w:rPr>
              <w:t>«</w:t>
            </w:r>
            <w:r w:rsidR="005212F8">
              <w:rPr>
                <w:sz w:val="26"/>
                <w:highlight w:val="yellow"/>
                <w:lang w:val="ru-RU"/>
              </w:rPr>
              <w:t>23</w:t>
            </w:r>
            <w:r>
              <w:rPr>
                <w:sz w:val="26"/>
                <w:highlight w:val="yellow"/>
                <w:lang w:val="ru-RU"/>
              </w:rPr>
              <w:t>»</w:t>
            </w:r>
            <w:r w:rsidR="00442E11" w:rsidRPr="00981BC2">
              <w:rPr>
                <w:sz w:val="26"/>
                <w:highlight w:val="yellow"/>
                <w:lang w:val="ru-RU"/>
              </w:rPr>
              <w:t xml:space="preserve"> </w:t>
            </w:r>
            <w:r>
              <w:rPr>
                <w:sz w:val="26"/>
                <w:highlight w:val="yellow"/>
                <w:lang w:val="ru-RU"/>
              </w:rPr>
              <w:t>сентября</w:t>
            </w:r>
            <w:r w:rsidR="00442E11" w:rsidRPr="00981BC2">
              <w:rPr>
                <w:sz w:val="26"/>
                <w:highlight w:val="yellow"/>
                <w:lang w:val="ru-RU"/>
              </w:rPr>
              <w:t xml:space="preserve"> 2025 г.</w:t>
            </w:r>
          </w:p>
          <w:p w:rsidR="001311AE" w:rsidRPr="00AC2A16" w:rsidRDefault="00C6658C">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C6658C" w:rsidP="005212F8">
            <w:pPr>
              <w:pStyle w:val="TableParagraph"/>
              <w:spacing w:before="121"/>
              <w:rPr>
                <w:sz w:val="26"/>
                <w:lang w:val="ru-RU"/>
              </w:rPr>
            </w:pPr>
            <w:r w:rsidRPr="00981BC2">
              <w:rPr>
                <w:sz w:val="26"/>
                <w:highlight w:val="yellow"/>
                <w:lang w:val="ru-RU"/>
              </w:rPr>
              <w:t>«</w:t>
            </w:r>
            <w:r w:rsidR="005212F8">
              <w:rPr>
                <w:sz w:val="26"/>
                <w:highlight w:val="yellow"/>
                <w:lang w:val="ru-RU"/>
              </w:rPr>
              <w:t>30</w:t>
            </w:r>
            <w:r w:rsidRPr="00981BC2">
              <w:rPr>
                <w:sz w:val="26"/>
                <w:highlight w:val="yellow"/>
                <w:lang w:val="ru-RU"/>
              </w:rPr>
              <w:t xml:space="preserve">» </w:t>
            </w:r>
            <w:r w:rsidR="00F60D51">
              <w:rPr>
                <w:sz w:val="26"/>
                <w:highlight w:val="yellow"/>
                <w:lang w:val="ru-RU"/>
              </w:rPr>
              <w:t>сентября</w:t>
            </w:r>
            <w:r w:rsidR="00442E11" w:rsidRPr="00981BC2">
              <w:rPr>
                <w:sz w:val="26"/>
                <w:highlight w:val="yellow"/>
                <w:lang w:val="ru-RU"/>
              </w:rPr>
              <w:t xml:space="preserve"> 2025</w:t>
            </w:r>
            <w:r w:rsidRPr="00981BC2">
              <w:rPr>
                <w:sz w:val="26"/>
                <w:highlight w:val="yellow"/>
                <w:lang w:val="ru-RU"/>
              </w:rPr>
              <w:t xml:space="preserve"> г. в </w:t>
            </w:r>
            <w:r w:rsidR="006931D5">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5212F8">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t>1.2.16</w:t>
            </w:r>
          </w:p>
        </w:tc>
        <w:tc>
          <w:tcPr>
            <w:tcW w:w="2552" w:type="dxa"/>
          </w:tcPr>
          <w:p w:rsidR="001311AE" w:rsidRPr="00AC2A16" w:rsidRDefault="00C6658C">
            <w:pPr>
              <w:pStyle w:val="TableParagraph"/>
              <w:spacing w:before="106"/>
              <w:ind w:left="107"/>
              <w:rPr>
                <w:sz w:val="26"/>
              </w:rPr>
            </w:pPr>
            <w:proofErr w:type="spellStart"/>
            <w:r w:rsidRPr="00AC2A16">
              <w:rPr>
                <w:sz w:val="26"/>
              </w:rPr>
              <w:t>Дата</w:t>
            </w:r>
            <w:proofErr w:type="spellEnd"/>
            <w:r w:rsidRPr="00AC2A16">
              <w:rPr>
                <w:sz w:val="26"/>
              </w:rPr>
              <w:t xml:space="preserve"> </w:t>
            </w:r>
            <w:proofErr w:type="spellStart"/>
            <w:r w:rsidRPr="00AC2A16">
              <w:rPr>
                <w:sz w:val="26"/>
              </w:rPr>
              <w:t>окончания</w:t>
            </w:r>
            <w:proofErr w:type="spellEnd"/>
          </w:p>
          <w:p w:rsidR="001311AE" w:rsidRPr="00AC2A16" w:rsidRDefault="00C6658C">
            <w:pPr>
              <w:pStyle w:val="TableParagraph"/>
              <w:spacing w:before="5" w:line="298" w:lineRule="exact"/>
              <w:ind w:left="107" w:right="486" w:hanging="1"/>
              <w:rPr>
                <w:sz w:val="26"/>
              </w:rPr>
            </w:pPr>
            <w:proofErr w:type="spellStart"/>
            <w:r w:rsidRPr="00AC2A16">
              <w:rPr>
                <w:w w:val="95"/>
                <w:sz w:val="26"/>
              </w:rPr>
              <w:t>рассмотрения</w:t>
            </w:r>
            <w:proofErr w:type="spellEnd"/>
            <w:r w:rsidRPr="00AC2A16">
              <w:rPr>
                <w:w w:val="95"/>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окончания рассмотрения Заявок:</w:t>
            </w:r>
          </w:p>
          <w:p w:rsidR="001311AE" w:rsidRPr="00AC2A16" w:rsidRDefault="00C6658C" w:rsidP="005212F8">
            <w:pPr>
              <w:pStyle w:val="TableParagraph"/>
              <w:spacing w:before="121"/>
              <w:rPr>
                <w:sz w:val="26"/>
                <w:lang w:val="ru-RU"/>
              </w:rPr>
            </w:pPr>
            <w:r w:rsidRPr="00981BC2">
              <w:rPr>
                <w:sz w:val="26"/>
                <w:highlight w:val="yellow"/>
                <w:lang w:val="ru-RU"/>
              </w:rPr>
              <w:t>«</w:t>
            </w:r>
            <w:r w:rsidR="005212F8">
              <w:rPr>
                <w:sz w:val="26"/>
                <w:highlight w:val="yellow"/>
                <w:lang w:val="ru-RU"/>
              </w:rPr>
              <w:t>0</w:t>
            </w:r>
            <w:r w:rsidR="00121ADA">
              <w:rPr>
                <w:sz w:val="26"/>
                <w:highlight w:val="yellow"/>
                <w:lang w:val="ru-RU"/>
              </w:rPr>
              <w:t>1</w:t>
            </w:r>
            <w:r w:rsidRPr="00981BC2">
              <w:rPr>
                <w:sz w:val="26"/>
                <w:highlight w:val="yellow"/>
                <w:lang w:val="ru-RU"/>
              </w:rPr>
              <w:t xml:space="preserve">» </w:t>
            </w:r>
            <w:r w:rsidR="005212F8">
              <w:rPr>
                <w:sz w:val="26"/>
                <w:highlight w:val="yellow"/>
                <w:lang w:val="ru-RU"/>
              </w:rPr>
              <w:t>ок</w:t>
            </w:r>
            <w:r w:rsidR="00F60D51">
              <w:rPr>
                <w:sz w:val="26"/>
                <w:highlight w:val="yellow"/>
                <w:lang w:val="ru-RU"/>
              </w:rPr>
              <w:t>тября</w:t>
            </w:r>
            <w:r w:rsidR="00270305" w:rsidRPr="00981BC2">
              <w:rPr>
                <w:sz w:val="26"/>
                <w:highlight w:val="yellow"/>
                <w:lang w:val="ru-RU"/>
              </w:rPr>
              <w:t xml:space="preserve"> 2025</w:t>
            </w:r>
            <w:r w:rsidRPr="00981BC2">
              <w:rPr>
                <w:sz w:val="26"/>
                <w:highlight w:val="yellow"/>
                <w:lang w:val="ru-RU"/>
              </w:rPr>
              <w:t xml:space="preserve"> г.</w:t>
            </w:r>
          </w:p>
        </w:tc>
      </w:tr>
      <w:tr w:rsidR="001311AE" w:rsidRPr="005212F8">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1311AE" w:rsidRPr="00AC2A16" w:rsidRDefault="00C6658C">
            <w:pPr>
              <w:pStyle w:val="TableParagraph"/>
              <w:spacing w:before="106"/>
              <w:rPr>
                <w:sz w:val="26"/>
                <w:lang w:val="ru-RU"/>
              </w:rPr>
            </w:pPr>
            <w:r w:rsidRPr="00AC2A16">
              <w:rPr>
                <w:sz w:val="26"/>
                <w:lang w:val="ru-RU"/>
              </w:rPr>
              <w:t>Дата и время проведения Аукциона:</w:t>
            </w:r>
          </w:p>
          <w:p w:rsidR="001311AE" w:rsidRPr="00AC2A16" w:rsidRDefault="00C6658C" w:rsidP="005212F8">
            <w:pPr>
              <w:pStyle w:val="TableParagraph"/>
              <w:spacing w:before="121"/>
              <w:rPr>
                <w:sz w:val="26"/>
                <w:lang w:val="ru-RU"/>
              </w:rPr>
            </w:pPr>
            <w:r w:rsidRPr="00981BC2">
              <w:rPr>
                <w:sz w:val="26"/>
                <w:highlight w:val="yellow"/>
                <w:lang w:val="ru-RU"/>
              </w:rPr>
              <w:t>«</w:t>
            </w:r>
            <w:r w:rsidR="005212F8">
              <w:rPr>
                <w:sz w:val="26"/>
                <w:highlight w:val="yellow"/>
                <w:lang w:val="ru-RU"/>
              </w:rPr>
              <w:t>02</w:t>
            </w:r>
            <w:r w:rsidRPr="00981BC2">
              <w:rPr>
                <w:sz w:val="26"/>
                <w:highlight w:val="yellow"/>
                <w:lang w:val="ru-RU"/>
              </w:rPr>
              <w:t xml:space="preserve">» </w:t>
            </w:r>
            <w:r w:rsidR="005212F8">
              <w:rPr>
                <w:sz w:val="26"/>
                <w:highlight w:val="yellow"/>
                <w:lang w:val="ru-RU"/>
              </w:rPr>
              <w:t>ок</w:t>
            </w:r>
            <w:r w:rsidR="00F60D51">
              <w:rPr>
                <w:sz w:val="26"/>
                <w:highlight w:val="yellow"/>
                <w:lang w:val="ru-RU"/>
              </w:rPr>
              <w:t>тября</w:t>
            </w:r>
            <w:r w:rsidR="00270305" w:rsidRPr="00981BC2">
              <w:rPr>
                <w:sz w:val="26"/>
                <w:highlight w:val="yellow"/>
                <w:lang w:val="ru-RU"/>
              </w:rPr>
              <w:t xml:space="preserve"> 2025</w:t>
            </w:r>
            <w:r w:rsidRPr="00981BC2">
              <w:rPr>
                <w:sz w:val="26"/>
                <w:highlight w:val="yellow"/>
                <w:lang w:val="ru-RU"/>
              </w:rPr>
              <w:t xml:space="preserve"> г. в 1</w:t>
            </w:r>
            <w:r w:rsidR="00EC65AE" w:rsidRPr="00981BC2">
              <w:rPr>
                <w:sz w:val="26"/>
                <w:highlight w:val="yellow"/>
                <w:lang w:val="ru-RU"/>
              </w:rPr>
              <w:t>0</w:t>
            </w:r>
            <w:r w:rsidRPr="00981BC2">
              <w:rPr>
                <w:sz w:val="26"/>
                <w:highlight w:val="yellow"/>
                <w:lang w:val="ru-RU"/>
              </w:rPr>
              <w:t xml:space="preserve"> ч. 00 мин. (по местному времени Организатора)</w:t>
            </w:r>
          </w:p>
        </w:tc>
      </w:tr>
      <w:tr w:rsidR="001311AE" w:rsidRPr="005212F8">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proofErr w:type="spellStart"/>
            <w:r w:rsidRPr="00AC2A16">
              <w:rPr>
                <w:sz w:val="26"/>
              </w:rPr>
              <w:t>Дата</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подведения итогов:</w:t>
            </w:r>
          </w:p>
          <w:p w:rsidR="001311AE" w:rsidRPr="00AC2A16" w:rsidRDefault="00C6658C" w:rsidP="005212F8">
            <w:pPr>
              <w:pStyle w:val="TableParagraph"/>
              <w:spacing w:before="121" w:line="291" w:lineRule="exact"/>
              <w:rPr>
                <w:sz w:val="26"/>
                <w:lang w:val="ru-RU"/>
              </w:rPr>
            </w:pPr>
            <w:r w:rsidRPr="00981BC2">
              <w:rPr>
                <w:sz w:val="26"/>
                <w:highlight w:val="yellow"/>
                <w:lang w:val="ru-RU"/>
              </w:rPr>
              <w:t>«</w:t>
            </w:r>
            <w:r w:rsidR="005212F8">
              <w:rPr>
                <w:sz w:val="26"/>
                <w:highlight w:val="yellow"/>
                <w:lang w:val="ru-RU"/>
              </w:rPr>
              <w:t>03</w:t>
            </w:r>
            <w:r w:rsidRPr="00981BC2">
              <w:rPr>
                <w:sz w:val="26"/>
                <w:highlight w:val="yellow"/>
                <w:lang w:val="ru-RU"/>
              </w:rPr>
              <w:t xml:space="preserve">» </w:t>
            </w:r>
            <w:r w:rsidR="005212F8">
              <w:rPr>
                <w:sz w:val="26"/>
                <w:highlight w:val="yellow"/>
                <w:lang w:val="ru-RU"/>
              </w:rPr>
              <w:t>ок</w:t>
            </w:r>
            <w:r w:rsidR="00F60D51">
              <w:rPr>
                <w:sz w:val="26"/>
                <w:highlight w:val="yellow"/>
                <w:lang w:val="ru-RU"/>
              </w:rPr>
              <w:t>тября</w:t>
            </w:r>
            <w:r w:rsidR="00270305" w:rsidRPr="00981BC2">
              <w:rPr>
                <w:sz w:val="26"/>
                <w:highlight w:val="yellow"/>
                <w:lang w:val="ru-RU"/>
              </w:rPr>
              <w:t xml:space="preserve"> 2025</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proofErr w:type="spellStart"/>
            <w:r w:rsidRPr="00AC2A16">
              <w:rPr>
                <w:sz w:val="26"/>
              </w:rPr>
              <w:t>Порядок</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r w:rsidRPr="00AC2A16">
              <w:rPr>
                <w:sz w:val="26"/>
              </w:rPr>
              <w:t xml:space="preserve"> </w:t>
            </w:r>
            <w:proofErr w:type="spellStart"/>
            <w:r w:rsidRPr="00AC2A16">
              <w:rPr>
                <w:sz w:val="26"/>
              </w:rPr>
              <w:t>Процедуры</w:t>
            </w:r>
            <w:proofErr w:type="spellEnd"/>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w:t>
            </w:r>
            <w:proofErr w:type="spellStart"/>
            <w:proofErr w:type="gramStart"/>
            <w:r w:rsidRPr="00AC2A16">
              <w:rPr>
                <w:sz w:val="26"/>
              </w:rPr>
              <w:t>цену</w:t>
            </w:r>
            <w:proofErr w:type="spellEnd"/>
            <w:proofErr w:type="gramEnd"/>
            <w:r w:rsidRPr="00AC2A16">
              <w:rPr>
                <w:sz w:val="26"/>
              </w:rPr>
              <w:t xml:space="preserve"> </w:t>
            </w:r>
            <w:proofErr w:type="spellStart"/>
            <w:r w:rsidRPr="00AC2A16">
              <w:rPr>
                <w:sz w:val="26"/>
              </w:rPr>
              <w:t>заявки</w:t>
            </w:r>
            <w:proofErr w:type="spellEnd"/>
            <w:r w:rsidRPr="00AC2A16">
              <w:rPr>
                <w:sz w:val="26"/>
              </w:rPr>
              <w:t>).</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7" w:name="_TOC_250026"/>
      <w:r w:rsidRPr="009234B4">
        <w:rPr>
          <w:b/>
          <w:sz w:val="24"/>
          <w:szCs w:val="24"/>
        </w:rPr>
        <w:lastRenderedPageBreak/>
        <w:t>ОБЩИЕ</w:t>
      </w:r>
      <w:r w:rsidRPr="009234B4">
        <w:rPr>
          <w:b/>
          <w:spacing w:val="-1"/>
          <w:sz w:val="24"/>
          <w:szCs w:val="24"/>
        </w:rPr>
        <w:t xml:space="preserve"> </w:t>
      </w:r>
      <w:bookmarkEnd w:id="7"/>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8" w:name="_TOC_250025"/>
      <w:proofErr w:type="spellStart"/>
      <w:r>
        <w:t>Общие</w:t>
      </w:r>
      <w:proofErr w:type="spellEnd"/>
      <w:r>
        <w:t xml:space="preserve"> </w:t>
      </w:r>
      <w:proofErr w:type="spellStart"/>
      <w:r>
        <w:t>сведения</w:t>
      </w:r>
      <w:proofErr w:type="spellEnd"/>
      <w:r>
        <w:t xml:space="preserve"> о</w:t>
      </w:r>
      <w:r>
        <w:rPr>
          <w:spacing w:val="-2"/>
        </w:rPr>
        <w:t xml:space="preserve"> </w:t>
      </w:r>
      <w:bookmarkEnd w:id="8"/>
      <w:proofErr w:type="spellStart"/>
      <w:r>
        <w:t>продаже</w:t>
      </w:r>
      <w:proofErr w:type="spellEnd"/>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proofErr w:type="spellStart"/>
      <w:r>
        <w:rPr>
          <w:sz w:val="26"/>
        </w:rPr>
        <w:t>Организатора</w:t>
      </w:r>
      <w:proofErr w:type="spellEnd"/>
      <w:r>
        <w:rPr>
          <w:sz w:val="26"/>
        </w:rPr>
        <w:t xml:space="preserve">, </w:t>
      </w:r>
      <w:proofErr w:type="spellStart"/>
      <w:r>
        <w:rPr>
          <w:sz w:val="26"/>
        </w:rPr>
        <w:t>указанному</w:t>
      </w:r>
      <w:proofErr w:type="spellEnd"/>
      <w:r>
        <w:rPr>
          <w:sz w:val="26"/>
        </w:rPr>
        <w:t xml:space="preserve"> в </w:t>
      </w:r>
      <w:proofErr w:type="spellStart"/>
      <w:r>
        <w:rPr>
          <w:sz w:val="26"/>
        </w:rPr>
        <w:t>пункте</w:t>
      </w:r>
      <w:proofErr w:type="spellEnd"/>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9" w:name="_TOC_250024"/>
      <w:bookmarkEnd w:id="9"/>
      <w:proofErr w:type="spellStart"/>
      <w:r>
        <w:t>Правовой</w:t>
      </w:r>
      <w:proofErr w:type="spellEnd"/>
      <w:r>
        <w:t xml:space="preserve"> </w:t>
      </w:r>
      <w:proofErr w:type="spellStart"/>
      <w:r>
        <w:t>статус</w:t>
      </w:r>
      <w:proofErr w:type="spellEnd"/>
      <w:r>
        <w:t xml:space="preserve"> </w:t>
      </w:r>
      <w:proofErr w:type="spellStart"/>
      <w:r>
        <w:t>документов</w:t>
      </w:r>
      <w:proofErr w:type="spellEnd"/>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10"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10"/>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1" w:name="_TOC_250022"/>
      <w:proofErr w:type="spellStart"/>
      <w:r>
        <w:t>Прочие</w:t>
      </w:r>
      <w:proofErr w:type="spellEnd"/>
      <w:r>
        <w:rPr>
          <w:spacing w:val="1"/>
        </w:rPr>
        <w:t xml:space="preserve"> </w:t>
      </w:r>
      <w:bookmarkEnd w:id="11"/>
      <w:proofErr w:type="spellStart"/>
      <w:r>
        <w:t>положения</w:t>
      </w:r>
      <w:proofErr w:type="spellEnd"/>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BA591F">
          <w:footerReference w:type="default" r:id="rId11"/>
          <w:pgSz w:w="11900" w:h="16840"/>
          <w:pgMar w:top="920" w:right="560" w:bottom="880" w:left="880" w:header="0" w:footer="696" w:gutter="0"/>
          <w:pgNumType w:start="6"/>
          <w:cols w:space="720"/>
        </w:sectPr>
      </w:pPr>
    </w:p>
    <w:p w:rsidR="001311AE" w:rsidRDefault="00C6658C">
      <w:pPr>
        <w:pStyle w:val="1"/>
        <w:numPr>
          <w:ilvl w:val="0"/>
          <w:numId w:val="25"/>
        </w:numPr>
        <w:tabs>
          <w:tab w:val="left" w:pos="4435"/>
          <w:tab w:val="left" w:pos="4436"/>
        </w:tabs>
        <w:ind w:left="4436"/>
        <w:jc w:val="left"/>
      </w:pPr>
      <w:bookmarkStart w:id="12" w:name="_TOC_250021"/>
      <w:r>
        <w:lastRenderedPageBreak/>
        <w:t>ПРЕДМЕТ</w:t>
      </w:r>
      <w:r>
        <w:rPr>
          <w:spacing w:val="-2"/>
        </w:rPr>
        <w:t xml:space="preserve"> </w:t>
      </w:r>
      <w:bookmarkEnd w:id="12"/>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3" w:name="_TOC_250020"/>
      <w:proofErr w:type="spellStart"/>
      <w:r>
        <w:t>Информация</w:t>
      </w:r>
      <w:proofErr w:type="spellEnd"/>
      <w:r>
        <w:t xml:space="preserve"> о </w:t>
      </w:r>
      <w:proofErr w:type="spellStart"/>
      <w:r>
        <w:t>Предмете</w:t>
      </w:r>
      <w:proofErr w:type="spellEnd"/>
      <w:r>
        <w:rPr>
          <w:spacing w:val="-5"/>
        </w:rPr>
        <w:t xml:space="preserve"> </w:t>
      </w:r>
      <w:bookmarkEnd w:id="13"/>
      <w:proofErr w:type="spellStart"/>
      <w:r>
        <w:t>продажи</w:t>
      </w:r>
      <w:proofErr w:type="spellEnd"/>
    </w:p>
    <w:p w:rsidR="001311AE" w:rsidRPr="00C6658C"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68"/>
        <w:gridCol w:w="2383"/>
        <w:gridCol w:w="2268"/>
        <w:gridCol w:w="2834"/>
        <w:gridCol w:w="1665"/>
      </w:tblGrid>
      <w:tr w:rsidR="001311AE" w:rsidRPr="005212F8">
        <w:trPr>
          <w:trHeight w:val="1614"/>
        </w:trPr>
        <w:tc>
          <w:tcPr>
            <w:tcW w:w="562" w:type="dxa"/>
            <w:gridSpan w:val="2"/>
          </w:tcPr>
          <w:p w:rsidR="001311AE" w:rsidRDefault="00C6658C">
            <w:pPr>
              <w:pStyle w:val="TableParagraph"/>
              <w:spacing w:before="112"/>
              <w:ind w:left="177" w:right="144" w:hanging="20"/>
              <w:jc w:val="both"/>
              <w:rPr>
                <w:sz w:val="26"/>
              </w:rPr>
            </w:pPr>
            <w:r>
              <w:rPr>
                <w:sz w:val="26"/>
              </w:rPr>
              <w:t>№ п/ п</w:t>
            </w:r>
          </w:p>
        </w:tc>
        <w:tc>
          <w:tcPr>
            <w:tcW w:w="2383" w:type="dxa"/>
          </w:tcPr>
          <w:p w:rsidR="001311AE" w:rsidRDefault="00C6658C">
            <w:pPr>
              <w:pStyle w:val="TableParagraph"/>
              <w:spacing w:before="112"/>
              <w:ind w:left="760" w:hanging="377"/>
              <w:rPr>
                <w:sz w:val="26"/>
              </w:rPr>
            </w:pPr>
            <w:proofErr w:type="spellStart"/>
            <w:r>
              <w:rPr>
                <w:w w:val="95"/>
                <w:sz w:val="26"/>
              </w:rPr>
              <w:t>Наименование</w:t>
            </w:r>
            <w:proofErr w:type="spellEnd"/>
            <w:r>
              <w:rPr>
                <w:w w:val="95"/>
                <w:sz w:val="26"/>
              </w:rPr>
              <w:t xml:space="preserve"> </w:t>
            </w:r>
            <w:proofErr w:type="spellStart"/>
            <w:r>
              <w:rPr>
                <w:sz w:val="26"/>
              </w:rPr>
              <w:t>объекта</w:t>
            </w:r>
            <w:proofErr w:type="spellEnd"/>
          </w:p>
        </w:tc>
        <w:tc>
          <w:tcPr>
            <w:tcW w:w="2268" w:type="dxa"/>
          </w:tcPr>
          <w:p w:rsidR="001311AE" w:rsidRDefault="00C6658C">
            <w:pPr>
              <w:pStyle w:val="TableParagraph"/>
              <w:spacing w:before="112" w:line="336" w:lineRule="auto"/>
              <w:ind w:left="462" w:right="382" w:firstLine="9"/>
              <w:rPr>
                <w:sz w:val="26"/>
              </w:rPr>
            </w:pPr>
            <w:proofErr w:type="spellStart"/>
            <w:r>
              <w:rPr>
                <w:sz w:val="26"/>
              </w:rPr>
              <w:t>Адрес</w:t>
            </w:r>
            <w:proofErr w:type="spellEnd"/>
            <w:r>
              <w:rPr>
                <w:sz w:val="26"/>
              </w:rPr>
              <w:t xml:space="preserve"> </w:t>
            </w:r>
            <w:proofErr w:type="spellStart"/>
            <w:r>
              <w:rPr>
                <w:sz w:val="26"/>
              </w:rPr>
              <w:t>место</w:t>
            </w:r>
            <w:proofErr w:type="spellEnd"/>
            <w:r>
              <w:rPr>
                <w:sz w:val="26"/>
              </w:rPr>
              <w:t xml:space="preserve"> </w:t>
            </w:r>
            <w:proofErr w:type="spellStart"/>
            <w:r>
              <w:rPr>
                <w:sz w:val="26"/>
              </w:rPr>
              <w:t>нахождения</w:t>
            </w:r>
            <w:proofErr w:type="spellEnd"/>
          </w:p>
        </w:tc>
        <w:tc>
          <w:tcPr>
            <w:tcW w:w="2834" w:type="dxa"/>
          </w:tcPr>
          <w:p w:rsidR="001311AE" w:rsidRDefault="00C6658C">
            <w:pPr>
              <w:pStyle w:val="TableParagraph"/>
              <w:spacing w:before="112"/>
              <w:ind w:left="186" w:right="175" w:hanging="3"/>
              <w:jc w:val="center"/>
              <w:rPr>
                <w:sz w:val="26"/>
              </w:rPr>
            </w:pPr>
            <w:proofErr w:type="spellStart"/>
            <w:r>
              <w:rPr>
                <w:sz w:val="26"/>
              </w:rPr>
              <w:t>Кадастровый</w:t>
            </w:r>
            <w:proofErr w:type="spellEnd"/>
            <w:r>
              <w:rPr>
                <w:sz w:val="26"/>
              </w:rPr>
              <w:t xml:space="preserve"> (</w:t>
            </w:r>
            <w:proofErr w:type="spellStart"/>
            <w:r>
              <w:rPr>
                <w:sz w:val="26"/>
              </w:rPr>
              <w:t>условный</w:t>
            </w:r>
            <w:proofErr w:type="spellEnd"/>
            <w:r>
              <w:rPr>
                <w:sz w:val="26"/>
              </w:rPr>
              <w:t xml:space="preserve">, </w:t>
            </w:r>
            <w:proofErr w:type="spellStart"/>
            <w:r>
              <w:rPr>
                <w:w w:val="95"/>
                <w:sz w:val="26"/>
              </w:rPr>
              <w:t>инвентаризационный</w:t>
            </w:r>
            <w:proofErr w:type="spellEnd"/>
            <w:r>
              <w:rPr>
                <w:w w:val="95"/>
                <w:sz w:val="26"/>
              </w:rPr>
              <w:t xml:space="preserve">) </w:t>
            </w:r>
            <w:proofErr w:type="spellStart"/>
            <w:r>
              <w:rPr>
                <w:sz w:val="26"/>
              </w:rPr>
              <w:t>номер</w:t>
            </w:r>
            <w:proofErr w:type="spellEnd"/>
          </w:p>
        </w:tc>
        <w:tc>
          <w:tcPr>
            <w:tcW w:w="1665" w:type="dxa"/>
          </w:tcPr>
          <w:p w:rsidR="008106B3" w:rsidRPr="008106B3" w:rsidRDefault="008106B3" w:rsidP="008106B3">
            <w:pPr>
              <w:pStyle w:val="TableParagraph"/>
              <w:spacing w:line="287" w:lineRule="exact"/>
              <w:ind w:left="203" w:right="198"/>
              <w:jc w:val="center"/>
              <w:rPr>
                <w:sz w:val="26"/>
                <w:lang w:val="ru-RU"/>
              </w:rPr>
            </w:pPr>
            <w:r w:rsidRPr="008106B3">
              <w:rPr>
                <w:sz w:val="26"/>
                <w:lang w:val="ru-RU"/>
              </w:rPr>
              <w:t>Начальная цена продажи (с учетом</w:t>
            </w:r>
          </w:p>
          <w:p w:rsidR="001311AE" w:rsidRPr="00C6658C" w:rsidRDefault="008106B3" w:rsidP="008106B3">
            <w:pPr>
              <w:pStyle w:val="TableParagraph"/>
              <w:spacing w:line="287" w:lineRule="exact"/>
              <w:ind w:left="203" w:right="198"/>
              <w:jc w:val="center"/>
              <w:rPr>
                <w:sz w:val="26"/>
                <w:lang w:val="ru-RU"/>
              </w:rPr>
            </w:pPr>
            <w:r w:rsidRPr="008106B3">
              <w:rPr>
                <w:sz w:val="26"/>
                <w:lang w:val="ru-RU"/>
              </w:rPr>
              <w:t>НДС), руб.</w:t>
            </w:r>
          </w:p>
        </w:tc>
      </w:tr>
      <w:tr w:rsidR="0005217F" w:rsidRPr="004462F5" w:rsidTr="002E46F3">
        <w:trPr>
          <w:trHeight w:val="694"/>
        </w:trPr>
        <w:tc>
          <w:tcPr>
            <w:tcW w:w="9712" w:type="dxa"/>
            <w:gridSpan w:val="6"/>
          </w:tcPr>
          <w:p w:rsidR="0005217F" w:rsidRPr="0005217F" w:rsidRDefault="0005217F" w:rsidP="00F60D51">
            <w:pPr>
              <w:pStyle w:val="TableParagraph"/>
              <w:spacing w:line="294" w:lineRule="exact"/>
              <w:ind w:left="107"/>
              <w:jc w:val="center"/>
              <w:rPr>
                <w:sz w:val="26"/>
                <w:highlight w:val="yellow"/>
                <w:lang w:val="ru-RU"/>
              </w:rPr>
            </w:pPr>
            <w:r w:rsidRPr="0005217F">
              <w:rPr>
                <w:sz w:val="26"/>
                <w:highlight w:val="yellow"/>
                <w:lang w:val="ru-RU"/>
              </w:rPr>
              <w:t>Лот №</w:t>
            </w:r>
            <w:r w:rsidR="00F60D51">
              <w:rPr>
                <w:sz w:val="26"/>
                <w:highlight w:val="yellow"/>
                <w:lang w:val="ru-RU"/>
              </w:rPr>
              <w:t>1</w:t>
            </w:r>
          </w:p>
        </w:tc>
      </w:tr>
      <w:tr w:rsidR="0005217F" w:rsidRPr="008106B3" w:rsidTr="005D234A">
        <w:trPr>
          <w:trHeight w:val="694"/>
        </w:trPr>
        <w:tc>
          <w:tcPr>
            <w:tcW w:w="394" w:type="dxa"/>
          </w:tcPr>
          <w:p w:rsidR="0005217F" w:rsidRDefault="00F60D51">
            <w:pPr>
              <w:pStyle w:val="TableParagraph"/>
              <w:spacing w:line="294" w:lineRule="exact"/>
              <w:ind w:left="110"/>
              <w:rPr>
                <w:w w:val="99"/>
                <w:sz w:val="26"/>
                <w:lang w:val="ru-RU"/>
              </w:rPr>
            </w:pPr>
            <w:r>
              <w:rPr>
                <w:w w:val="99"/>
                <w:sz w:val="26"/>
                <w:lang w:val="ru-RU"/>
              </w:rPr>
              <w:t>1</w:t>
            </w:r>
          </w:p>
        </w:tc>
        <w:tc>
          <w:tcPr>
            <w:tcW w:w="2551" w:type="dxa"/>
            <w:gridSpan w:val="2"/>
          </w:tcPr>
          <w:p w:rsidR="0005217F" w:rsidRPr="004462F5" w:rsidRDefault="00F60D51" w:rsidP="00151746">
            <w:pPr>
              <w:pStyle w:val="TableParagraph"/>
              <w:spacing w:before="112"/>
              <w:ind w:right="96"/>
              <w:rPr>
                <w:sz w:val="24"/>
                <w:szCs w:val="24"/>
                <w:lang w:val="ru-RU"/>
              </w:rPr>
            </w:pPr>
            <w:r w:rsidRPr="00F60D51">
              <w:rPr>
                <w:sz w:val="24"/>
                <w:szCs w:val="24"/>
                <w:lang w:val="ru-RU"/>
              </w:rPr>
              <w:t xml:space="preserve">Смешанный или не рассортированный лом, отходы различных изделий из металла и его сплавов, категория 4НН, расположенного по адресу: г. Санкт-Петербург, пр-т. </w:t>
            </w:r>
            <w:proofErr w:type="spellStart"/>
            <w:r w:rsidRPr="00F60D51">
              <w:rPr>
                <w:sz w:val="24"/>
                <w:szCs w:val="24"/>
                <w:lang w:val="ru-RU"/>
              </w:rPr>
              <w:t>Обуховской</w:t>
            </w:r>
            <w:proofErr w:type="spellEnd"/>
            <w:r w:rsidRPr="00F60D51">
              <w:rPr>
                <w:sz w:val="24"/>
                <w:szCs w:val="24"/>
                <w:lang w:val="ru-RU"/>
              </w:rPr>
              <w:t xml:space="preserve"> обороны, д. 7, лит. Б</w:t>
            </w:r>
          </w:p>
        </w:tc>
        <w:tc>
          <w:tcPr>
            <w:tcW w:w="2268" w:type="dxa"/>
          </w:tcPr>
          <w:p w:rsidR="0005217F" w:rsidRPr="0005217F" w:rsidRDefault="00151746" w:rsidP="00151746">
            <w:pPr>
              <w:pStyle w:val="TableParagraph"/>
              <w:spacing w:before="112"/>
              <w:ind w:right="96"/>
              <w:rPr>
                <w:sz w:val="24"/>
                <w:szCs w:val="24"/>
                <w:highlight w:val="yellow"/>
                <w:lang w:val="ru-RU"/>
              </w:rPr>
            </w:pPr>
            <w:r w:rsidRPr="00151746">
              <w:rPr>
                <w:sz w:val="24"/>
                <w:szCs w:val="24"/>
                <w:lang w:val="ru-RU"/>
              </w:rPr>
              <w:t xml:space="preserve">Адрес: г. Санкт-Петербург, пр-т. </w:t>
            </w:r>
            <w:proofErr w:type="spellStart"/>
            <w:r w:rsidRPr="00151746">
              <w:rPr>
                <w:sz w:val="24"/>
                <w:szCs w:val="24"/>
                <w:lang w:val="ru-RU"/>
              </w:rPr>
              <w:t>Обуховской</w:t>
            </w:r>
            <w:proofErr w:type="spellEnd"/>
            <w:r w:rsidRPr="00151746">
              <w:rPr>
                <w:sz w:val="24"/>
                <w:szCs w:val="24"/>
                <w:lang w:val="ru-RU"/>
              </w:rPr>
              <w:t xml:space="preserve"> обороны, д. 7</w:t>
            </w:r>
            <w:r w:rsidR="00F60D51">
              <w:rPr>
                <w:sz w:val="24"/>
                <w:szCs w:val="24"/>
                <w:lang w:val="ru-RU"/>
              </w:rPr>
              <w:t>, лит. Б</w:t>
            </w:r>
          </w:p>
        </w:tc>
        <w:tc>
          <w:tcPr>
            <w:tcW w:w="2834" w:type="dxa"/>
          </w:tcPr>
          <w:p w:rsidR="0005217F" w:rsidRPr="004462F5" w:rsidRDefault="00151746" w:rsidP="00151746">
            <w:pPr>
              <w:pStyle w:val="TableParagraph"/>
              <w:ind w:left="107" w:right="198"/>
              <w:jc w:val="center"/>
              <w:rPr>
                <w:sz w:val="24"/>
                <w:szCs w:val="24"/>
                <w:lang w:val="ru-RU"/>
              </w:rPr>
            </w:pPr>
            <w:r>
              <w:rPr>
                <w:sz w:val="24"/>
                <w:szCs w:val="24"/>
                <w:lang w:val="ru-RU"/>
              </w:rPr>
              <w:t>-</w:t>
            </w:r>
          </w:p>
        </w:tc>
        <w:tc>
          <w:tcPr>
            <w:tcW w:w="1665" w:type="dxa"/>
          </w:tcPr>
          <w:p w:rsidR="0005217F" w:rsidRDefault="00F60D51" w:rsidP="00270305">
            <w:pPr>
              <w:pStyle w:val="TableParagraph"/>
              <w:spacing w:line="294" w:lineRule="exact"/>
              <w:ind w:left="107"/>
              <w:rPr>
                <w:sz w:val="26"/>
                <w:lang w:val="ru-RU"/>
              </w:rPr>
            </w:pPr>
            <w:r>
              <w:rPr>
                <w:sz w:val="26"/>
                <w:lang w:val="ru-RU"/>
              </w:rPr>
              <w:t>2</w:t>
            </w:r>
            <w:r w:rsidR="00151746">
              <w:rPr>
                <w:sz w:val="26"/>
                <w:lang w:val="ru-RU"/>
              </w:rPr>
              <w:t> </w:t>
            </w:r>
            <w:r>
              <w:rPr>
                <w:sz w:val="26"/>
                <w:lang w:val="ru-RU"/>
              </w:rPr>
              <w:t>80</w:t>
            </w:r>
            <w:r w:rsidR="00151746">
              <w:rPr>
                <w:sz w:val="26"/>
                <w:lang w:val="ru-RU"/>
              </w:rPr>
              <w:t>0,00</w:t>
            </w:r>
          </w:p>
          <w:p w:rsidR="00443A94" w:rsidRDefault="00443A94" w:rsidP="00270305">
            <w:pPr>
              <w:pStyle w:val="TableParagraph"/>
              <w:spacing w:line="294" w:lineRule="exact"/>
              <w:ind w:left="107"/>
              <w:rPr>
                <w:sz w:val="26"/>
                <w:lang w:val="ru-RU"/>
              </w:rPr>
            </w:pPr>
          </w:p>
          <w:p w:rsidR="00443A94" w:rsidRPr="004462F5" w:rsidRDefault="00443A94" w:rsidP="008106B3">
            <w:pPr>
              <w:pStyle w:val="TableParagraph"/>
              <w:spacing w:line="294" w:lineRule="exact"/>
              <w:ind w:left="107"/>
              <w:rPr>
                <w:sz w:val="26"/>
                <w:lang w:val="ru-RU"/>
              </w:rPr>
            </w:pPr>
            <w:r>
              <w:rPr>
                <w:sz w:val="26"/>
                <w:lang w:val="ru-RU"/>
              </w:rPr>
              <w:t>Цена за 1 (одну) тонну</w:t>
            </w:r>
            <w:r w:rsidR="008106B3">
              <w:rPr>
                <w:sz w:val="26"/>
                <w:lang w:val="ru-RU"/>
              </w:rPr>
              <w:t xml:space="preserve"> </w:t>
            </w:r>
          </w:p>
        </w:tc>
      </w:tr>
    </w:tbl>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6D5B0F" w:rsidRPr="006D5B0F" w:rsidRDefault="00C6658C" w:rsidP="00D00335">
      <w:pPr>
        <w:pStyle w:val="a5"/>
        <w:numPr>
          <w:ilvl w:val="2"/>
          <w:numId w:val="22"/>
        </w:numPr>
        <w:tabs>
          <w:tab w:val="left" w:pos="1386"/>
        </w:tabs>
        <w:spacing w:before="11"/>
        <w:ind w:right="262"/>
        <w:rPr>
          <w:u w:val="single"/>
          <w:lang w:val="ru-RU"/>
        </w:rPr>
      </w:pPr>
      <w:r w:rsidRPr="00F60D51">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F60D51">
        <w:rPr>
          <w:sz w:val="26"/>
          <w:highlight w:val="green"/>
          <w:lang w:val="ru-RU"/>
        </w:rPr>
        <w:t>Приложении № 1 к</w:t>
      </w:r>
      <w:r w:rsidRPr="00F60D51">
        <w:rPr>
          <w:spacing w:val="-1"/>
          <w:sz w:val="26"/>
          <w:highlight w:val="green"/>
          <w:lang w:val="ru-RU"/>
        </w:rPr>
        <w:t xml:space="preserve"> </w:t>
      </w:r>
      <w:r w:rsidR="00F60D51" w:rsidRPr="00F60D51">
        <w:rPr>
          <w:sz w:val="26"/>
          <w:highlight w:val="green"/>
          <w:lang w:val="ru-RU"/>
        </w:rPr>
        <w:t>Документации</w:t>
      </w:r>
      <w:r w:rsidR="00F60D51">
        <w:rPr>
          <w:sz w:val="26"/>
          <w:lang w:val="ru-RU"/>
        </w:rPr>
        <w:t>.</w:t>
      </w:r>
    </w:p>
    <w:p w:rsidR="005D418C" w:rsidRPr="00821D64" w:rsidRDefault="005D418C" w:rsidP="005D418C">
      <w:pPr>
        <w:pStyle w:val="a5"/>
        <w:numPr>
          <w:ilvl w:val="2"/>
          <w:numId w:val="22"/>
        </w:numPr>
        <w:tabs>
          <w:tab w:val="left" w:pos="1386"/>
        </w:tabs>
        <w:spacing w:before="11"/>
        <w:ind w:right="262"/>
        <w:rPr>
          <w:sz w:val="31"/>
          <w:highlight w:val="green"/>
          <w:u w:val="single"/>
          <w:lang w:val="ru-RU"/>
        </w:rPr>
      </w:pPr>
      <w:r w:rsidRPr="00821D64">
        <w:rPr>
          <w:sz w:val="31"/>
          <w:highlight w:val="green"/>
          <w:u w:val="single"/>
          <w:lang w:val="ru-RU"/>
        </w:rPr>
        <w:t>Только Для Лот</w:t>
      </w:r>
      <w:r w:rsidR="005212F8">
        <w:rPr>
          <w:sz w:val="31"/>
          <w:highlight w:val="green"/>
          <w:u w:val="single"/>
          <w:lang w:val="ru-RU"/>
        </w:rPr>
        <w:t>а</w:t>
      </w:r>
      <w:r w:rsidRPr="00821D64">
        <w:rPr>
          <w:sz w:val="31"/>
          <w:highlight w:val="green"/>
          <w:u w:val="single"/>
          <w:lang w:val="ru-RU"/>
        </w:rPr>
        <w:t xml:space="preserve"> № 1 Лом черных и цветных металлов (металлолом)</w:t>
      </w:r>
    </w:p>
    <w:p w:rsidR="00410C68" w:rsidRPr="006D5B0F" w:rsidRDefault="00443A94" w:rsidP="005D418C">
      <w:pPr>
        <w:pStyle w:val="a5"/>
        <w:tabs>
          <w:tab w:val="left" w:pos="1386"/>
        </w:tabs>
        <w:spacing w:before="11"/>
        <w:ind w:right="262" w:firstLine="0"/>
        <w:rPr>
          <w:sz w:val="26"/>
          <w:szCs w:val="26"/>
          <w:u w:val="single"/>
          <w:lang w:val="ru-RU"/>
        </w:rPr>
      </w:pPr>
      <w:r w:rsidRPr="006D5B0F">
        <w:rPr>
          <w:sz w:val="26"/>
          <w:szCs w:val="26"/>
          <w:lang w:val="ru-RU"/>
        </w:rPr>
        <w:t xml:space="preserve">Цена </w:t>
      </w:r>
      <w:r w:rsidR="007F2861" w:rsidRPr="006D5B0F">
        <w:rPr>
          <w:sz w:val="26"/>
          <w:szCs w:val="26"/>
          <w:lang w:val="ru-RU"/>
        </w:rPr>
        <w:t xml:space="preserve">продажи на торгах </w:t>
      </w:r>
      <w:r w:rsidRPr="006D5B0F">
        <w:rPr>
          <w:sz w:val="26"/>
          <w:szCs w:val="26"/>
          <w:lang w:val="ru-RU"/>
        </w:rPr>
        <w:t xml:space="preserve">устанавливается за 1 (одну) тонну. </w:t>
      </w:r>
    </w:p>
    <w:p w:rsidR="005D418C" w:rsidRPr="005D418C" w:rsidRDefault="00410C68" w:rsidP="005D418C">
      <w:pPr>
        <w:pStyle w:val="a3"/>
        <w:spacing w:before="11"/>
        <w:jc w:val="both"/>
        <w:rPr>
          <w:lang w:val="ru-RU"/>
        </w:rPr>
      </w:pPr>
      <w:r w:rsidRPr="007F2861">
        <w:rPr>
          <w:lang w:val="ru-RU"/>
        </w:rPr>
        <w:t xml:space="preserve">       </w:t>
      </w:r>
      <w:r w:rsidR="00821D64">
        <w:rPr>
          <w:lang w:val="ru-RU"/>
        </w:rPr>
        <w:t>О</w:t>
      </w:r>
      <w:r w:rsidR="005D418C" w:rsidRPr="005D418C">
        <w:rPr>
          <w:lang w:val="ru-RU"/>
        </w:rPr>
        <w:t>бщий объем (вес) Металлолома</w:t>
      </w:r>
      <w:r w:rsidR="00821D64">
        <w:rPr>
          <w:lang w:val="ru-RU"/>
        </w:rPr>
        <w:t>,</w:t>
      </w:r>
      <w:r w:rsidR="005D418C">
        <w:rPr>
          <w:lang w:val="ru-RU"/>
        </w:rPr>
        <w:t xml:space="preserve"> на момент проведения торгов</w:t>
      </w:r>
      <w:r w:rsidR="00821D64">
        <w:rPr>
          <w:lang w:val="ru-RU"/>
        </w:rPr>
        <w:t>,</w:t>
      </w:r>
      <w:r w:rsidR="005D418C" w:rsidRPr="005D418C">
        <w:rPr>
          <w:lang w:val="ru-RU"/>
        </w:rPr>
        <w:t xml:space="preserve"> не определен и складывается исходя из фактического объема (веса) всех приобретенных партий Металлолома. Предельное минимальное и максимальное количество каждой партии Металлолома Договором не установлено и определяется по фактически поставленному объему (весу). </w:t>
      </w:r>
    </w:p>
    <w:p w:rsidR="00821D64" w:rsidRDefault="005D418C" w:rsidP="005D418C">
      <w:pPr>
        <w:pStyle w:val="a3"/>
        <w:spacing w:before="11"/>
        <w:jc w:val="both"/>
        <w:rPr>
          <w:lang w:val="ru-RU"/>
        </w:rPr>
      </w:pPr>
      <w:r w:rsidRPr="005D418C">
        <w:rPr>
          <w:lang w:val="ru-RU"/>
        </w:rPr>
        <w:t>Фактический объем (вес) каждой партии Металлолома отражается в Акте сдачи-приемки партии Металлолома.</w:t>
      </w:r>
      <w:r w:rsidR="00821D64">
        <w:rPr>
          <w:lang w:val="ru-RU"/>
        </w:rPr>
        <w:t xml:space="preserve"> </w:t>
      </w:r>
    </w:p>
    <w:p w:rsidR="00821D64" w:rsidRPr="00821D64" w:rsidRDefault="00821D64" w:rsidP="00821D64">
      <w:pPr>
        <w:pStyle w:val="a3"/>
        <w:spacing w:before="11"/>
        <w:ind w:firstLine="251"/>
        <w:jc w:val="both"/>
        <w:rPr>
          <w:lang w:val="ru-RU"/>
        </w:rPr>
      </w:pPr>
      <w:r w:rsidRPr="00821D64">
        <w:rPr>
          <w:lang w:val="ru-RU"/>
        </w:rPr>
        <w:t>Стоимость каждой партии Металлолома определяется исходя из фактического веса (объема) партии Металлолома, умноженного на стоимость за 1 (одну) тонну. Стоимость каждой партии Металлолома отражается в Акте сдачи-приемки партии Металлолома.</w:t>
      </w:r>
    </w:p>
    <w:p w:rsidR="00443A94" w:rsidRPr="007F2861" w:rsidRDefault="00821D64" w:rsidP="00821D64">
      <w:pPr>
        <w:pStyle w:val="a3"/>
        <w:spacing w:before="11"/>
        <w:ind w:firstLine="251"/>
        <w:jc w:val="both"/>
        <w:rPr>
          <w:lang w:val="ru-RU"/>
        </w:rPr>
      </w:pPr>
      <w:r w:rsidRPr="00821D64">
        <w:rPr>
          <w:lang w:val="ru-RU"/>
        </w:rPr>
        <w:t>Все затраты Покупателя на демонтажные работы, погрузку и вывоз Металлолома учтены в цене Металлолома.  Продавец не обязан оплачивать демонтажные работы, погрузку и вывоз Металлолома, поскольку эти мероприятия входят в обязанности Покупателя по Договору и не являются дополнительными возмездными работами (услугами).</w:t>
      </w:r>
    </w:p>
    <w:p w:rsidR="00D00335" w:rsidRPr="00CD14D0" w:rsidRDefault="00D00335" w:rsidP="00CD14D0">
      <w:pPr>
        <w:pStyle w:val="a3"/>
        <w:spacing w:before="11"/>
        <w:rPr>
          <w:sz w:val="31"/>
          <w:lang w:val="ru-RU"/>
        </w:rPr>
      </w:pPr>
    </w:p>
    <w:p w:rsidR="001311AE" w:rsidRPr="00551C80" w:rsidRDefault="00C6658C" w:rsidP="00D00335">
      <w:pPr>
        <w:pStyle w:val="2"/>
        <w:numPr>
          <w:ilvl w:val="1"/>
          <w:numId w:val="22"/>
        </w:numPr>
        <w:tabs>
          <w:tab w:val="left" w:pos="1385"/>
          <w:tab w:val="left" w:pos="1386"/>
        </w:tabs>
        <w:ind w:hanging="1134"/>
        <w:rPr>
          <w:lang w:val="ru-RU"/>
        </w:rPr>
      </w:pPr>
      <w:bookmarkStart w:id="14" w:name="_TOC_250019"/>
      <w:r w:rsidRPr="00551C80">
        <w:rPr>
          <w:lang w:val="ru-RU"/>
        </w:rPr>
        <w:t>Порядок ознакомления с Предметом</w:t>
      </w:r>
      <w:r w:rsidRPr="00551C80">
        <w:rPr>
          <w:spacing w:val="1"/>
          <w:lang w:val="ru-RU"/>
        </w:rPr>
        <w:t xml:space="preserve"> </w:t>
      </w:r>
      <w:bookmarkEnd w:id="14"/>
      <w:r w:rsidRPr="00551C80">
        <w:rPr>
          <w:lang w:val="ru-RU"/>
        </w:rPr>
        <w:t>продажи</w:t>
      </w:r>
    </w:p>
    <w:p w:rsidR="001311AE" w:rsidRPr="00C6658C" w:rsidRDefault="00C6658C" w:rsidP="00D00335">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w:t>
      </w:r>
      <w:r w:rsidRPr="00C6658C">
        <w:rPr>
          <w:sz w:val="26"/>
          <w:lang w:val="ru-RU"/>
        </w:rPr>
        <w:lastRenderedPageBreak/>
        <w:t>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rsidP="00D00335">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rsidP="00D00335">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w:t>
      </w:r>
      <w:r w:rsidR="006D5B0F">
        <w:rPr>
          <w:sz w:val="26"/>
          <w:lang w:val="ru-RU"/>
        </w:rPr>
        <w:t>1</w:t>
      </w:r>
      <w:r w:rsidRPr="00EC65AE">
        <w:rPr>
          <w:sz w:val="26"/>
          <w:lang w:val="ru-RU"/>
        </w:rPr>
        <w:t xml:space="preserve"> (</w:t>
      </w:r>
      <w:r w:rsidR="006D5B0F">
        <w:rPr>
          <w:sz w:val="26"/>
          <w:lang w:val="ru-RU"/>
        </w:rPr>
        <w:t>один</w:t>
      </w:r>
      <w:r w:rsidRPr="00EC65AE">
        <w:rPr>
          <w:sz w:val="26"/>
          <w:lang w:val="ru-RU"/>
        </w:rPr>
        <w:t>) рабочи</w:t>
      </w:r>
      <w:r w:rsidR="006D5B0F">
        <w:rPr>
          <w:sz w:val="26"/>
          <w:lang w:val="ru-RU"/>
        </w:rPr>
        <w:t>й</w:t>
      </w:r>
      <w:r w:rsidRPr="00EC65AE">
        <w:rPr>
          <w:sz w:val="26"/>
          <w:lang w:val="ru-RU"/>
        </w:rPr>
        <w:t xml:space="preserve"> д</w:t>
      </w:r>
      <w:r w:rsidR="006D5B0F">
        <w:rPr>
          <w:sz w:val="26"/>
          <w:lang w:val="ru-RU"/>
        </w:rPr>
        <w:t>е</w:t>
      </w:r>
      <w:r w:rsidRPr="00EC65AE">
        <w:rPr>
          <w:sz w:val="26"/>
          <w:lang w:val="ru-RU"/>
        </w:rPr>
        <w:t>н</w:t>
      </w:r>
      <w:r w:rsidR="006D5B0F">
        <w:rPr>
          <w:sz w:val="26"/>
          <w:lang w:val="ru-RU"/>
        </w:rPr>
        <w:t>ь</w:t>
      </w:r>
      <w:r w:rsidRPr="00EC65AE">
        <w:rPr>
          <w:sz w:val="26"/>
          <w:lang w:val="ru-RU"/>
        </w:rPr>
        <w:t xml:space="preserve"> до планируемой даты ознакомления письменный запрос, но не позднее </w:t>
      </w:r>
      <w:r w:rsidR="006D5B0F">
        <w:rPr>
          <w:sz w:val="26"/>
          <w:lang w:val="ru-RU"/>
        </w:rPr>
        <w:t>2</w:t>
      </w:r>
      <w:r w:rsidRPr="00EC65AE">
        <w:rPr>
          <w:sz w:val="26"/>
          <w:lang w:val="ru-RU"/>
        </w:rPr>
        <w:t xml:space="preserve"> (</w:t>
      </w:r>
      <w:r w:rsidR="006D5B0F">
        <w:rPr>
          <w:sz w:val="26"/>
          <w:lang w:val="ru-RU"/>
        </w:rPr>
        <w:t>двух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rsidP="00D00335">
      <w:pPr>
        <w:pStyle w:val="a5"/>
        <w:numPr>
          <w:ilvl w:val="2"/>
          <w:numId w:val="22"/>
        </w:numPr>
        <w:tabs>
          <w:tab w:val="left" w:pos="1386"/>
        </w:tabs>
        <w:spacing w:before="120"/>
        <w:ind w:right="260"/>
        <w:rPr>
          <w:sz w:val="26"/>
          <w:lang w:val="ru-RU"/>
        </w:rPr>
      </w:pPr>
      <w:r w:rsidRPr="00EC65AE">
        <w:rPr>
          <w:sz w:val="26"/>
          <w:lang w:val="ru-RU"/>
        </w:rPr>
        <w:t>В запросе, составляемом в произвольной форме, помимо непосредственно запроса 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t>указано:</w:t>
      </w:r>
    </w:p>
    <w:p w:rsidR="001311AE" w:rsidRPr="00EC65AE" w:rsidRDefault="00C6658C" w:rsidP="00D00335">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rsidP="00D00335">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pgSz w:w="11900" w:h="16840"/>
          <w:pgMar w:top="900" w:right="300" w:bottom="960" w:left="880" w:header="0" w:footer="696" w:gutter="0"/>
          <w:cols w:space="720"/>
        </w:sectPr>
      </w:pPr>
    </w:p>
    <w:p w:rsidR="001311AE" w:rsidRDefault="00C6658C">
      <w:pPr>
        <w:pStyle w:val="1"/>
        <w:numPr>
          <w:ilvl w:val="0"/>
          <w:numId w:val="25"/>
        </w:numPr>
        <w:tabs>
          <w:tab w:val="left" w:pos="2849"/>
          <w:tab w:val="left" w:pos="2850"/>
        </w:tabs>
        <w:ind w:left="2849" w:hanging="1134"/>
        <w:jc w:val="left"/>
      </w:pPr>
      <w:bookmarkStart w:id="15" w:name="_TOC_250018"/>
      <w:r>
        <w:lastRenderedPageBreak/>
        <w:t>ТРЕБОВАНИЯ К УЧАСТНИКАМ</w:t>
      </w:r>
      <w:r>
        <w:rPr>
          <w:spacing w:val="-6"/>
        </w:rPr>
        <w:t xml:space="preserve"> </w:t>
      </w:r>
      <w:bookmarkEnd w:id="15"/>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6" w:name="_TOC_250017"/>
      <w:proofErr w:type="spellStart"/>
      <w:r>
        <w:t>Тре</w:t>
      </w:r>
      <w:r w:rsidRPr="00AC2A16">
        <w:t>бования</w:t>
      </w:r>
      <w:proofErr w:type="spellEnd"/>
      <w:r w:rsidRPr="00AC2A16">
        <w:t xml:space="preserve"> к </w:t>
      </w:r>
      <w:proofErr w:type="spellStart"/>
      <w:r w:rsidRPr="00AC2A16">
        <w:t>Участникам</w:t>
      </w:r>
      <w:proofErr w:type="spellEnd"/>
      <w:r w:rsidRPr="00AC2A16">
        <w:rPr>
          <w:spacing w:val="2"/>
        </w:rPr>
        <w:t xml:space="preserve"> </w:t>
      </w:r>
      <w:bookmarkEnd w:id="16"/>
      <w:proofErr w:type="spellStart"/>
      <w:r w:rsidRPr="00AC2A16">
        <w:t>Аукциона</w:t>
      </w:r>
      <w:proofErr w:type="spellEnd"/>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xml:space="preserve">№ 3 к </w:t>
      </w:r>
      <w:proofErr w:type="spellStart"/>
      <w:r w:rsidRPr="007B7F6F">
        <w:t>Документации</w:t>
      </w:r>
      <w:proofErr w:type="spellEnd"/>
      <w:r w:rsidRPr="007B7F6F">
        <w:t>.</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7" w:name="_TOC_250016"/>
      <w:r>
        <w:rPr>
          <w:spacing w:val="-3"/>
        </w:rPr>
        <w:lastRenderedPageBreak/>
        <w:t xml:space="preserve">ПОРЯДОК </w:t>
      </w:r>
      <w:r>
        <w:t xml:space="preserve">ПРОВЕДЕНИЯ </w:t>
      </w:r>
      <w:r>
        <w:rPr>
          <w:spacing w:val="-4"/>
        </w:rPr>
        <w:t xml:space="preserve">АУКЦИОНА. </w:t>
      </w:r>
      <w:r>
        <w:t>ИНСТРУКЦИИ</w:t>
      </w:r>
      <w:r>
        <w:rPr>
          <w:spacing w:val="3"/>
        </w:rPr>
        <w:t xml:space="preserve"> </w:t>
      </w:r>
      <w:bookmarkEnd w:id="17"/>
      <w:r>
        <w:t>ПО</w:t>
      </w:r>
    </w:p>
    <w:p w:rsidR="001311AE" w:rsidRDefault="00C6658C">
      <w:pPr>
        <w:pStyle w:val="1"/>
        <w:spacing w:before="0"/>
        <w:ind w:left="4315"/>
      </w:pPr>
      <w:bookmarkStart w:id="18" w:name="_TOC_250015"/>
      <w:bookmarkEnd w:id="18"/>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9" w:name="_TOC_250014"/>
      <w:proofErr w:type="spellStart"/>
      <w:r>
        <w:t>Общий</w:t>
      </w:r>
      <w:proofErr w:type="spellEnd"/>
      <w:r>
        <w:t xml:space="preserve"> </w:t>
      </w:r>
      <w:proofErr w:type="spellStart"/>
      <w:r>
        <w:t>порядок</w:t>
      </w:r>
      <w:proofErr w:type="spellEnd"/>
      <w:r>
        <w:t xml:space="preserve"> </w:t>
      </w:r>
      <w:proofErr w:type="spellStart"/>
      <w:r>
        <w:t>проведения</w:t>
      </w:r>
      <w:proofErr w:type="spellEnd"/>
      <w:r>
        <w:rPr>
          <w:spacing w:val="-5"/>
        </w:rPr>
        <w:t xml:space="preserve"> </w:t>
      </w:r>
      <w:bookmarkEnd w:id="19"/>
      <w:proofErr w:type="spellStart"/>
      <w:r>
        <w:t>Аукциона</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20" w:name="_TOC_250013"/>
      <w:proofErr w:type="spellStart"/>
      <w:r>
        <w:t>Официальное</w:t>
      </w:r>
      <w:proofErr w:type="spellEnd"/>
      <w:r>
        <w:t xml:space="preserve"> </w:t>
      </w:r>
      <w:proofErr w:type="spellStart"/>
      <w:r>
        <w:t>размещение</w:t>
      </w:r>
      <w:proofErr w:type="spellEnd"/>
      <w:r>
        <w:t xml:space="preserve"> </w:t>
      </w:r>
      <w:proofErr w:type="spellStart"/>
      <w:r>
        <w:t>Извещения</w:t>
      </w:r>
      <w:proofErr w:type="spellEnd"/>
      <w:r>
        <w:t xml:space="preserve"> и</w:t>
      </w:r>
      <w:r>
        <w:rPr>
          <w:spacing w:val="2"/>
        </w:rPr>
        <w:t xml:space="preserve"> </w:t>
      </w:r>
      <w:bookmarkEnd w:id="20"/>
      <w:proofErr w:type="spellStart"/>
      <w:r>
        <w:t>Документации</w:t>
      </w:r>
      <w:proofErr w:type="spellEnd"/>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1" w:name="_TOC_250012"/>
      <w:proofErr w:type="spellStart"/>
      <w:r>
        <w:t>Разъяснение</w:t>
      </w:r>
      <w:proofErr w:type="spellEnd"/>
      <w:r>
        <w:t xml:space="preserve"> </w:t>
      </w:r>
      <w:proofErr w:type="spellStart"/>
      <w:r>
        <w:t>Документации</w:t>
      </w:r>
      <w:proofErr w:type="spellEnd"/>
      <w:r>
        <w:t xml:space="preserve"> о</w:t>
      </w:r>
      <w:r>
        <w:rPr>
          <w:spacing w:val="2"/>
        </w:rPr>
        <w:t xml:space="preserve"> </w:t>
      </w:r>
      <w:bookmarkEnd w:id="21"/>
      <w:proofErr w:type="spellStart"/>
      <w:r>
        <w:t>продаже</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lastRenderedPageBreak/>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2" w:name="_TOC_250011"/>
      <w:proofErr w:type="spellStart"/>
      <w:r>
        <w:t>Изменения</w:t>
      </w:r>
      <w:proofErr w:type="spellEnd"/>
      <w:r>
        <w:t xml:space="preserve"> </w:t>
      </w:r>
      <w:proofErr w:type="spellStart"/>
      <w:r>
        <w:t>Документации</w:t>
      </w:r>
      <w:proofErr w:type="spellEnd"/>
      <w:r>
        <w:t xml:space="preserve"> о</w:t>
      </w:r>
      <w:r>
        <w:rPr>
          <w:spacing w:val="-5"/>
        </w:rPr>
        <w:t xml:space="preserve"> </w:t>
      </w:r>
      <w:bookmarkEnd w:id="22"/>
      <w:proofErr w:type="spellStart"/>
      <w:r>
        <w:t>продаже</w:t>
      </w:r>
      <w:proofErr w:type="spellEnd"/>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proofErr w:type="spellStart"/>
      <w:r>
        <w:rPr>
          <w:sz w:val="26"/>
        </w:rPr>
        <w:t>Организатор</w:t>
      </w:r>
      <w:proofErr w:type="spellEnd"/>
      <w:r>
        <w:rPr>
          <w:sz w:val="26"/>
        </w:rPr>
        <w:t xml:space="preserve"> </w:t>
      </w:r>
      <w:proofErr w:type="spellStart"/>
      <w:r>
        <w:rPr>
          <w:sz w:val="26"/>
        </w:rPr>
        <w:t>вправе</w:t>
      </w:r>
      <w:proofErr w:type="spellEnd"/>
      <w:r>
        <w:rPr>
          <w:sz w:val="26"/>
        </w:rPr>
        <w:t xml:space="preserve"> </w:t>
      </w:r>
      <w:proofErr w:type="spellStart"/>
      <w:r>
        <w:rPr>
          <w:sz w:val="26"/>
        </w:rPr>
        <w:t>принять</w:t>
      </w:r>
      <w:proofErr w:type="spellEnd"/>
      <w:r>
        <w:rPr>
          <w:sz w:val="26"/>
        </w:rPr>
        <w:t xml:space="preserve"> </w:t>
      </w:r>
      <w:proofErr w:type="spellStart"/>
      <w:r>
        <w:rPr>
          <w:sz w:val="26"/>
        </w:rPr>
        <w:t>решение</w:t>
      </w:r>
      <w:proofErr w:type="spellEnd"/>
      <w:r>
        <w:rPr>
          <w:sz w:val="26"/>
        </w:rPr>
        <w:t xml:space="preserve"> о </w:t>
      </w:r>
      <w:proofErr w:type="spellStart"/>
      <w:r>
        <w:rPr>
          <w:sz w:val="26"/>
        </w:rPr>
        <w:t>продлении</w:t>
      </w:r>
      <w:proofErr w:type="spellEnd"/>
      <w:r>
        <w:rPr>
          <w:sz w:val="26"/>
        </w:rPr>
        <w:t xml:space="preserve"> </w:t>
      </w:r>
      <w:proofErr w:type="spellStart"/>
      <w:r>
        <w:rPr>
          <w:sz w:val="26"/>
        </w:rPr>
        <w:t>срока</w:t>
      </w:r>
      <w:proofErr w:type="spellEnd"/>
      <w:r>
        <w:rPr>
          <w:sz w:val="26"/>
        </w:rPr>
        <w:t xml:space="preserve"> </w:t>
      </w:r>
      <w:proofErr w:type="spellStart"/>
      <w:r>
        <w:rPr>
          <w:sz w:val="26"/>
        </w:rPr>
        <w:t>подачи</w:t>
      </w:r>
      <w:proofErr w:type="spellEnd"/>
      <w:r>
        <w:rPr>
          <w:spacing w:val="-1"/>
          <w:sz w:val="26"/>
        </w:rPr>
        <w:t xml:space="preserve"> </w:t>
      </w:r>
      <w:proofErr w:type="spellStart"/>
      <w:r>
        <w:rPr>
          <w:sz w:val="26"/>
        </w:rPr>
        <w:t>Заявок</w:t>
      </w:r>
      <w:proofErr w:type="spellEnd"/>
      <w:r>
        <w:rPr>
          <w:sz w:val="26"/>
        </w:rPr>
        <w:t>.</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3" w:name="_TOC_250010"/>
      <w:proofErr w:type="spellStart"/>
      <w:r w:rsidRPr="00AC2A16">
        <w:t>Подготовка</w:t>
      </w:r>
      <w:proofErr w:type="spellEnd"/>
      <w:r w:rsidRPr="00AC2A16">
        <w:rPr>
          <w:spacing w:val="-2"/>
        </w:rPr>
        <w:t xml:space="preserve"> </w:t>
      </w:r>
      <w:bookmarkEnd w:id="23"/>
      <w:proofErr w:type="spellStart"/>
      <w:r w:rsidRPr="00AC2A16">
        <w:t>Заявок</w:t>
      </w:r>
      <w:proofErr w:type="spellEnd"/>
    </w:p>
    <w:p w:rsidR="001311AE" w:rsidRPr="00AC2A16" w:rsidRDefault="00C6658C">
      <w:pPr>
        <w:pStyle w:val="2"/>
        <w:numPr>
          <w:ilvl w:val="2"/>
          <w:numId w:val="20"/>
        </w:numPr>
        <w:tabs>
          <w:tab w:val="left" w:pos="1386"/>
        </w:tabs>
        <w:spacing w:before="239"/>
        <w:ind w:hanging="1134"/>
      </w:pPr>
      <w:bookmarkStart w:id="24" w:name="_TOC_250009"/>
      <w:bookmarkEnd w:id="24"/>
      <w:proofErr w:type="spellStart"/>
      <w:r w:rsidRPr="00AC2A16">
        <w:t>Общие</w:t>
      </w:r>
      <w:proofErr w:type="spellEnd"/>
      <w:r w:rsidRPr="00AC2A16">
        <w:t xml:space="preserve"> </w:t>
      </w:r>
      <w:proofErr w:type="spellStart"/>
      <w:r w:rsidRPr="00AC2A16">
        <w:t>требования</w:t>
      </w:r>
      <w:proofErr w:type="spellEnd"/>
      <w:r w:rsidRPr="00AC2A16">
        <w:t xml:space="preserve"> к </w:t>
      </w:r>
      <w:proofErr w:type="spellStart"/>
      <w:r w:rsidRPr="00AC2A16">
        <w:t>Заявке</w:t>
      </w:r>
      <w:proofErr w:type="spellEnd"/>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 xml:space="preserve">сертификационными, </w:t>
      </w:r>
      <w:proofErr w:type="spellStart"/>
      <w:r w:rsidRPr="00C6658C">
        <w:rPr>
          <w:sz w:val="26"/>
          <w:lang w:val="ru-RU"/>
        </w:rPr>
        <w:t>аккредитационными</w:t>
      </w:r>
      <w:proofErr w:type="spellEnd"/>
      <w:r w:rsidRPr="00C6658C">
        <w:rPr>
          <w:sz w:val="26"/>
          <w:lang w:val="ru-RU"/>
        </w:rPr>
        <w:t xml:space="preserve">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 xml:space="preserve">б) формы, объема и содержания представленных </w:t>
      </w:r>
      <w:proofErr w:type="gramStart"/>
      <w:r w:rsidRPr="00C6658C">
        <w:rPr>
          <w:lang w:val="ru-RU"/>
        </w:rPr>
        <w:t>в  составе</w:t>
      </w:r>
      <w:proofErr w:type="gramEnd"/>
      <w:r w:rsidRPr="00C6658C">
        <w:rPr>
          <w:lang w:val="ru-RU"/>
        </w:rPr>
        <w:t xml:space="preserve">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lastRenderedPageBreak/>
        <w:t xml:space="preserve">Заявка должна быть подготовлена в форме электронного документа с использованием функциональности ЭТП. </w:t>
      </w:r>
      <w:proofErr w:type="spellStart"/>
      <w:r>
        <w:rPr>
          <w:sz w:val="26"/>
        </w:rPr>
        <w:t>Подробные</w:t>
      </w:r>
      <w:proofErr w:type="spellEnd"/>
      <w:r>
        <w:rPr>
          <w:sz w:val="26"/>
        </w:rPr>
        <w:t xml:space="preserve"> </w:t>
      </w:r>
      <w:proofErr w:type="spellStart"/>
      <w:r>
        <w:rPr>
          <w:sz w:val="26"/>
        </w:rPr>
        <w:t>правила</w:t>
      </w:r>
      <w:proofErr w:type="spellEnd"/>
      <w:r>
        <w:rPr>
          <w:sz w:val="26"/>
        </w:rPr>
        <w:t xml:space="preserve"> </w:t>
      </w:r>
      <w:proofErr w:type="spellStart"/>
      <w:r>
        <w:rPr>
          <w:sz w:val="26"/>
        </w:rPr>
        <w:t>оформления</w:t>
      </w:r>
      <w:proofErr w:type="spellEnd"/>
      <w:r>
        <w:rPr>
          <w:sz w:val="26"/>
        </w:rPr>
        <w:t xml:space="preserve"> </w:t>
      </w:r>
      <w:proofErr w:type="spellStart"/>
      <w:r>
        <w:rPr>
          <w:sz w:val="26"/>
        </w:rPr>
        <w:t>Заявок</w:t>
      </w:r>
      <w:proofErr w:type="spellEnd"/>
      <w:r>
        <w:rPr>
          <w:sz w:val="26"/>
        </w:rPr>
        <w:t xml:space="preserve"> </w:t>
      </w:r>
      <w:proofErr w:type="spellStart"/>
      <w:r>
        <w:rPr>
          <w:sz w:val="26"/>
        </w:rPr>
        <w:t>через</w:t>
      </w:r>
      <w:proofErr w:type="spellEnd"/>
      <w:r>
        <w:rPr>
          <w:sz w:val="26"/>
        </w:rPr>
        <w:t xml:space="preserve"> ЭТП </w:t>
      </w:r>
      <w:proofErr w:type="spellStart"/>
      <w:r>
        <w:rPr>
          <w:sz w:val="26"/>
        </w:rPr>
        <w:t>о</w:t>
      </w:r>
      <w:r w:rsidRPr="00AC2A16">
        <w:rPr>
          <w:sz w:val="26"/>
        </w:rPr>
        <w:t>пределяются</w:t>
      </w:r>
      <w:proofErr w:type="spellEnd"/>
      <w:r w:rsidRPr="00AC2A16">
        <w:rPr>
          <w:sz w:val="26"/>
        </w:rPr>
        <w:t xml:space="preserve"> </w:t>
      </w:r>
      <w:proofErr w:type="spellStart"/>
      <w:r w:rsidRPr="00AC2A16">
        <w:rPr>
          <w:sz w:val="26"/>
        </w:rPr>
        <w:t>Регламентом</w:t>
      </w:r>
      <w:proofErr w:type="spellEnd"/>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 xml:space="preserve">В соответствии с Регламентом ЭТП, ЭТП автоматически </w:t>
      </w:r>
      <w:proofErr w:type="gramStart"/>
      <w:r w:rsidRPr="00AC2A16">
        <w:rPr>
          <w:sz w:val="26"/>
          <w:lang w:val="ru-RU"/>
        </w:rPr>
        <w:t>присваивает  Заявителю</w:t>
      </w:r>
      <w:proofErr w:type="gramEnd"/>
      <w:r w:rsidRPr="00AC2A16">
        <w:rPr>
          <w:sz w:val="26"/>
          <w:lang w:val="ru-RU"/>
        </w:rPr>
        <w:t>,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5" w:name="_TOC_250008"/>
      <w:proofErr w:type="spellStart"/>
      <w:r w:rsidRPr="00AC2A16">
        <w:t>Требования</w:t>
      </w:r>
      <w:proofErr w:type="spellEnd"/>
      <w:r w:rsidRPr="00AC2A16">
        <w:t xml:space="preserve"> к </w:t>
      </w:r>
      <w:proofErr w:type="spellStart"/>
      <w:r w:rsidRPr="00AC2A16">
        <w:t>сроку</w:t>
      </w:r>
      <w:proofErr w:type="spellEnd"/>
      <w:r w:rsidRPr="00AC2A16">
        <w:t xml:space="preserve"> </w:t>
      </w:r>
      <w:proofErr w:type="spellStart"/>
      <w:r w:rsidRPr="00AC2A16">
        <w:t>действия</w:t>
      </w:r>
      <w:proofErr w:type="spellEnd"/>
      <w:r w:rsidRPr="00AC2A16">
        <w:rPr>
          <w:spacing w:val="-1"/>
        </w:rPr>
        <w:t xml:space="preserve"> </w:t>
      </w:r>
      <w:bookmarkEnd w:id="25"/>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6" w:name="_TOC_250007"/>
      <w:proofErr w:type="spellStart"/>
      <w:r w:rsidRPr="00AC2A16">
        <w:t>Требования</w:t>
      </w:r>
      <w:proofErr w:type="spellEnd"/>
      <w:r w:rsidRPr="00AC2A16">
        <w:t xml:space="preserve"> к </w:t>
      </w:r>
      <w:proofErr w:type="spellStart"/>
      <w:r w:rsidRPr="00AC2A16">
        <w:t>языку</w:t>
      </w:r>
      <w:proofErr w:type="spellEnd"/>
      <w:r w:rsidRPr="00AC2A16">
        <w:rPr>
          <w:spacing w:val="1"/>
        </w:rPr>
        <w:t xml:space="preserve"> </w:t>
      </w:r>
      <w:bookmarkEnd w:id="26"/>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AC2A16">
        <w:rPr>
          <w:lang w:val="ru-RU"/>
        </w:rPr>
        <w:t>апостилем</w:t>
      </w:r>
      <w:proofErr w:type="spellEnd"/>
      <w:r w:rsidRPr="00AC2A16">
        <w:rPr>
          <w:lang w:val="ru-RU"/>
        </w:rPr>
        <w:t>).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lastRenderedPageBreak/>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7" w:name="_TOC_250006"/>
      <w:proofErr w:type="spellStart"/>
      <w:r w:rsidRPr="00AC2A16">
        <w:t>Требования</w:t>
      </w:r>
      <w:proofErr w:type="spellEnd"/>
      <w:r w:rsidRPr="00AC2A16">
        <w:t xml:space="preserve"> к </w:t>
      </w:r>
      <w:proofErr w:type="spellStart"/>
      <w:r w:rsidRPr="00AC2A16">
        <w:t>валюте</w:t>
      </w:r>
      <w:proofErr w:type="spellEnd"/>
      <w:r w:rsidRPr="00AC2A16">
        <w:rPr>
          <w:spacing w:val="-1"/>
        </w:rPr>
        <w:t xml:space="preserve"> </w:t>
      </w:r>
      <w:bookmarkEnd w:id="27"/>
      <w:proofErr w:type="spellStart"/>
      <w:r w:rsidRPr="00AC2A16">
        <w:t>предложения</w:t>
      </w:r>
      <w:proofErr w:type="spellEnd"/>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8" w:name="_TOC_250005"/>
      <w:proofErr w:type="spellStart"/>
      <w:r w:rsidRPr="00AC2A16">
        <w:t>Информация</w:t>
      </w:r>
      <w:proofErr w:type="spellEnd"/>
      <w:r w:rsidRPr="00AC2A16">
        <w:t xml:space="preserve"> о</w:t>
      </w:r>
      <w:r w:rsidRPr="00AC2A16">
        <w:rPr>
          <w:spacing w:val="-4"/>
        </w:rPr>
        <w:t xml:space="preserve"> </w:t>
      </w:r>
      <w:bookmarkEnd w:id="28"/>
      <w:proofErr w:type="spellStart"/>
      <w:r w:rsidRPr="00AC2A16">
        <w:t>задатке</w:t>
      </w:r>
      <w:proofErr w:type="spellEnd"/>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 xml:space="preserve">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w:t>
      </w:r>
      <w:proofErr w:type="gramStart"/>
      <w:r w:rsidRPr="00AC2A16">
        <w:rPr>
          <w:sz w:val="26"/>
          <w:lang w:val="ru-RU"/>
        </w:rPr>
        <w:t>таковая  предусмотрена</w:t>
      </w:r>
      <w:proofErr w:type="gramEnd"/>
      <w:r w:rsidRPr="00AC2A16">
        <w:rPr>
          <w:sz w:val="26"/>
          <w:lang w:val="ru-RU"/>
        </w:rPr>
        <w:t xml:space="preserve">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9" w:name="_TOC_250004"/>
      <w:bookmarkEnd w:id="29"/>
      <w:proofErr w:type="spellStart"/>
      <w:r>
        <w:t>Подача</w:t>
      </w:r>
      <w:proofErr w:type="spellEnd"/>
      <w:r>
        <w:t xml:space="preserve"> </w:t>
      </w:r>
      <w:proofErr w:type="spellStart"/>
      <w:r>
        <w:t>Заявок</w:t>
      </w:r>
      <w:proofErr w:type="spellEnd"/>
      <w:r>
        <w:t xml:space="preserve"> и </w:t>
      </w:r>
      <w:proofErr w:type="spellStart"/>
      <w:r>
        <w:t>их</w:t>
      </w:r>
      <w:proofErr w:type="spellEnd"/>
      <w:r>
        <w:t xml:space="preserve"> </w:t>
      </w:r>
      <w:proofErr w:type="spellStart"/>
      <w:r>
        <w:t>прием</w:t>
      </w:r>
      <w:proofErr w:type="spellEnd"/>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30" w:name="_TOC_250003"/>
      <w:proofErr w:type="spellStart"/>
      <w:r>
        <w:t>Изменение</w:t>
      </w:r>
      <w:proofErr w:type="spellEnd"/>
      <w:r>
        <w:t xml:space="preserve"> и </w:t>
      </w:r>
      <w:proofErr w:type="spellStart"/>
      <w:r>
        <w:t>отзыв</w:t>
      </w:r>
      <w:proofErr w:type="spellEnd"/>
      <w:r>
        <w:rPr>
          <w:spacing w:val="1"/>
        </w:rPr>
        <w:t xml:space="preserve"> </w:t>
      </w:r>
      <w:bookmarkEnd w:id="30"/>
      <w:proofErr w:type="spellStart"/>
      <w:r>
        <w:t>Заявок</w:t>
      </w:r>
      <w:proofErr w:type="spellEnd"/>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proofErr w:type="spellStart"/>
      <w:r>
        <w:rPr>
          <w:sz w:val="26"/>
        </w:rPr>
        <w:t>После</w:t>
      </w:r>
      <w:proofErr w:type="spellEnd"/>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lastRenderedPageBreak/>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1" w:name="_TOC_250002"/>
      <w:proofErr w:type="spellStart"/>
      <w:r>
        <w:t>Открытие</w:t>
      </w:r>
      <w:proofErr w:type="spellEnd"/>
      <w:r>
        <w:t xml:space="preserve"> </w:t>
      </w:r>
      <w:proofErr w:type="spellStart"/>
      <w:r>
        <w:t>доступа</w:t>
      </w:r>
      <w:proofErr w:type="spellEnd"/>
      <w:r>
        <w:t xml:space="preserve"> к</w:t>
      </w:r>
      <w:r>
        <w:rPr>
          <w:spacing w:val="1"/>
        </w:rPr>
        <w:t xml:space="preserve"> </w:t>
      </w:r>
      <w:bookmarkEnd w:id="31"/>
      <w:proofErr w:type="spellStart"/>
      <w:r>
        <w:t>Заявкам</w:t>
      </w:r>
      <w:proofErr w:type="spellEnd"/>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2" w:name="_TOC_250001"/>
      <w:proofErr w:type="spellStart"/>
      <w:r>
        <w:t>Рассмотрение</w:t>
      </w:r>
      <w:proofErr w:type="spellEnd"/>
      <w:r>
        <w:rPr>
          <w:spacing w:val="-1"/>
        </w:rPr>
        <w:t xml:space="preserve"> </w:t>
      </w:r>
      <w:bookmarkEnd w:id="32"/>
      <w:proofErr w:type="spellStart"/>
      <w:r>
        <w:t>Заявок</w:t>
      </w:r>
      <w:proofErr w:type="spellEnd"/>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xml:space="preserve">№ 5 к </w:t>
      </w:r>
      <w:proofErr w:type="spellStart"/>
      <w:r w:rsidRPr="007B7F6F">
        <w:t>Документации</w:t>
      </w:r>
      <w:proofErr w:type="spellEnd"/>
      <w:r w:rsidRPr="007B7F6F">
        <w:t>.</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lastRenderedPageBreak/>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3" w:name="_TOC_250000"/>
      <w:proofErr w:type="spellStart"/>
      <w:r>
        <w:t>Проведение</w:t>
      </w:r>
      <w:proofErr w:type="spellEnd"/>
      <w:r>
        <w:rPr>
          <w:spacing w:val="-1"/>
        </w:rPr>
        <w:t xml:space="preserve"> </w:t>
      </w:r>
      <w:bookmarkEnd w:id="33"/>
      <w:proofErr w:type="spellStart"/>
      <w:r>
        <w:t>Аукциона</w:t>
      </w:r>
      <w:proofErr w:type="spellEnd"/>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lastRenderedPageBreak/>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proofErr w:type="spellStart"/>
      <w:r w:rsidRPr="00AC2A16">
        <w:t>Оформление</w:t>
      </w:r>
      <w:proofErr w:type="spellEnd"/>
      <w:r w:rsidRPr="00AC2A16">
        <w:t xml:space="preserve"> </w:t>
      </w:r>
      <w:proofErr w:type="spellStart"/>
      <w:r w:rsidRPr="00AC2A16">
        <w:t>результатов</w:t>
      </w:r>
      <w:proofErr w:type="spellEnd"/>
      <w:r w:rsidRPr="00AC2A16">
        <w:rPr>
          <w:spacing w:val="2"/>
        </w:rPr>
        <w:t xml:space="preserve"> </w:t>
      </w:r>
      <w:proofErr w:type="spellStart"/>
      <w:r w:rsidRPr="00AC2A16">
        <w:t>Аукциона</w:t>
      </w:r>
      <w:proofErr w:type="spellEnd"/>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lastRenderedPageBreak/>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proofErr w:type="spellStart"/>
      <w:r w:rsidRPr="00AC2A16">
        <w:t>Признание</w:t>
      </w:r>
      <w:proofErr w:type="spellEnd"/>
      <w:r w:rsidRPr="00AC2A16">
        <w:t xml:space="preserve"> </w:t>
      </w:r>
      <w:proofErr w:type="spellStart"/>
      <w:r w:rsidRPr="00AC2A16">
        <w:t>Аукциона</w:t>
      </w:r>
      <w:proofErr w:type="spellEnd"/>
      <w:r w:rsidRPr="00AC2A16">
        <w:rPr>
          <w:spacing w:val="-2"/>
        </w:rPr>
        <w:t xml:space="preserve"> </w:t>
      </w:r>
      <w:proofErr w:type="spellStart"/>
      <w:r w:rsidRPr="00AC2A16">
        <w:t>несостоявшимся</w:t>
      </w:r>
      <w:proofErr w:type="spellEnd"/>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proofErr w:type="gramStart"/>
      <w:r w:rsidRPr="00C6658C">
        <w:rPr>
          <w:lang w:val="ru-RU"/>
        </w:rPr>
        <w:t xml:space="preserve">а)   </w:t>
      </w:r>
      <w:proofErr w:type="gramEnd"/>
      <w:r w:rsidRPr="00C6658C">
        <w:rPr>
          <w:lang w:val="ru-RU"/>
        </w:rPr>
        <w:t xml:space="preserve">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 xml:space="preserve">Обстоятельства, указанные в </w:t>
      </w:r>
      <w:proofErr w:type="gramStart"/>
      <w:r w:rsidRPr="00C6658C">
        <w:rPr>
          <w:sz w:val="26"/>
          <w:lang w:val="ru-RU"/>
        </w:rPr>
        <w:t>подпунктах</w:t>
      </w:r>
      <w:proofErr w:type="gramEnd"/>
      <w:r w:rsidRPr="00C6658C">
        <w:rPr>
          <w:sz w:val="26"/>
          <w:lang w:val="ru-RU"/>
        </w:rPr>
        <w:t xml:space="preserve">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 xml:space="preserve">В случае признания Аукциона несостоявшимся по обстоятельствам, указанным в </w:t>
      </w:r>
      <w:proofErr w:type="gramStart"/>
      <w:r w:rsidRPr="00C6658C">
        <w:rPr>
          <w:sz w:val="26"/>
          <w:lang w:val="ru-RU"/>
        </w:rPr>
        <w:t>подпунктах</w:t>
      </w:r>
      <w:proofErr w:type="gramEnd"/>
      <w:r w:rsidRPr="00C6658C">
        <w:rPr>
          <w:sz w:val="26"/>
          <w:lang w:val="ru-RU"/>
        </w:rPr>
        <w:t xml:space="preserve">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proofErr w:type="spellStart"/>
      <w:r w:rsidRPr="00AC2A16">
        <w:t>Отказ</w:t>
      </w:r>
      <w:proofErr w:type="spellEnd"/>
      <w:r w:rsidRPr="00AC2A16">
        <w:t xml:space="preserve"> </w:t>
      </w:r>
      <w:proofErr w:type="spellStart"/>
      <w:r w:rsidRPr="00AC2A16">
        <w:t>от</w:t>
      </w:r>
      <w:proofErr w:type="spellEnd"/>
      <w:r w:rsidRPr="00AC2A16">
        <w:t xml:space="preserve"> </w:t>
      </w:r>
      <w:proofErr w:type="spellStart"/>
      <w:r w:rsidRPr="00AC2A16">
        <w:t>проведения</w:t>
      </w:r>
      <w:proofErr w:type="spellEnd"/>
      <w:r w:rsidRPr="00AC2A16">
        <w:t xml:space="preserve"> (</w:t>
      </w:r>
      <w:proofErr w:type="spellStart"/>
      <w:r w:rsidRPr="00AC2A16">
        <w:t>отмена</w:t>
      </w:r>
      <w:proofErr w:type="spellEnd"/>
      <w:r w:rsidRPr="00AC2A16">
        <w:t>)</w:t>
      </w:r>
      <w:r w:rsidRPr="00AC2A16">
        <w:rPr>
          <w:spacing w:val="-4"/>
        </w:rPr>
        <w:t xml:space="preserve"> </w:t>
      </w:r>
      <w:proofErr w:type="spellStart"/>
      <w:r w:rsidRPr="00AC2A16">
        <w:t>аукциона</w:t>
      </w:r>
      <w:proofErr w:type="spellEnd"/>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lastRenderedPageBreak/>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proofErr w:type="spellStart"/>
      <w:r>
        <w:t>Заключение</w:t>
      </w:r>
      <w:proofErr w:type="spellEnd"/>
      <w:r>
        <w:rPr>
          <w:spacing w:val="1"/>
        </w:rPr>
        <w:t xml:space="preserve"> </w:t>
      </w:r>
      <w:proofErr w:type="spellStart"/>
      <w:r>
        <w:t>Договора</w:t>
      </w:r>
      <w:proofErr w:type="spellEnd"/>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proofErr w:type="spellStart"/>
      <w:r w:rsidRPr="00AC2A16">
        <w:rPr>
          <w:sz w:val="26"/>
        </w:rPr>
        <w:t>Аукциона</w:t>
      </w:r>
      <w:proofErr w:type="spellEnd"/>
      <w:r w:rsidRPr="00AC2A16">
        <w:rPr>
          <w:sz w:val="26"/>
        </w:rPr>
        <w:t xml:space="preserve"> </w:t>
      </w:r>
      <w:proofErr w:type="spellStart"/>
      <w:r w:rsidRPr="00AC2A16">
        <w:rPr>
          <w:sz w:val="26"/>
        </w:rPr>
        <w:t>на</w:t>
      </w:r>
      <w:proofErr w:type="spellEnd"/>
      <w:r w:rsidRPr="00AC2A16">
        <w:rPr>
          <w:sz w:val="26"/>
        </w:rPr>
        <w:t xml:space="preserve"> </w:t>
      </w:r>
      <w:proofErr w:type="spellStart"/>
      <w:r w:rsidRPr="00AC2A16">
        <w:rPr>
          <w:sz w:val="26"/>
        </w:rPr>
        <w:t>указанный</w:t>
      </w:r>
      <w:proofErr w:type="spellEnd"/>
      <w:r w:rsidRPr="00AC2A16">
        <w:rPr>
          <w:sz w:val="26"/>
        </w:rPr>
        <w:t xml:space="preserve"> </w:t>
      </w:r>
      <w:proofErr w:type="spellStart"/>
      <w:r w:rsidRPr="00AC2A16">
        <w:rPr>
          <w:sz w:val="26"/>
        </w:rPr>
        <w:t>им</w:t>
      </w:r>
      <w:proofErr w:type="spellEnd"/>
      <w:r w:rsidRPr="00AC2A16">
        <w:rPr>
          <w:sz w:val="26"/>
        </w:rPr>
        <w:t xml:space="preserve"> в </w:t>
      </w:r>
      <w:proofErr w:type="spellStart"/>
      <w:r w:rsidRPr="00AC2A16">
        <w:rPr>
          <w:sz w:val="26"/>
        </w:rPr>
        <w:t>Заявке</w:t>
      </w:r>
      <w:proofErr w:type="spellEnd"/>
      <w:r w:rsidRPr="00AC2A16">
        <w:rPr>
          <w:sz w:val="26"/>
        </w:rPr>
        <w:t xml:space="preserve"> </w:t>
      </w:r>
      <w:proofErr w:type="spellStart"/>
      <w:r w:rsidRPr="00AC2A16">
        <w:rPr>
          <w:sz w:val="26"/>
        </w:rPr>
        <w:t>адрес</w:t>
      </w:r>
      <w:proofErr w:type="spellEnd"/>
      <w:r w:rsidRPr="00AC2A16">
        <w:rPr>
          <w:sz w:val="26"/>
        </w:rPr>
        <w:t xml:space="preserve"> </w:t>
      </w:r>
      <w:proofErr w:type="spellStart"/>
      <w:r w:rsidRPr="00AC2A16">
        <w:rPr>
          <w:sz w:val="26"/>
        </w:rPr>
        <w:t>электронной</w:t>
      </w:r>
      <w:proofErr w:type="spellEnd"/>
      <w:r w:rsidRPr="00AC2A16">
        <w:rPr>
          <w:spacing w:val="-15"/>
          <w:sz w:val="26"/>
        </w:rPr>
        <w:t xml:space="preserve"> </w:t>
      </w:r>
      <w:proofErr w:type="spellStart"/>
      <w:r w:rsidRPr="00AC2A16">
        <w:rPr>
          <w:sz w:val="26"/>
        </w:rPr>
        <w:t>почты</w:t>
      </w:r>
      <w:proofErr w:type="spellEnd"/>
      <w:r w:rsidRPr="00AC2A16">
        <w:rPr>
          <w:sz w:val="26"/>
        </w:rPr>
        <w:t>.</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6D5B0F" w:rsidRDefault="00C6658C" w:rsidP="006D5B0F">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461936" w:rsidRDefault="0005217F" w:rsidP="00461936">
      <w:pPr>
        <w:pStyle w:val="a3"/>
        <w:spacing w:before="119"/>
        <w:ind w:left="284" w:right="261"/>
        <w:jc w:val="both"/>
        <w:rPr>
          <w:b/>
          <w:sz w:val="28"/>
          <w:szCs w:val="28"/>
          <w:u w:val="single"/>
          <w:lang w:val="ru-RU"/>
        </w:rPr>
      </w:pPr>
      <w:r>
        <w:rPr>
          <w:lang w:val="ru-RU"/>
        </w:rPr>
        <w:t xml:space="preserve">6.1.7. </w:t>
      </w:r>
      <w:r w:rsidR="00461936" w:rsidRPr="00461936">
        <w:rPr>
          <w:b/>
          <w:sz w:val="28"/>
          <w:szCs w:val="28"/>
          <w:u w:val="single"/>
          <w:lang w:val="ru-RU"/>
        </w:rPr>
        <w:t xml:space="preserve">Только Для Лота №1 </w:t>
      </w:r>
      <w:r w:rsidR="00461936">
        <w:rPr>
          <w:b/>
          <w:sz w:val="28"/>
          <w:szCs w:val="28"/>
          <w:u w:val="single"/>
          <w:lang w:val="ru-RU"/>
        </w:rPr>
        <w:t xml:space="preserve"> </w:t>
      </w:r>
    </w:p>
    <w:p w:rsidR="00461936" w:rsidRPr="00461936" w:rsidRDefault="00461936" w:rsidP="00461936">
      <w:pPr>
        <w:pStyle w:val="a3"/>
        <w:spacing w:before="119"/>
        <w:ind w:left="1701" w:right="261"/>
        <w:jc w:val="both"/>
        <w:rPr>
          <w:lang w:val="ru-RU"/>
        </w:rPr>
      </w:pPr>
      <w:r w:rsidRPr="00461936">
        <w:rPr>
          <w:lang w:val="ru-RU"/>
        </w:rPr>
        <w:t xml:space="preserve">Условия продажи: </w:t>
      </w:r>
    </w:p>
    <w:p w:rsidR="00461936" w:rsidRPr="00461936" w:rsidRDefault="00461936" w:rsidP="00461936">
      <w:pPr>
        <w:pStyle w:val="a3"/>
        <w:spacing w:before="119"/>
        <w:ind w:left="851" w:right="261" w:firstLine="850"/>
        <w:jc w:val="both"/>
        <w:rPr>
          <w:lang w:val="ru-RU"/>
        </w:rPr>
      </w:pPr>
      <w:r w:rsidRPr="00461936">
        <w:rPr>
          <w:lang w:val="ru-RU"/>
        </w:rPr>
        <w:t xml:space="preserve">Продажа и вывоз Металлолома производится отдельными партиями по мере накопления лома у Продавца. Выборку каждой партии Покупатель осуществляет по готовности партии к погрузке. Объем одной партии соответствует одному транспортному рейсу по вывозу Металлолома с территории по адресу: </w:t>
      </w:r>
      <w:proofErr w:type="spellStart"/>
      <w:r w:rsidRPr="00461936">
        <w:rPr>
          <w:lang w:val="ru-RU"/>
        </w:rPr>
        <w:t>г.Санкт</w:t>
      </w:r>
      <w:proofErr w:type="spellEnd"/>
      <w:r w:rsidRPr="00461936">
        <w:rPr>
          <w:lang w:val="ru-RU"/>
        </w:rPr>
        <w:t xml:space="preserve">-Петербург, пр. </w:t>
      </w:r>
      <w:proofErr w:type="spellStart"/>
      <w:r w:rsidRPr="00461936">
        <w:rPr>
          <w:lang w:val="ru-RU"/>
        </w:rPr>
        <w:t>Обуховской</w:t>
      </w:r>
      <w:proofErr w:type="spellEnd"/>
      <w:r w:rsidRPr="00461936">
        <w:rPr>
          <w:lang w:val="ru-RU"/>
        </w:rPr>
        <w:t xml:space="preserve"> Обороны, дом 7. Покупатель до заключения Договора осведомлен о том, что на момент заключения Договора оборудование, подлежащее демонтажу для реализации в качестве Металлолома, установлено в производственном помещении и закреплено на анкерные болты к подготовленному основанию (стены, пола). Вывоз (перемещение) Металлолома возможно только после проведения демонтажных работ оборудования.</w:t>
      </w:r>
    </w:p>
    <w:p w:rsidR="00461936" w:rsidRPr="00461936" w:rsidRDefault="00461936" w:rsidP="00461936">
      <w:pPr>
        <w:pStyle w:val="a3"/>
        <w:spacing w:before="119"/>
        <w:ind w:left="851" w:right="261" w:firstLine="850"/>
        <w:jc w:val="both"/>
        <w:rPr>
          <w:lang w:val="ru-RU"/>
        </w:rPr>
      </w:pPr>
      <w:r w:rsidRPr="00461936">
        <w:rPr>
          <w:lang w:val="ru-RU"/>
        </w:rPr>
        <w:t xml:space="preserve">Все обязанности и затраты по демонтажу оборудования возлагаются на Покупателя. Перечень оборудования для демонтажа указан в Приложении № 3 к </w:t>
      </w:r>
      <w:r w:rsidRPr="00461936">
        <w:rPr>
          <w:lang w:val="ru-RU"/>
        </w:rPr>
        <w:lastRenderedPageBreak/>
        <w:t xml:space="preserve">Договору. </w:t>
      </w:r>
    </w:p>
    <w:p w:rsidR="00461936" w:rsidRPr="00461936" w:rsidRDefault="00461936" w:rsidP="00461936">
      <w:pPr>
        <w:pStyle w:val="a3"/>
        <w:spacing w:before="119"/>
        <w:ind w:left="851" w:right="261" w:firstLine="850"/>
        <w:jc w:val="both"/>
        <w:rPr>
          <w:lang w:val="ru-RU"/>
        </w:rPr>
      </w:pPr>
      <w:r w:rsidRPr="00461936">
        <w:rPr>
          <w:lang w:val="ru-RU"/>
        </w:rPr>
        <w:t>Все обязанности и затраты по погрузке и вывозу оборудования возлагаются на Покупателя.</w:t>
      </w:r>
    </w:p>
    <w:p w:rsidR="00AD68D6" w:rsidRDefault="00461936" w:rsidP="00461936">
      <w:pPr>
        <w:pStyle w:val="a3"/>
        <w:spacing w:before="119"/>
        <w:ind w:left="851" w:right="261" w:firstLine="850"/>
        <w:jc w:val="both"/>
        <w:rPr>
          <w:lang w:val="ru-RU"/>
        </w:rPr>
      </w:pPr>
      <w:r w:rsidRPr="00461936">
        <w:rPr>
          <w:lang w:val="ru-RU"/>
        </w:rPr>
        <w:t>Объем, вес, цена, вид и характеристика Металлолома указываются в Актах сдачи-приемки партии Металлолома.</w:t>
      </w:r>
    </w:p>
    <w:p w:rsidR="002C2E4F" w:rsidRPr="006D5B0F" w:rsidRDefault="002C2E4F" w:rsidP="00461936">
      <w:pPr>
        <w:pStyle w:val="a3"/>
        <w:spacing w:before="119"/>
        <w:ind w:left="851" w:right="261" w:firstLine="850"/>
        <w:jc w:val="both"/>
        <w:rPr>
          <w:lang w:val="ru-RU"/>
        </w:rPr>
      </w:pPr>
    </w:p>
    <w:p w:rsidR="00AD68D6" w:rsidRPr="001A296C" w:rsidRDefault="00AD68D6" w:rsidP="00461936">
      <w:pPr>
        <w:pStyle w:val="af"/>
        <w:ind w:left="1276"/>
        <w:rPr>
          <w:rFonts w:ascii="Times New Roman" w:hAnsi="Times New Roman" w:cs="Times New Roman"/>
          <w:sz w:val="26"/>
          <w:szCs w:val="26"/>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A296C" w:rsidRDefault="00C6658C" w:rsidP="001A296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C6658C" w:rsidP="001A296C">
      <w:pPr>
        <w:pStyle w:val="a3"/>
        <w:tabs>
          <w:tab w:val="left" w:pos="2095"/>
        </w:tabs>
        <w:spacing w:before="120"/>
        <w:ind w:left="1529"/>
        <w:rPr>
          <w:lang w:val="ru-RU"/>
        </w:rPr>
      </w:pPr>
      <w:r w:rsidRPr="00C6658C">
        <w:rPr>
          <w:lang w:val="ru-RU"/>
        </w:rPr>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lastRenderedPageBreak/>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proofErr w:type="spellStart"/>
      <w:r>
        <w:t>Статус</w:t>
      </w:r>
      <w:proofErr w:type="spellEnd"/>
      <w:r>
        <w:t xml:space="preserve"> </w:t>
      </w:r>
      <w:proofErr w:type="spellStart"/>
      <w:r>
        <w:t>настоящего</w:t>
      </w:r>
      <w:proofErr w:type="spellEnd"/>
      <w:r>
        <w:rPr>
          <w:spacing w:val="1"/>
        </w:rPr>
        <w:t xml:space="preserve"> </w:t>
      </w:r>
      <w:proofErr w:type="spellStart"/>
      <w:r>
        <w:t>раздела</w:t>
      </w:r>
      <w:proofErr w:type="spellEnd"/>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proofErr w:type="spellStart"/>
      <w:r>
        <w:t>Многолотовая</w:t>
      </w:r>
      <w:proofErr w:type="spellEnd"/>
      <w:r>
        <w:rPr>
          <w:spacing w:val="-3"/>
        </w:rPr>
        <w:t xml:space="preserve"> </w:t>
      </w:r>
      <w:proofErr w:type="spellStart"/>
      <w:r>
        <w:t>продажа</w:t>
      </w:r>
      <w:proofErr w:type="spellEnd"/>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 xml:space="preserve">В случае если в пункте 1.2.2 установлено, что продажа проводится с разбиением на несколько лотов, такая продажа является </w:t>
      </w:r>
      <w:proofErr w:type="spellStart"/>
      <w:r w:rsidRPr="00C6658C">
        <w:rPr>
          <w:sz w:val="26"/>
          <w:lang w:val="ru-RU"/>
        </w:rPr>
        <w:t>многолотовой</w:t>
      </w:r>
      <w:proofErr w:type="spellEnd"/>
      <w:r w:rsidRPr="00C6658C">
        <w:rPr>
          <w:sz w:val="26"/>
          <w:lang w:val="ru-RU"/>
        </w:rPr>
        <w:t>,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proofErr w:type="spellStart"/>
      <w:r w:rsidRPr="00C6658C">
        <w:rPr>
          <w:sz w:val="26"/>
          <w:lang w:val="ru-RU"/>
        </w:rPr>
        <w:t>Многолотовая</w:t>
      </w:r>
      <w:proofErr w:type="spellEnd"/>
      <w:r w:rsidRPr="00C6658C">
        <w:rPr>
          <w:sz w:val="26"/>
          <w:lang w:val="ru-RU"/>
        </w:rPr>
        <w:t xml:space="preserve">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w:t>
      </w:r>
      <w:proofErr w:type="gramStart"/>
      <w:r w:rsidRPr="00C6658C">
        <w:rPr>
          <w:sz w:val="26"/>
          <w:lang w:val="ru-RU"/>
        </w:rPr>
        <w:t>по  всем</w:t>
      </w:r>
      <w:proofErr w:type="gramEnd"/>
      <w:r w:rsidRPr="00C6658C">
        <w:rPr>
          <w:sz w:val="26"/>
          <w:lang w:val="ru-RU"/>
        </w:rPr>
        <w:t xml:space="preserve">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w:lastRenderedPageBreak/>
        <mc:AlternateContent>
          <mc:Choice Requires="wps">
            <w:drawing>
              <wp:anchor distT="0" distB="0" distL="114300" distR="114300" simplePos="0" relativeHeight="251664384"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proofErr w:type="spellStart"/>
      <w:r>
        <w:rPr>
          <w:b/>
          <w:sz w:val="28"/>
        </w:rPr>
        <w:t>Опись</w:t>
      </w:r>
      <w:proofErr w:type="spellEnd"/>
      <w:r>
        <w:rPr>
          <w:b/>
          <w:sz w:val="28"/>
        </w:rPr>
        <w:t xml:space="preserve"> </w:t>
      </w:r>
      <w:proofErr w:type="spellStart"/>
      <w:r>
        <w:rPr>
          <w:b/>
          <w:sz w:val="28"/>
        </w:rPr>
        <w:t>документов</w:t>
      </w:r>
      <w:proofErr w:type="spellEnd"/>
      <w:r>
        <w:rPr>
          <w:b/>
          <w:sz w:val="28"/>
        </w:rPr>
        <w:t xml:space="preserve"> (</w:t>
      </w:r>
      <w:proofErr w:type="spellStart"/>
      <w:r>
        <w:rPr>
          <w:b/>
          <w:sz w:val="28"/>
        </w:rPr>
        <w:t>форма</w:t>
      </w:r>
      <w:proofErr w:type="spellEnd"/>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63360"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proofErr w:type="spellStart"/>
      <w:r w:rsidR="00C6658C">
        <w:t>Форма</w:t>
      </w:r>
      <w:proofErr w:type="spellEnd"/>
      <w:r w:rsidR="00C6658C">
        <w:t xml:space="preserve"> </w:t>
      </w:r>
      <w:proofErr w:type="spellStart"/>
      <w:r w:rsidR="00C6658C">
        <w:t>описи</w:t>
      </w:r>
      <w:proofErr w:type="spellEnd"/>
      <w:r w:rsidR="00C6658C">
        <w:rPr>
          <w:spacing w:val="-3"/>
        </w:rPr>
        <w:t xml:space="preserve"> </w:t>
      </w:r>
      <w:proofErr w:type="spellStart"/>
      <w:r w:rsidR="00C6658C">
        <w:t>документов</w:t>
      </w:r>
      <w:proofErr w:type="spellEnd"/>
    </w:p>
    <w:p w:rsidR="001311AE" w:rsidRDefault="007127EF">
      <w:pPr>
        <w:pStyle w:val="a3"/>
        <w:spacing w:before="3"/>
        <w:rPr>
          <w:b/>
          <w:sz w:val="9"/>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2F8" w:rsidRDefault="005212F8">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5212F8" w:rsidRDefault="005212F8">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proofErr w:type="spellStart"/>
      <w:r>
        <w:t>Заявитель</w:t>
      </w:r>
      <w:proofErr w:type="spellEnd"/>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proofErr w:type="spellStart"/>
      <w:proofErr w:type="gramStart"/>
      <w:r>
        <w:t>нижеперечисленные</w:t>
      </w:r>
      <w:proofErr w:type="spellEnd"/>
      <w:proofErr w:type="gramEnd"/>
      <w:r>
        <w:t xml:space="preserve"> </w:t>
      </w:r>
      <w:proofErr w:type="spellStart"/>
      <w:r>
        <w:t>документы</w:t>
      </w:r>
      <w:proofErr w:type="spellEnd"/>
      <w:r>
        <w:t>:</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proofErr w:type="spellStart"/>
            <w:r>
              <w:rPr>
                <w:sz w:val="20"/>
              </w:rPr>
              <w:t>определяемой</w:t>
            </w:r>
            <w:proofErr w:type="spellEnd"/>
            <w:r>
              <w:rPr>
                <w:sz w:val="20"/>
              </w:rPr>
              <w:t xml:space="preserve"> </w:t>
            </w:r>
            <w:proofErr w:type="spellStart"/>
            <w:r>
              <w:rPr>
                <w:sz w:val="20"/>
              </w:rPr>
              <w:t>Заявителем</w:t>
            </w:r>
            <w:proofErr w:type="spellEnd"/>
            <w:r>
              <w:rPr>
                <w:sz w:val="20"/>
              </w:rPr>
              <w:t>)</w:t>
            </w:r>
          </w:p>
        </w:tc>
        <w:tc>
          <w:tcPr>
            <w:tcW w:w="1702" w:type="dxa"/>
          </w:tcPr>
          <w:p w:rsidR="001311AE" w:rsidRDefault="00C6658C">
            <w:pPr>
              <w:pStyle w:val="TableParagraph"/>
              <w:spacing w:before="127"/>
              <w:ind w:left="401" w:right="156" w:hanging="216"/>
              <w:rPr>
                <w:sz w:val="20"/>
              </w:rPr>
            </w:pPr>
            <w:proofErr w:type="spellStart"/>
            <w:r>
              <w:rPr>
                <w:sz w:val="20"/>
              </w:rPr>
              <w:t>Кол-во</w:t>
            </w:r>
            <w:proofErr w:type="spellEnd"/>
            <w:r>
              <w:rPr>
                <w:sz w:val="20"/>
              </w:rPr>
              <w:t xml:space="preserve"> </w:t>
            </w:r>
            <w:proofErr w:type="spellStart"/>
            <w:r>
              <w:rPr>
                <w:sz w:val="20"/>
              </w:rPr>
              <w:t>страниц</w:t>
            </w:r>
            <w:proofErr w:type="spellEnd"/>
            <w:r>
              <w:rPr>
                <w:sz w:val="20"/>
              </w:rPr>
              <w:t xml:space="preserve"> </w:t>
            </w:r>
            <w:proofErr w:type="spellStart"/>
            <w:r>
              <w:rPr>
                <w:sz w:val="20"/>
              </w:rPr>
              <w:t>документа</w:t>
            </w:r>
            <w:proofErr w:type="spellEnd"/>
          </w:p>
        </w:tc>
        <w:tc>
          <w:tcPr>
            <w:tcW w:w="1702" w:type="dxa"/>
          </w:tcPr>
          <w:p w:rsidR="001311AE" w:rsidRDefault="00C6658C">
            <w:pPr>
              <w:pStyle w:val="TableParagraph"/>
              <w:ind w:left="543" w:right="156" w:hanging="125"/>
              <w:rPr>
                <w:sz w:val="20"/>
              </w:rPr>
            </w:pPr>
            <w:proofErr w:type="spellStart"/>
            <w:r>
              <w:rPr>
                <w:w w:val="95"/>
                <w:sz w:val="20"/>
              </w:rPr>
              <w:t>Страницы</w:t>
            </w:r>
            <w:proofErr w:type="spellEnd"/>
            <w:r>
              <w:rPr>
                <w:w w:val="95"/>
                <w:sz w:val="20"/>
              </w:rPr>
              <w:t xml:space="preserve"> </w:t>
            </w:r>
            <w:proofErr w:type="spellStart"/>
            <w:r>
              <w:rPr>
                <w:sz w:val="20"/>
              </w:rPr>
              <w:t>заявки</w:t>
            </w:r>
            <w:proofErr w:type="spellEnd"/>
            <w:r>
              <w:rPr>
                <w:sz w:val="20"/>
              </w:rPr>
              <w:t>:</w:t>
            </w:r>
          </w:p>
          <w:p w:rsidR="001311AE" w:rsidRDefault="00C6658C">
            <w:pPr>
              <w:pStyle w:val="TableParagraph"/>
              <w:ind w:left="384"/>
              <w:rPr>
                <w:sz w:val="20"/>
              </w:rPr>
            </w:pPr>
            <w:r>
              <w:rPr>
                <w:sz w:val="20"/>
              </w:rPr>
              <w:t>(с</w:t>
            </w:r>
            <w:r>
              <w:rPr>
                <w:sz w:val="20"/>
                <w:u w:val="single"/>
              </w:rPr>
              <w:t xml:space="preserve"> </w:t>
            </w:r>
            <w:proofErr w:type="spellStart"/>
            <w:r>
              <w:rPr>
                <w:sz w:val="20"/>
              </w:rPr>
              <w:t>по</w:t>
            </w:r>
            <w:proofErr w:type="spellEnd"/>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 xml:space="preserve">ВСЕГО </w:t>
            </w:r>
            <w:proofErr w:type="spellStart"/>
            <w:r>
              <w:rPr>
                <w:sz w:val="24"/>
              </w:rPr>
              <w:t>листов</w:t>
            </w:r>
            <w:proofErr w:type="spellEnd"/>
            <w:r>
              <w:rPr>
                <w:sz w:val="24"/>
              </w:rPr>
              <w:t xml:space="preserve"> </w:t>
            </w:r>
            <w:proofErr w:type="spellStart"/>
            <w:r>
              <w:rPr>
                <w:sz w:val="24"/>
              </w:rPr>
              <w:t>заявки</w:t>
            </w:r>
            <w:proofErr w:type="spellEnd"/>
            <w:r>
              <w:rPr>
                <w:sz w:val="24"/>
              </w:rPr>
              <w:t>:</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w:t>
      </w:r>
      <w:proofErr w:type="spellStart"/>
      <w:proofErr w:type="gramStart"/>
      <w:r>
        <w:rPr>
          <w:sz w:val="17"/>
        </w:rPr>
        <w:t>подпись</w:t>
      </w:r>
      <w:proofErr w:type="spellEnd"/>
      <w:proofErr w:type="gramEnd"/>
      <w:r>
        <w:rPr>
          <w:sz w:val="17"/>
        </w:rPr>
        <w:t>,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2F8" w:rsidRDefault="005212F8">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5212F8" w:rsidRDefault="005212F8">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формы</w:t>
      </w:r>
      <w:proofErr w:type="spellEnd"/>
      <w:r>
        <w:t xml:space="preserve"> </w:t>
      </w:r>
      <w:proofErr w:type="spellStart"/>
      <w:r>
        <w:t>описи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lastRenderedPageBreak/>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2F8" w:rsidRDefault="005212F8">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5212F8" w:rsidRDefault="005212F8">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w:t>
      </w:r>
      <w:proofErr w:type="spellStart"/>
      <w:r>
        <w:t>ценой</w:t>
      </w:r>
      <w:proofErr w:type="spellEnd"/>
      <w:r>
        <w:t>)</w:t>
      </w:r>
      <w:r>
        <w:rPr>
          <w:spacing w:val="-5"/>
        </w:rPr>
        <w:t xml:space="preserve"> </w:t>
      </w:r>
      <w:proofErr w:type="spellStart"/>
      <w:r>
        <w:t>Заявки</w:t>
      </w:r>
      <w:proofErr w:type="spellEnd"/>
      <w:r>
        <w:t>:</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proofErr w:type="spellStart"/>
            <w:proofErr w:type="gramStart"/>
            <w:r>
              <w:rPr>
                <w:sz w:val="26"/>
              </w:rPr>
              <w:t>руб</w:t>
            </w:r>
            <w:proofErr w:type="spellEnd"/>
            <w:proofErr w:type="gramEnd"/>
            <w:r>
              <w:rPr>
                <w:sz w:val="26"/>
              </w:rPr>
              <w:t>.</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proofErr w:type="spellStart"/>
      <w:r>
        <w:lastRenderedPageBreak/>
        <w:t>Настоящим</w:t>
      </w:r>
      <w:proofErr w:type="spellEnd"/>
      <w:r>
        <w:t xml:space="preserve"> </w:t>
      </w:r>
      <w:proofErr w:type="spellStart"/>
      <w:r>
        <w:t>Заявитель</w:t>
      </w:r>
      <w:proofErr w:type="spellEnd"/>
      <w:r>
        <w:t>:</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 xml:space="preserve">согласен с тем, что в случае предоставления в Заявке недостоверных сведений, Заявитель может быть </w:t>
      </w:r>
      <w:proofErr w:type="spellStart"/>
      <w:r w:rsidRPr="00C6658C">
        <w:rPr>
          <w:sz w:val="26"/>
          <w:lang w:val="ru-RU"/>
        </w:rPr>
        <w:t>недопущен</w:t>
      </w:r>
      <w:proofErr w:type="spellEnd"/>
      <w:r w:rsidRPr="00C6658C">
        <w:rPr>
          <w:sz w:val="26"/>
          <w:lang w:val="ru-RU"/>
        </w:rPr>
        <w:t xml:space="preserve">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 xml:space="preserve">которому сообщаются </w:t>
      </w:r>
      <w:proofErr w:type="gramStart"/>
      <w:r w:rsidRPr="00C6658C">
        <w:rPr>
          <w:lang w:val="ru-RU"/>
        </w:rPr>
        <w:t>все сведения</w:t>
      </w:r>
      <w:proofErr w:type="gramEnd"/>
      <w:r w:rsidRPr="00C6658C">
        <w:rPr>
          <w:lang w:val="ru-RU"/>
        </w:rP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w:lastRenderedPageBreak/>
        <mc:AlternateContent>
          <mc:Choice Requires="wps">
            <w:drawing>
              <wp:anchor distT="0" distB="0" distL="114300" distR="114300" simplePos="0" relativeHeight="251670528"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848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2F8" w:rsidRDefault="005212F8">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5212F8" w:rsidRDefault="005212F8">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lastRenderedPageBreak/>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Заявки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w:t>
      </w:r>
      <w:proofErr w:type="spellStart"/>
      <w:r>
        <w:rPr>
          <w:sz w:val="26"/>
        </w:rPr>
        <w:t>при</w:t>
      </w:r>
      <w:proofErr w:type="spellEnd"/>
      <w:r>
        <w:rPr>
          <w:sz w:val="26"/>
        </w:rPr>
        <w:t xml:space="preserve"> </w:t>
      </w:r>
      <w:proofErr w:type="spellStart"/>
      <w:r>
        <w:rPr>
          <w:sz w:val="26"/>
        </w:rPr>
        <w:t>наличии</w:t>
      </w:r>
      <w:proofErr w:type="spellEnd"/>
      <w:r>
        <w:rPr>
          <w:sz w:val="26"/>
        </w:rPr>
        <w:t>).</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w:lastRenderedPageBreak/>
        <mc:AlternateContent>
          <mc:Choice Requires="wps">
            <w:drawing>
              <wp:anchor distT="0" distB="0" distL="114300" distR="114300" simplePos="0" relativeHeight="251674624"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2F8" w:rsidRDefault="005212F8">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5212F8" w:rsidRDefault="005212F8">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72576"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1311AE" w:rsidRPr="00C331BD" w:rsidRDefault="00C6658C">
      <w:pPr>
        <w:pStyle w:val="1"/>
        <w:spacing w:line="322" w:lineRule="exact"/>
        <w:ind w:left="639" w:right="649"/>
        <w:jc w:val="center"/>
        <w:rPr>
          <w:lang w:val="ru-RU"/>
        </w:rPr>
      </w:pPr>
      <w:r w:rsidRPr="00C331BD">
        <w:rPr>
          <w:lang w:val="ru-RU"/>
        </w:rPr>
        <w:lastRenderedPageBreak/>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«Продовольственный фонд»</w:t>
      </w:r>
    </w:p>
    <w:p w:rsidR="001311AE" w:rsidRPr="00C331BD" w:rsidRDefault="001311AE">
      <w:pPr>
        <w:pStyle w:val="a3"/>
        <w:rPr>
          <w:b/>
          <w:sz w:val="20"/>
          <w:lang w:val="ru-RU"/>
        </w:rPr>
      </w:pPr>
    </w:p>
    <w:p w:rsidR="001311AE" w:rsidRPr="00C331BD" w:rsidRDefault="001311AE">
      <w:pPr>
        <w:pStyle w:val="a3"/>
        <w:spacing w:before="9"/>
        <w:rPr>
          <w:b/>
          <w:sz w:val="29"/>
          <w:lang w:val="ru-RU"/>
        </w:rPr>
      </w:pPr>
    </w:p>
    <w:tbl>
      <w:tblPr>
        <w:tblW w:w="0" w:type="auto"/>
        <w:tblLook w:val="04A0" w:firstRow="1" w:lastRow="0" w:firstColumn="1" w:lastColumn="0" w:noHBand="0" w:noVBand="1"/>
      </w:tblPr>
      <w:tblGrid>
        <w:gridCol w:w="579"/>
        <w:gridCol w:w="3257"/>
        <w:gridCol w:w="6874"/>
      </w:tblGrid>
      <w:tr w:rsidR="00C331BD" w:rsidRPr="00C331BD" w:rsidTr="00086008">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5212F8" w:rsidTr="00086008">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086008">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w:t>
            </w:r>
            <w:proofErr w:type="gramStart"/>
            <w:r w:rsidRPr="00465562">
              <w:rPr>
                <w:bCs/>
                <w:lang w:val="ru-RU"/>
              </w:rPr>
              <w:t>7839304884,  КПП</w:t>
            </w:r>
            <w:proofErr w:type="gramEnd"/>
            <w:r w:rsidRPr="00465562">
              <w:rPr>
                <w:bCs/>
                <w:lang w:val="ru-RU"/>
              </w:rPr>
              <w:t xml:space="preserve">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C331BD" w:rsidRPr="00465562" w:rsidRDefault="00C331BD" w:rsidP="00C331BD">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w:t>
            </w:r>
            <w:proofErr w:type="gramStart"/>
            <w:r w:rsidRPr="00465562">
              <w:rPr>
                <w:lang w:val="ru-RU"/>
              </w:rPr>
              <w:t>Обороны,  д.39</w:t>
            </w:r>
            <w:proofErr w:type="gramEnd"/>
            <w:r w:rsidRPr="00465562">
              <w:rPr>
                <w:lang w:val="ru-RU"/>
              </w:rPr>
              <w:t>,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2"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C331BD" w:rsidRPr="000F7AFF" w:rsidRDefault="00C331BD" w:rsidP="00C331BD">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C331BD" w:rsidRPr="00465562" w:rsidRDefault="00C331BD" w:rsidP="00C331BD">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w:t>
            </w:r>
            <w:proofErr w:type="gramStart"/>
            <w:r w:rsidRPr="00465562">
              <w:rPr>
                <w:bCs/>
                <w:lang w:val="ru-RU"/>
              </w:rPr>
              <w:t>7839304884,  КПП</w:t>
            </w:r>
            <w:proofErr w:type="gramEnd"/>
            <w:r w:rsidRPr="00465562">
              <w:rPr>
                <w:bCs/>
                <w:lang w:val="ru-RU"/>
              </w:rPr>
              <w:t xml:space="preserve"> 781101001</w:t>
            </w:r>
          </w:p>
          <w:p w:rsidR="00C331BD" w:rsidRPr="00465562" w:rsidRDefault="00C331BD" w:rsidP="00C331BD">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C331BD" w:rsidRPr="00465562" w:rsidRDefault="00C331BD" w:rsidP="00C331BD">
            <w:pPr>
              <w:jc w:val="both"/>
              <w:rPr>
                <w:lang w:val="ru-RU"/>
              </w:rPr>
            </w:pPr>
            <w:r w:rsidRPr="00465562">
              <w:rPr>
                <w:b/>
                <w:bCs/>
                <w:lang w:val="ru-RU"/>
              </w:rPr>
              <w:t>Почтовый адрес</w:t>
            </w:r>
            <w:r w:rsidRPr="00465562">
              <w:rPr>
                <w:lang w:val="ru-RU"/>
              </w:rPr>
              <w:t xml:space="preserve">: Российская Федерация, 192019, г. Санкт-Петербург, </w:t>
            </w:r>
            <w:proofErr w:type="spellStart"/>
            <w:r w:rsidRPr="00465562">
              <w:rPr>
                <w:lang w:val="ru-RU"/>
              </w:rPr>
              <w:t>пр.Обуховской</w:t>
            </w:r>
            <w:proofErr w:type="spellEnd"/>
            <w:r w:rsidRPr="00465562">
              <w:rPr>
                <w:lang w:val="ru-RU"/>
              </w:rPr>
              <w:t xml:space="preserve"> </w:t>
            </w:r>
            <w:proofErr w:type="gramStart"/>
            <w:r w:rsidRPr="00465562">
              <w:rPr>
                <w:lang w:val="ru-RU"/>
              </w:rPr>
              <w:t>Обороны,  д.39</w:t>
            </w:r>
            <w:proofErr w:type="gramEnd"/>
            <w:r w:rsidRPr="00465562">
              <w:rPr>
                <w:lang w:val="ru-RU"/>
              </w:rPr>
              <w:t>, лит. А, а/я 1.</w:t>
            </w:r>
          </w:p>
          <w:p w:rsidR="00C331BD" w:rsidRPr="00465562" w:rsidRDefault="00C331BD" w:rsidP="00C331BD">
            <w:pPr>
              <w:jc w:val="both"/>
              <w:rPr>
                <w:lang w:val="ru-RU"/>
              </w:rPr>
            </w:pPr>
            <w:r w:rsidRPr="00465562">
              <w:rPr>
                <w:b/>
                <w:bCs/>
                <w:lang w:val="ru-RU"/>
              </w:rPr>
              <w:t>Банковские реквизиты:</w:t>
            </w:r>
          </w:p>
          <w:p w:rsidR="00C331BD" w:rsidRPr="00465562" w:rsidRDefault="00C331BD" w:rsidP="00C331BD">
            <w:pPr>
              <w:jc w:val="both"/>
              <w:rPr>
                <w:lang w:val="ru-RU"/>
              </w:rPr>
            </w:pPr>
            <w:r w:rsidRPr="00465562">
              <w:rPr>
                <w:b/>
                <w:lang w:val="ru-RU"/>
              </w:rPr>
              <w:t>Р/счет</w:t>
            </w:r>
            <w:r w:rsidRPr="00465562">
              <w:rPr>
                <w:lang w:val="ru-RU"/>
              </w:rPr>
              <w:t xml:space="preserve"> 40602810400000000088 </w:t>
            </w:r>
          </w:p>
          <w:p w:rsidR="00C331BD" w:rsidRPr="00465562" w:rsidRDefault="00C331BD" w:rsidP="00C331BD">
            <w:pPr>
              <w:jc w:val="both"/>
              <w:rPr>
                <w:lang w:val="ru-RU"/>
              </w:rPr>
            </w:pPr>
            <w:r w:rsidRPr="00465562">
              <w:rPr>
                <w:lang w:val="ru-RU"/>
              </w:rPr>
              <w:t>АО "АБ "РОССИЯ" Г. САНКТ-ПЕТЕРБУРГ</w:t>
            </w:r>
          </w:p>
          <w:p w:rsidR="00C331BD" w:rsidRPr="00465562" w:rsidRDefault="00C331BD" w:rsidP="00C331BD">
            <w:pPr>
              <w:jc w:val="both"/>
              <w:rPr>
                <w:lang w:val="ru-RU"/>
              </w:rPr>
            </w:pPr>
            <w:r w:rsidRPr="00465562">
              <w:rPr>
                <w:b/>
                <w:lang w:val="ru-RU"/>
              </w:rPr>
              <w:t>К/счет</w:t>
            </w:r>
            <w:r w:rsidRPr="00465562">
              <w:rPr>
                <w:lang w:val="ru-RU"/>
              </w:rPr>
              <w:t xml:space="preserve"> 30101810800000000861 </w:t>
            </w:r>
          </w:p>
          <w:p w:rsidR="00C331BD" w:rsidRPr="00465562" w:rsidRDefault="00C331BD" w:rsidP="00C331BD">
            <w:pPr>
              <w:jc w:val="both"/>
              <w:rPr>
                <w:lang w:val="ru-RU"/>
              </w:rPr>
            </w:pPr>
            <w:r w:rsidRPr="00465562">
              <w:rPr>
                <w:b/>
                <w:lang w:val="ru-RU"/>
              </w:rPr>
              <w:t>БИК</w:t>
            </w:r>
            <w:r w:rsidRPr="00465562">
              <w:rPr>
                <w:lang w:val="ru-RU"/>
              </w:rPr>
              <w:t xml:space="preserve"> 044030861</w:t>
            </w:r>
          </w:p>
          <w:p w:rsidR="00C331BD" w:rsidRPr="00465562" w:rsidRDefault="00C331BD" w:rsidP="00C331BD">
            <w:pPr>
              <w:rPr>
                <w:lang w:val="ru-RU"/>
              </w:rPr>
            </w:pPr>
            <w:r w:rsidRPr="00465562">
              <w:rPr>
                <w:b/>
                <w:lang w:val="ru-RU"/>
              </w:rPr>
              <w:t xml:space="preserve">ОГРН </w:t>
            </w:r>
            <w:r w:rsidRPr="00465562">
              <w:rPr>
                <w:lang w:val="ru-RU"/>
              </w:rPr>
              <w:t>1047855109620</w:t>
            </w:r>
          </w:p>
          <w:p w:rsidR="00C331BD" w:rsidRPr="00465562" w:rsidRDefault="00C331BD" w:rsidP="00C331BD">
            <w:pPr>
              <w:jc w:val="both"/>
              <w:rPr>
                <w:lang w:val="ru-RU"/>
              </w:rPr>
            </w:pPr>
            <w:r w:rsidRPr="00465562">
              <w:rPr>
                <w:b/>
                <w:lang w:val="ru-RU"/>
              </w:rPr>
              <w:t xml:space="preserve">ОКПО </w:t>
            </w:r>
            <w:r w:rsidRPr="00465562">
              <w:rPr>
                <w:lang w:val="ru-RU"/>
              </w:rPr>
              <w:t xml:space="preserve">74764641  </w:t>
            </w:r>
          </w:p>
          <w:p w:rsidR="00C331BD" w:rsidRPr="00465562" w:rsidRDefault="00C331BD" w:rsidP="00C331BD">
            <w:pPr>
              <w:jc w:val="both"/>
              <w:rPr>
                <w:lang w:val="ru-RU"/>
              </w:rPr>
            </w:pPr>
            <w:r w:rsidRPr="00465562">
              <w:rPr>
                <w:b/>
                <w:lang w:val="ru-RU"/>
              </w:rPr>
              <w:t>ОКВЭД</w:t>
            </w:r>
            <w:r w:rsidRPr="00465562">
              <w:rPr>
                <w:lang w:val="ru-RU"/>
              </w:rPr>
              <w:t xml:space="preserve"> 10.61.2</w:t>
            </w:r>
          </w:p>
          <w:p w:rsidR="00C331BD" w:rsidRPr="00692A41" w:rsidRDefault="00C331BD" w:rsidP="00C331BD">
            <w:pPr>
              <w:tabs>
                <w:tab w:val="left" w:pos="1260"/>
              </w:tabs>
              <w:rPr>
                <w:lang w:val="ru-RU"/>
              </w:rPr>
            </w:pPr>
            <w:r w:rsidRPr="00465562">
              <w:rPr>
                <w:b/>
                <w:bCs/>
                <w:lang w:val="ru-RU"/>
              </w:rPr>
              <w:t xml:space="preserve">Адрес электронной почты: </w:t>
            </w:r>
            <w:hyperlink r:id="rId13"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C331BD" w:rsidRPr="000F7AFF" w:rsidRDefault="00C331BD" w:rsidP="00C331BD">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(102)</w:t>
            </w:r>
            <w:r w:rsidRPr="000F7AFF">
              <w:rPr>
                <w:bCs/>
              </w:rPr>
              <w:t>.</w:t>
            </w:r>
          </w:p>
          <w:p w:rsidR="000E07A1" w:rsidRPr="000E07A1" w:rsidRDefault="00C331BD" w:rsidP="00C331BD">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RPr="00D872F5" w:rsidTr="00086008">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D872F5" w:rsidRPr="00465562" w:rsidRDefault="00D872F5" w:rsidP="00D872F5">
            <w:pPr>
              <w:rPr>
                <w:bCs/>
                <w:lang w:val="ru-RU"/>
              </w:rPr>
            </w:pPr>
            <w:r w:rsidRPr="00465562">
              <w:rPr>
                <w:b/>
                <w:bCs/>
                <w:lang w:val="ru-RU"/>
              </w:rPr>
              <w:t xml:space="preserve">Контактное лицо: </w:t>
            </w:r>
            <w:r w:rsidRPr="00465562">
              <w:rPr>
                <w:bCs/>
                <w:lang w:val="ru-RU"/>
              </w:rPr>
              <w:t>Дубровская Анна Владимировна, начальник контрактной службы.</w:t>
            </w:r>
          </w:p>
          <w:p w:rsidR="00D872F5" w:rsidRPr="00465562" w:rsidRDefault="00D872F5" w:rsidP="00D872F5">
            <w:pPr>
              <w:rPr>
                <w:lang w:val="ru-RU"/>
              </w:rPr>
            </w:pPr>
            <w:r w:rsidRPr="00465562">
              <w:rPr>
                <w:b/>
                <w:bCs/>
                <w:lang w:val="ru-RU"/>
              </w:rPr>
              <w:t xml:space="preserve">Адрес электронной почты: </w:t>
            </w:r>
            <w:proofErr w:type="spellStart"/>
            <w:r w:rsidRPr="000F7AFF">
              <w:t>dubrovskaya</w:t>
            </w:r>
            <w:proofErr w:type="spellEnd"/>
            <w:r w:rsidRPr="00465562">
              <w:rPr>
                <w:lang w:val="ru-RU"/>
              </w:rPr>
              <w:t>@</w:t>
            </w:r>
            <w:proofErr w:type="spellStart"/>
            <w:r w:rsidRPr="000F7AFF">
              <w:t>prodfond</w:t>
            </w:r>
            <w:proofErr w:type="spellEnd"/>
            <w:r w:rsidRPr="00465562">
              <w:rPr>
                <w:lang w:val="ru-RU"/>
              </w:rPr>
              <w:t>.</w:t>
            </w:r>
            <w:proofErr w:type="spellStart"/>
            <w:r w:rsidRPr="000F7AFF">
              <w:t>spb</w:t>
            </w:r>
            <w:proofErr w:type="spellEnd"/>
            <w:r w:rsidRPr="00465562">
              <w:rPr>
                <w:lang w:val="ru-RU"/>
              </w:rPr>
              <w:t>.</w:t>
            </w:r>
            <w:proofErr w:type="spellStart"/>
            <w:r w:rsidRPr="000F7AFF">
              <w:t>ru</w:t>
            </w:r>
            <w:proofErr w:type="spellEnd"/>
          </w:p>
          <w:p w:rsidR="00D872F5" w:rsidRPr="008545F1" w:rsidRDefault="00D872F5" w:rsidP="00D872F5">
            <w:pPr>
              <w:tabs>
                <w:tab w:val="left" w:pos="1260"/>
              </w:tabs>
              <w:rPr>
                <w:bCs/>
                <w:lang w:val="ru-RU"/>
              </w:rPr>
            </w:pPr>
            <w:r w:rsidRPr="008545F1">
              <w:rPr>
                <w:b/>
                <w:bCs/>
                <w:lang w:val="ru-RU"/>
              </w:rPr>
              <w:t>Номер контактного телефона: +7 (</w:t>
            </w:r>
            <w:r w:rsidRPr="008545F1">
              <w:rPr>
                <w:bCs/>
                <w:lang w:val="ru-RU"/>
              </w:rPr>
              <w:t>812) 677-43-09</w:t>
            </w:r>
            <w:r>
              <w:rPr>
                <w:bCs/>
                <w:lang w:val="ru-RU"/>
              </w:rPr>
              <w:t xml:space="preserve"> (111)</w:t>
            </w:r>
            <w:r w:rsidRPr="008545F1">
              <w:rPr>
                <w:bCs/>
                <w:lang w:val="ru-RU"/>
              </w:rPr>
              <w:t>.</w:t>
            </w:r>
          </w:p>
          <w:p w:rsidR="00D872F5" w:rsidRPr="008545F1" w:rsidRDefault="00D872F5" w:rsidP="00D872F5">
            <w:pPr>
              <w:pStyle w:val="TableParagraph"/>
              <w:rPr>
                <w:bCs/>
                <w:lang w:val="ru-RU"/>
              </w:rPr>
            </w:pPr>
            <w:r w:rsidRPr="008545F1">
              <w:rPr>
                <w:b/>
                <w:bCs/>
                <w:lang w:val="ru-RU"/>
              </w:rPr>
              <w:t>Факс: +7 (</w:t>
            </w:r>
            <w:r w:rsidRPr="008545F1">
              <w:rPr>
                <w:bCs/>
                <w:lang w:val="ru-RU"/>
              </w:rPr>
              <w:t>812) 412-47-87.</w:t>
            </w:r>
          </w:p>
          <w:p w:rsidR="00D872F5" w:rsidRPr="00465562" w:rsidRDefault="00D872F5" w:rsidP="00D872F5">
            <w:pPr>
              <w:rPr>
                <w:bCs/>
                <w:lang w:val="ru-RU"/>
              </w:rPr>
            </w:pPr>
            <w:r w:rsidRPr="00465562">
              <w:rPr>
                <w:b/>
                <w:bCs/>
                <w:lang w:val="ru-RU"/>
              </w:rPr>
              <w:t xml:space="preserve">Контактное лицо: </w:t>
            </w:r>
            <w:r w:rsidRPr="009D539E">
              <w:rPr>
                <w:bCs/>
                <w:u w:val="single"/>
                <w:lang w:val="ru-RU"/>
              </w:rPr>
              <w:t>Чмеренко Дмитрий Владимирович</w:t>
            </w:r>
            <w:r w:rsidRPr="00465562">
              <w:rPr>
                <w:bCs/>
                <w:lang w:val="ru-RU"/>
              </w:rPr>
              <w:t xml:space="preserve">, </w:t>
            </w:r>
            <w:r>
              <w:rPr>
                <w:bCs/>
                <w:lang w:val="ru-RU"/>
              </w:rPr>
              <w:t>главный инженер</w:t>
            </w:r>
            <w:r w:rsidRPr="00465562">
              <w:rPr>
                <w:bCs/>
                <w:lang w:val="ru-RU"/>
              </w:rPr>
              <w:t>.</w:t>
            </w:r>
          </w:p>
          <w:p w:rsidR="00D872F5" w:rsidRPr="00465562" w:rsidRDefault="00D872F5" w:rsidP="00D872F5">
            <w:pPr>
              <w:rPr>
                <w:lang w:val="ru-RU"/>
              </w:rPr>
            </w:pPr>
            <w:r w:rsidRPr="00465562">
              <w:rPr>
                <w:b/>
                <w:bCs/>
                <w:lang w:val="ru-RU"/>
              </w:rPr>
              <w:t xml:space="preserve">Адрес электронной почты: </w:t>
            </w:r>
            <w:proofErr w:type="spellStart"/>
            <w:r w:rsidRPr="00BB7EDE">
              <w:t>chmerenko</w:t>
            </w:r>
            <w:proofErr w:type="spellEnd"/>
            <w:r w:rsidRPr="00BB7EDE">
              <w:rPr>
                <w:lang w:val="ru-RU"/>
              </w:rPr>
              <w:t>@</w:t>
            </w:r>
            <w:proofErr w:type="spellStart"/>
            <w:r w:rsidRPr="00BB7EDE">
              <w:t>prodfond</w:t>
            </w:r>
            <w:proofErr w:type="spellEnd"/>
            <w:r w:rsidRPr="00BB7EDE">
              <w:rPr>
                <w:lang w:val="ru-RU"/>
              </w:rPr>
              <w:t>.</w:t>
            </w:r>
            <w:proofErr w:type="spellStart"/>
            <w:r w:rsidRPr="00BB7EDE">
              <w:t>spb</w:t>
            </w:r>
            <w:proofErr w:type="spellEnd"/>
            <w:r w:rsidRPr="00BB7EDE">
              <w:rPr>
                <w:lang w:val="ru-RU"/>
              </w:rPr>
              <w:t>.</w:t>
            </w:r>
            <w:proofErr w:type="spellStart"/>
            <w:r w:rsidRPr="00BB7EDE">
              <w:t>ru</w:t>
            </w:r>
            <w:proofErr w:type="spellEnd"/>
          </w:p>
          <w:p w:rsidR="00D872F5" w:rsidRPr="009D539E" w:rsidRDefault="00D872F5" w:rsidP="00D872F5">
            <w:pPr>
              <w:pStyle w:val="TableParagraph"/>
              <w:rPr>
                <w:bCs/>
                <w:sz w:val="24"/>
                <w:szCs w:val="24"/>
                <w:lang w:val="ru-RU"/>
              </w:rPr>
            </w:pPr>
            <w:r w:rsidRPr="00BB7EDE">
              <w:rPr>
                <w:b/>
                <w:bCs/>
                <w:lang w:val="ru-RU"/>
              </w:rPr>
              <w:t xml:space="preserve">Номер контактного телефона: </w:t>
            </w:r>
            <w:r w:rsidRPr="009D539E">
              <w:rPr>
                <w:bCs/>
                <w:sz w:val="24"/>
                <w:szCs w:val="24"/>
                <w:lang w:val="ru-RU"/>
              </w:rPr>
              <w:t>+7 9213289052</w:t>
            </w:r>
          </w:p>
          <w:p w:rsidR="00D872F5" w:rsidRPr="00465562" w:rsidRDefault="00D872F5" w:rsidP="00D872F5">
            <w:pPr>
              <w:rPr>
                <w:bCs/>
                <w:lang w:val="ru-RU"/>
              </w:rPr>
            </w:pPr>
            <w:r w:rsidRPr="00465562">
              <w:rPr>
                <w:b/>
                <w:bCs/>
                <w:lang w:val="ru-RU"/>
              </w:rPr>
              <w:lastRenderedPageBreak/>
              <w:t xml:space="preserve">Контактное лицо: </w:t>
            </w:r>
            <w:r w:rsidRPr="009D539E">
              <w:rPr>
                <w:bCs/>
                <w:u w:val="single"/>
                <w:lang w:val="ru-RU"/>
              </w:rPr>
              <w:t>Калабухов Владимир Михайлович,</w:t>
            </w:r>
            <w:r w:rsidRPr="00465562">
              <w:rPr>
                <w:bCs/>
                <w:lang w:val="ru-RU"/>
              </w:rPr>
              <w:t xml:space="preserve"> </w:t>
            </w:r>
            <w:r>
              <w:rPr>
                <w:bCs/>
                <w:lang w:val="ru-RU"/>
              </w:rPr>
              <w:t>заместитель главного инженера</w:t>
            </w:r>
            <w:r w:rsidRPr="00465562">
              <w:rPr>
                <w:bCs/>
                <w:lang w:val="ru-RU"/>
              </w:rPr>
              <w:t>.</w:t>
            </w:r>
          </w:p>
          <w:p w:rsidR="000E07A1" w:rsidRPr="000E07A1" w:rsidRDefault="00D872F5" w:rsidP="00D872F5">
            <w:pPr>
              <w:rPr>
                <w:color w:val="FF0000"/>
                <w:sz w:val="24"/>
                <w:szCs w:val="24"/>
                <w:lang w:val="ru-RU"/>
              </w:rPr>
            </w:pPr>
            <w:r w:rsidRPr="009D539E">
              <w:rPr>
                <w:b/>
                <w:bCs/>
                <w:lang w:val="ru-RU"/>
              </w:rPr>
              <w:t>Номер контактного телефона:</w:t>
            </w:r>
            <w:r w:rsidRPr="009D539E">
              <w:rPr>
                <w:sz w:val="26"/>
                <w:lang w:val="ru-RU"/>
              </w:rPr>
              <w:t xml:space="preserve"> +7 9</w:t>
            </w:r>
            <w:r>
              <w:rPr>
                <w:sz w:val="26"/>
                <w:lang w:val="ru-RU"/>
              </w:rPr>
              <w:t>1</w:t>
            </w:r>
            <w:r w:rsidRPr="009D539E">
              <w:rPr>
                <w:sz w:val="26"/>
                <w:lang w:val="ru-RU"/>
              </w:rPr>
              <w:t>1</w:t>
            </w:r>
            <w:r>
              <w:rPr>
                <w:sz w:val="26"/>
                <w:lang w:val="ru-RU"/>
              </w:rPr>
              <w:t>9553262</w:t>
            </w:r>
          </w:p>
        </w:tc>
      </w:tr>
      <w:tr w:rsidR="000E07A1" w:rsidRPr="005212F8" w:rsidTr="00086008">
        <w:tc>
          <w:tcPr>
            <w:tcW w:w="579" w:type="dxa"/>
          </w:tcPr>
          <w:p w:rsidR="000E07A1" w:rsidRPr="00C331BD" w:rsidRDefault="00C331BD">
            <w:pPr>
              <w:rPr>
                <w:sz w:val="24"/>
                <w:szCs w:val="24"/>
                <w:lang w:val="ru-RU"/>
              </w:rPr>
            </w:pPr>
            <w:r w:rsidRPr="00C331BD">
              <w:rPr>
                <w:sz w:val="24"/>
                <w:szCs w:val="24"/>
                <w:lang w:val="ru-RU"/>
              </w:rPr>
              <w:lastRenderedPageBreak/>
              <w:t>5.</w:t>
            </w:r>
          </w:p>
        </w:tc>
        <w:tc>
          <w:tcPr>
            <w:tcW w:w="3257" w:type="dxa"/>
          </w:tcPr>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proofErr w:type="spellStart"/>
            <w:r w:rsidRPr="00C331BD">
              <w:rPr>
                <w:color w:val="0000FF"/>
                <w:sz w:val="24"/>
                <w:szCs w:val="24"/>
                <w:u w:val="single" w:color="0000FF"/>
              </w:rPr>
              <w:t>ru</w:t>
            </w:r>
            <w:proofErr w:type="spellEnd"/>
          </w:p>
        </w:tc>
      </w:tr>
      <w:tr w:rsidR="000A4020" w:rsidRPr="00393D7D" w:rsidTr="0013228C">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5212F8" w:rsidTr="00837F1A">
        <w:trPr>
          <w:trHeight w:val="776"/>
        </w:trPr>
        <w:tc>
          <w:tcPr>
            <w:tcW w:w="10710" w:type="dxa"/>
            <w:gridSpan w:val="3"/>
          </w:tcPr>
          <w:p w:rsidR="00FF2405" w:rsidRDefault="00FF2405" w:rsidP="00FF2405">
            <w:pPr>
              <w:pStyle w:val="TableParagraph"/>
              <w:rPr>
                <w:sz w:val="26"/>
                <w:lang w:val="ru-RU"/>
              </w:rPr>
            </w:pPr>
            <w:r w:rsidRPr="00D353B5">
              <w:rPr>
                <w:b/>
                <w:sz w:val="26"/>
                <w:highlight w:val="yellow"/>
                <w:lang w:val="ru-RU"/>
              </w:rPr>
              <w:t xml:space="preserve">Лот № </w:t>
            </w:r>
            <w:r>
              <w:rPr>
                <w:b/>
                <w:sz w:val="26"/>
                <w:highlight w:val="yellow"/>
                <w:lang w:val="ru-RU"/>
              </w:rPr>
              <w:t>1</w:t>
            </w:r>
            <w:r w:rsidRPr="00D353B5">
              <w:rPr>
                <w:b/>
                <w:sz w:val="26"/>
                <w:highlight w:val="yellow"/>
                <w:lang w:val="ru-RU"/>
              </w:rPr>
              <w:t xml:space="preserve">. </w:t>
            </w:r>
            <w:r w:rsidRPr="00D353B5">
              <w:rPr>
                <w:sz w:val="26"/>
                <w:highlight w:val="yellow"/>
                <w:lang w:val="ru-RU"/>
              </w:rPr>
              <w:t>Купля-продажа имущества:</w:t>
            </w:r>
            <w:r>
              <w:rPr>
                <w:sz w:val="26"/>
                <w:highlight w:val="yellow"/>
                <w:lang w:val="ru-RU"/>
              </w:rPr>
              <w:t xml:space="preserve"> </w:t>
            </w:r>
            <w:r w:rsidRPr="00C60FF9">
              <w:rPr>
                <w:sz w:val="26"/>
                <w:lang w:val="ru-RU"/>
              </w:rPr>
              <w:t>1.</w:t>
            </w:r>
            <w:r w:rsidRPr="00C60FF9">
              <w:rPr>
                <w:sz w:val="26"/>
                <w:lang w:val="ru-RU"/>
              </w:rPr>
              <w:tab/>
              <w:t xml:space="preserve">Смешанный или не рассортированный лом, отходы различных изделий из металла и его сплавов, категория 4НН, расположенного по адресу: г. Санкт-Петербург, пр-т. </w:t>
            </w:r>
            <w:proofErr w:type="spellStart"/>
            <w:r w:rsidRPr="00C60FF9">
              <w:rPr>
                <w:sz w:val="26"/>
                <w:lang w:val="ru-RU"/>
              </w:rPr>
              <w:t>Обуховской</w:t>
            </w:r>
            <w:proofErr w:type="spellEnd"/>
            <w:r w:rsidRPr="00C60FF9">
              <w:rPr>
                <w:sz w:val="26"/>
                <w:lang w:val="ru-RU"/>
              </w:rPr>
              <w:t xml:space="preserve"> обороны, д. 7, лит. Б</w:t>
            </w:r>
            <w:r w:rsidRPr="002E46F3">
              <w:rPr>
                <w:sz w:val="26"/>
                <w:lang w:val="ru-RU"/>
              </w:rPr>
              <w:t>.</w:t>
            </w:r>
          </w:p>
          <w:p w:rsidR="004462F5" w:rsidRPr="007F743E" w:rsidRDefault="004462F5" w:rsidP="00FF2405">
            <w:pPr>
              <w:pStyle w:val="TableParagraph"/>
              <w:spacing w:before="112"/>
              <w:ind w:right="96"/>
              <w:jc w:val="both"/>
              <w:rPr>
                <w:sz w:val="24"/>
                <w:szCs w:val="24"/>
                <w:highlight w:val="yellow"/>
                <w:lang w:val="ru-RU"/>
              </w:rPr>
            </w:pPr>
          </w:p>
        </w:tc>
      </w:tr>
      <w:tr w:rsidR="000E07A1" w:rsidRPr="005212F8" w:rsidTr="00086008">
        <w:tc>
          <w:tcPr>
            <w:tcW w:w="579" w:type="dxa"/>
          </w:tcPr>
          <w:p w:rsidR="000E07A1" w:rsidRPr="00086008" w:rsidRDefault="00086008">
            <w:pPr>
              <w:rPr>
                <w:sz w:val="24"/>
                <w:szCs w:val="24"/>
                <w:lang w:val="ru-RU"/>
              </w:rPr>
            </w:pPr>
            <w:r w:rsidRPr="00086008">
              <w:rPr>
                <w:sz w:val="24"/>
                <w:szCs w:val="24"/>
                <w:lang w:val="ru-RU"/>
              </w:rPr>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5212F8" w:rsidTr="00086008">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Адрес местонахождения Предмета продажи</w:t>
            </w:r>
          </w:p>
        </w:tc>
        <w:tc>
          <w:tcPr>
            <w:tcW w:w="6874" w:type="dxa"/>
          </w:tcPr>
          <w:p w:rsidR="00C331BD" w:rsidRPr="00086008" w:rsidRDefault="00086008">
            <w:pPr>
              <w:rPr>
                <w:sz w:val="24"/>
                <w:szCs w:val="24"/>
                <w:lang w:val="ru-RU"/>
              </w:rPr>
            </w:pPr>
            <w:r w:rsidRPr="00086008">
              <w:rPr>
                <w:sz w:val="24"/>
                <w:szCs w:val="24"/>
                <w:lang w:val="ru-RU"/>
              </w:rPr>
              <w:t>В соответствии с Документацией о продаже.</w:t>
            </w:r>
          </w:p>
        </w:tc>
      </w:tr>
      <w:tr w:rsidR="0013228C" w:rsidRPr="00822091" w:rsidTr="0013228C">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3228C" w:rsidRPr="006F6850" w:rsidTr="00837F1A">
        <w:tc>
          <w:tcPr>
            <w:tcW w:w="10710" w:type="dxa"/>
            <w:gridSpan w:val="3"/>
          </w:tcPr>
          <w:p w:rsidR="00FF2405" w:rsidRPr="006545CE" w:rsidRDefault="00FF2405" w:rsidP="00FF2405">
            <w:pPr>
              <w:pStyle w:val="TableParagraph"/>
              <w:ind w:right="97"/>
              <w:jc w:val="both"/>
              <w:rPr>
                <w:sz w:val="26"/>
                <w:highlight w:val="yellow"/>
                <w:lang w:val="ru-RU"/>
              </w:rPr>
            </w:pPr>
            <w:r w:rsidRPr="00D353B5">
              <w:rPr>
                <w:b/>
                <w:sz w:val="26"/>
                <w:highlight w:val="yellow"/>
                <w:lang w:val="ru-RU"/>
              </w:rPr>
              <w:t>Лот №</w:t>
            </w:r>
            <w:r>
              <w:rPr>
                <w:b/>
                <w:sz w:val="26"/>
                <w:highlight w:val="yellow"/>
                <w:lang w:val="ru-RU"/>
              </w:rPr>
              <w:t>1</w:t>
            </w:r>
            <w:r w:rsidRPr="00D353B5">
              <w:rPr>
                <w:b/>
                <w:sz w:val="26"/>
                <w:highlight w:val="yellow"/>
                <w:lang w:val="ru-RU"/>
              </w:rPr>
              <w:t>:</w:t>
            </w:r>
            <w:r>
              <w:rPr>
                <w:b/>
                <w:sz w:val="26"/>
                <w:highlight w:val="yellow"/>
                <w:lang w:val="ru-RU"/>
              </w:rPr>
              <w:t xml:space="preserve"> 2 800,00</w:t>
            </w:r>
            <w:r w:rsidRPr="006545CE">
              <w:rPr>
                <w:b/>
                <w:sz w:val="26"/>
                <w:lang w:val="ru-RU"/>
              </w:rPr>
              <w:t xml:space="preserve"> руб. </w:t>
            </w:r>
            <w:r w:rsidRPr="00F60D51">
              <w:rPr>
                <w:sz w:val="26"/>
                <w:lang w:val="ru-RU"/>
              </w:rPr>
              <w:t xml:space="preserve">(Две тысячи восемьсот рублей 00 копеек), </w:t>
            </w:r>
            <w:r w:rsidRPr="006545CE">
              <w:rPr>
                <w:sz w:val="26"/>
                <w:lang w:val="ru-RU"/>
              </w:rPr>
              <w:t>(НДС исчисляет и уплачивает налоговый агент)</w:t>
            </w:r>
            <w:r>
              <w:rPr>
                <w:sz w:val="26"/>
                <w:lang w:val="ru-RU"/>
              </w:rPr>
              <w:t xml:space="preserve"> за 1 (одну) тонну.</w:t>
            </w:r>
          </w:p>
          <w:p w:rsidR="001F50B8" w:rsidRPr="007F743E" w:rsidRDefault="001F50B8" w:rsidP="005212F8">
            <w:pPr>
              <w:pStyle w:val="TableParagraph"/>
              <w:ind w:right="97"/>
              <w:jc w:val="both"/>
              <w:rPr>
                <w:sz w:val="26"/>
                <w:highlight w:val="yellow"/>
                <w:lang w:val="ru-RU"/>
              </w:rPr>
            </w:pPr>
          </w:p>
        </w:tc>
      </w:tr>
      <w:tr w:rsidR="00086008" w:rsidTr="00086008">
        <w:tc>
          <w:tcPr>
            <w:tcW w:w="579" w:type="dxa"/>
          </w:tcPr>
          <w:p w:rsidR="00086008" w:rsidRPr="00086008" w:rsidRDefault="00086008">
            <w:pPr>
              <w:rPr>
                <w:sz w:val="24"/>
                <w:szCs w:val="24"/>
                <w:lang w:val="ru-RU"/>
              </w:rPr>
            </w:pPr>
            <w:r w:rsidRPr="00086008">
              <w:rPr>
                <w:sz w:val="24"/>
                <w:szCs w:val="24"/>
                <w:lang w:val="ru-RU"/>
              </w:rPr>
              <w:t>10.</w:t>
            </w:r>
          </w:p>
        </w:tc>
        <w:tc>
          <w:tcPr>
            <w:tcW w:w="3257" w:type="dxa"/>
          </w:tcPr>
          <w:p w:rsidR="00086008" w:rsidRPr="00086008" w:rsidRDefault="00086008">
            <w:pPr>
              <w:rPr>
                <w:sz w:val="24"/>
                <w:szCs w:val="24"/>
                <w:lang w:val="ru-RU"/>
              </w:rPr>
            </w:pPr>
            <w:proofErr w:type="spellStart"/>
            <w:r w:rsidRPr="00086008">
              <w:rPr>
                <w:sz w:val="24"/>
                <w:szCs w:val="24"/>
              </w:rPr>
              <w:t>Валюта</w:t>
            </w:r>
            <w:proofErr w:type="spellEnd"/>
            <w:r w:rsidRPr="00086008">
              <w:rPr>
                <w:spacing w:val="-3"/>
                <w:sz w:val="24"/>
                <w:szCs w:val="24"/>
              </w:rPr>
              <w:t xml:space="preserve"> </w:t>
            </w:r>
            <w:proofErr w:type="spellStart"/>
            <w:r w:rsidRPr="00086008">
              <w:rPr>
                <w:sz w:val="24"/>
                <w:szCs w:val="24"/>
              </w:rPr>
              <w:t>Договора</w:t>
            </w:r>
            <w:proofErr w:type="spellEnd"/>
          </w:p>
        </w:tc>
        <w:tc>
          <w:tcPr>
            <w:tcW w:w="6874" w:type="dxa"/>
          </w:tcPr>
          <w:p w:rsidR="00086008" w:rsidRPr="00086008" w:rsidRDefault="00086008">
            <w:pPr>
              <w:rPr>
                <w:sz w:val="24"/>
                <w:szCs w:val="24"/>
                <w:lang w:val="ru-RU"/>
              </w:rPr>
            </w:pPr>
            <w:proofErr w:type="spellStart"/>
            <w:r w:rsidRPr="00086008">
              <w:rPr>
                <w:sz w:val="24"/>
                <w:szCs w:val="24"/>
              </w:rPr>
              <w:t>Российский</w:t>
            </w:r>
            <w:proofErr w:type="spellEnd"/>
            <w:r w:rsidRPr="00086008">
              <w:rPr>
                <w:sz w:val="24"/>
                <w:szCs w:val="24"/>
              </w:rPr>
              <w:t xml:space="preserve"> </w:t>
            </w:r>
            <w:proofErr w:type="spellStart"/>
            <w:r w:rsidRPr="00086008">
              <w:rPr>
                <w:sz w:val="24"/>
                <w:szCs w:val="24"/>
              </w:rPr>
              <w:t>рубль</w:t>
            </w:r>
            <w:proofErr w:type="spellEnd"/>
          </w:p>
        </w:tc>
      </w:tr>
      <w:tr w:rsidR="00086008" w:rsidRPr="005212F8" w:rsidTr="00086008">
        <w:tc>
          <w:tcPr>
            <w:tcW w:w="579" w:type="dxa"/>
          </w:tcPr>
          <w:p w:rsidR="00086008" w:rsidRPr="00086008" w:rsidRDefault="00086008" w:rsidP="00086008">
            <w:pPr>
              <w:rPr>
                <w:sz w:val="24"/>
                <w:szCs w:val="24"/>
                <w:lang w:val="ru-RU"/>
              </w:rPr>
            </w:pPr>
            <w:r w:rsidRPr="00086008">
              <w:rPr>
                <w:sz w:val="24"/>
                <w:szCs w:val="24"/>
                <w:lang w:val="ru-RU"/>
              </w:rPr>
              <w:t>11.</w:t>
            </w:r>
          </w:p>
        </w:tc>
        <w:tc>
          <w:tcPr>
            <w:tcW w:w="3257" w:type="dxa"/>
          </w:tcPr>
          <w:p w:rsidR="00086008" w:rsidRPr="00086008" w:rsidRDefault="00086008" w:rsidP="00086008">
            <w:pPr>
              <w:pStyle w:val="TableParagraph"/>
              <w:spacing w:before="112"/>
              <w:ind w:left="107" w:right="486"/>
              <w:rPr>
                <w:sz w:val="24"/>
                <w:szCs w:val="24"/>
              </w:rPr>
            </w:pPr>
            <w:proofErr w:type="spellStart"/>
            <w:r w:rsidRPr="00086008">
              <w:rPr>
                <w:w w:val="95"/>
                <w:sz w:val="24"/>
                <w:szCs w:val="24"/>
              </w:rPr>
              <w:t>Участники</w:t>
            </w:r>
            <w:proofErr w:type="spellEnd"/>
            <w:r w:rsidRPr="00086008">
              <w:rPr>
                <w:w w:val="95"/>
                <w:sz w:val="24"/>
                <w:szCs w:val="24"/>
              </w:rPr>
              <w:t xml:space="preserve"> </w:t>
            </w:r>
            <w:proofErr w:type="spellStart"/>
            <w:r w:rsidRPr="00086008">
              <w:rPr>
                <w:sz w:val="24"/>
                <w:szCs w:val="24"/>
              </w:rPr>
              <w:t>Аукциона</w:t>
            </w:r>
            <w:proofErr w:type="spellEnd"/>
          </w:p>
        </w:tc>
        <w:tc>
          <w:tcPr>
            <w:tcW w:w="6874" w:type="dxa"/>
          </w:tcPr>
          <w:p w:rsidR="00086008" w:rsidRPr="00086008" w:rsidRDefault="00086008" w:rsidP="00086008">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086008" w:rsidTr="00086008">
        <w:tc>
          <w:tcPr>
            <w:tcW w:w="579" w:type="dxa"/>
          </w:tcPr>
          <w:p w:rsidR="00086008" w:rsidRPr="004D77C2" w:rsidRDefault="00086008">
            <w:pPr>
              <w:rPr>
                <w:sz w:val="24"/>
                <w:szCs w:val="24"/>
                <w:lang w:val="ru-RU"/>
              </w:rPr>
            </w:pPr>
            <w:r w:rsidRPr="004D77C2">
              <w:rPr>
                <w:sz w:val="24"/>
                <w:szCs w:val="24"/>
                <w:lang w:val="ru-RU"/>
              </w:rPr>
              <w:t>12.</w:t>
            </w:r>
          </w:p>
        </w:tc>
        <w:tc>
          <w:tcPr>
            <w:tcW w:w="3257" w:type="dxa"/>
          </w:tcPr>
          <w:p w:rsidR="00086008" w:rsidRPr="004D77C2" w:rsidRDefault="00086008">
            <w:pPr>
              <w:rPr>
                <w:sz w:val="24"/>
                <w:szCs w:val="24"/>
                <w:lang w:val="ru-RU"/>
              </w:rPr>
            </w:pPr>
            <w:r w:rsidRPr="004D77C2">
              <w:rPr>
                <w:sz w:val="24"/>
                <w:szCs w:val="24"/>
                <w:lang w:val="ru-RU"/>
              </w:rPr>
              <w:t>Срок, место и порядок предоставления Документации о продаже</w:t>
            </w:r>
          </w:p>
        </w:tc>
        <w:tc>
          <w:tcPr>
            <w:tcW w:w="6874" w:type="dxa"/>
          </w:tcPr>
          <w:p w:rsidR="00086008" w:rsidRPr="00AC2A16" w:rsidRDefault="00086008" w:rsidP="004D77C2">
            <w:pPr>
              <w:jc w:val="both"/>
              <w:rPr>
                <w:sz w:val="24"/>
                <w:szCs w:val="24"/>
                <w:lang w:val="ru-RU"/>
              </w:rPr>
            </w:pPr>
            <w:r w:rsidRPr="00AC2A16">
              <w:rPr>
                <w:sz w:val="24"/>
                <w:szCs w:val="24"/>
                <w:lang w:val="ru-RU"/>
              </w:rPr>
              <w:t>Документация о продаже размещена на официальном сайте 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C331BD" w:rsidRPr="005212F8" w:rsidTr="00086008">
        <w:tc>
          <w:tcPr>
            <w:tcW w:w="579" w:type="dxa"/>
          </w:tcPr>
          <w:p w:rsidR="00C331BD" w:rsidRPr="004D77C2" w:rsidRDefault="004D77C2">
            <w:pPr>
              <w:rPr>
                <w:sz w:val="24"/>
                <w:szCs w:val="24"/>
                <w:lang w:val="ru-RU"/>
              </w:rPr>
            </w:pPr>
            <w:r w:rsidRPr="004D77C2">
              <w:rPr>
                <w:sz w:val="24"/>
                <w:szCs w:val="24"/>
                <w:lang w:val="ru-RU"/>
              </w:rPr>
              <w:t>13.</w:t>
            </w:r>
          </w:p>
        </w:tc>
        <w:tc>
          <w:tcPr>
            <w:tcW w:w="3257" w:type="dxa"/>
          </w:tcPr>
          <w:p w:rsidR="00C331BD" w:rsidRPr="004D77C2" w:rsidRDefault="004D77C2">
            <w:pPr>
              <w:rPr>
                <w:sz w:val="24"/>
                <w:szCs w:val="24"/>
                <w:lang w:val="ru-RU"/>
              </w:rPr>
            </w:pPr>
            <w:r w:rsidRPr="004D77C2">
              <w:rPr>
                <w:sz w:val="24"/>
                <w:szCs w:val="24"/>
                <w:lang w:val="ru-RU"/>
              </w:rPr>
              <w:t>Задаток</w:t>
            </w:r>
          </w:p>
        </w:tc>
        <w:tc>
          <w:tcPr>
            <w:tcW w:w="6874" w:type="dxa"/>
          </w:tcPr>
          <w:p w:rsidR="004D77C2" w:rsidRPr="00AC2A16" w:rsidRDefault="004D77C2" w:rsidP="004D77C2">
            <w:pPr>
              <w:rPr>
                <w:sz w:val="24"/>
                <w:szCs w:val="24"/>
                <w:lang w:val="ru-RU"/>
              </w:rPr>
            </w:pPr>
            <w:r w:rsidRPr="00AC2A16">
              <w:rPr>
                <w:sz w:val="24"/>
                <w:szCs w:val="24"/>
                <w:lang w:val="ru-RU"/>
              </w:rPr>
              <w:t>Информация о размере и условиях предоставления задатка</w:t>
            </w:r>
          </w:p>
          <w:p w:rsidR="00C331BD" w:rsidRPr="00AC2A16" w:rsidRDefault="004D77C2" w:rsidP="004D77C2">
            <w:pPr>
              <w:rPr>
                <w:sz w:val="24"/>
                <w:szCs w:val="24"/>
                <w:lang w:val="ru-RU"/>
              </w:rPr>
            </w:pPr>
            <w:r w:rsidRPr="00AC2A16">
              <w:rPr>
                <w:sz w:val="24"/>
                <w:szCs w:val="24"/>
                <w:lang w:val="ru-RU"/>
              </w:rPr>
              <w:t>приведена в Документации о продаже.</w:t>
            </w:r>
          </w:p>
        </w:tc>
      </w:tr>
      <w:tr w:rsidR="004D77C2" w:rsidRPr="005212F8" w:rsidTr="00086008">
        <w:tc>
          <w:tcPr>
            <w:tcW w:w="579" w:type="dxa"/>
          </w:tcPr>
          <w:p w:rsidR="004D77C2" w:rsidRPr="004D77C2" w:rsidRDefault="004D77C2" w:rsidP="004D77C2">
            <w:pPr>
              <w:rPr>
                <w:sz w:val="24"/>
                <w:szCs w:val="24"/>
                <w:lang w:val="ru-RU"/>
              </w:rPr>
            </w:pPr>
            <w:r w:rsidRPr="004D77C2">
              <w:rPr>
                <w:sz w:val="24"/>
                <w:szCs w:val="24"/>
                <w:lang w:val="ru-RU"/>
              </w:rPr>
              <w:t>14.</w:t>
            </w:r>
          </w:p>
        </w:tc>
        <w:tc>
          <w:tcPr>
            <w:tcW w:w="3257" w:type="dxa"/>
          </w:tcPr>
          <w:p w:rsidR="004D77C2" w:rsidRPr="007F743E" w:rsidRDefault="004D77C2" w:rsidP="004D77C2">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CE37BF" w:rsidRPr="007F743E" w:rsidRDefault="00CE37BF" w:rsidP="00CE37BF">
            <w:pPr>
              <w:pStyle w:val="TableParagraph"/>
              <w:spacing w:before="106"/>
              <w:rPr>
                <w:sz w:val="26"/>
                <w:highlight w:val="yellow"/>
                <w:lang w:val="ru-RU"/>
              </w:rPr>
            </w:pPr>
            <w:r w:rsidRPr="007F743E">
              <w:rPr>
                <w:sz w:val="26"/>
                <w:highlight w:val="yellow"/>
                <w:lang w:val="ru-RU"/>
              </w:rPr>
              <w:t>Дата начала подачи Заявок:</w:t>
            </w:r>
          </w:p>
          <w:p w:rsidR="00CE37BF" w:rsidRPr="007F743E" w:rsidRDefault="006D5B0F" w:rsidP="00CE37BF">
            <w:pPr>
              <w:pStyle w:val="TableParagraph"/>
              <w:spacing w:before="118"/>
              <w:rPr>
                <w:sz w:val="26"/>
                <w:highlight w:val="yellow"/>
                <w:lang w:val="ru-RU"/>
              </w:rPr>
            </w:pPr>
            <w:r>
              <w:rPr>
                <w:sz w:val="26"/>
                <w:highlight w:val="yellow"/>
                <w:lang w:val="ru-RU"/>
              </w:rPr>
              <w:t>«</w:t>
            </w:r>
            <w:r w:rsidR="005212F8">
              <w:rPr>
                <w:sz w:val="26"/>
                <w:highlight w:val="yellow"/>
                <w:lang w:val="ru-RU"/>
              </w:rPr>
              <w:t>23</w:t>
            </w:r>
            <w:r>
              <w:rPr>
                <w:sz w:val="26"/>
                <w:highlight w:val="yellow"/>
                <w:lang w:val="ru-RU"/>
              </w:rPr>
              <w:t>»</w:t>
            </w:r>
            <w:r w:rsidR="00CE37BF" w:rsidRPr="007F743E">
              <w:rPr>
                <w:sz w:val="26"/>
                <w:highlight w:val="yellow"/>
                <w:lang w:val="ru-RU"/>
              </w:rPr>
              <w:t xml:space="preserve"> </w:t>
            </w:r>
            <w:r>
              <w:rPr>
                <w:sz w:val="26"/>
                <w:highlight w:val="yellow"/>
                <w:lang w:val="ru-RU"/>
              </w:rPr>
              <w:t>сентября</w:t>
            </w:r>
            <w:r w:rsidR="00CE37BF" w:rsidRPr="007F743E">
              <w:rPr>
                <w:sz w:val="26"/>
                <w:highlight w:val="yellow"/>
                <w:lang w:val="ru-RU"/>
              </w:rPr>
              <w:t xml:space="preserve"> 2025 г.</w:t>
            </w:r>
          </w:p>
          <w:p w:rsidR="00CE37BF" w:rsidRPr="007F743E" w:rsidRDefault="00CE37BF" w:rsidP="00CE37BF">
            <w:pPr>
              <w:pStyle w:val="TableParagraph"/>
              <w:spacing w:before="118"/>
              <w:rPr>
                <w:sz w:val="26"/>
                <w:highlight w:val="yellow"/>
                <w:lang w:val="ru-RU"/>
              </w:rPr>
            </w:pPr>
            <w:r w:rsidRPr="007F743E">
              <w:rPr>
                <w:sz w:val="26"/>
                <w:highlight w:val="yellow"/>
                <w:lang w:val="ru-RU"/>
              </w:rPr>
              <w:t>Дата и время окончания срока подачи заявок:</w:t>
            </w:r>
          </w:p>
          <w:p w:rsidR="004D77C2" w:rsidRPr="007F743E" w:rsidRDefault="00CE37BF" w:rsidP="005212F8">
            <w:pPr>
              <w:pStyle w:val="TableParagraph"/>
              <w:spacing w:before="121"/>
              <w:rPr>
                <w:sz w:val="24"/>
                <w:szCs w:val="24"/>
                <w:highlight w:val="yellow"/>
                <w:lang w:val="ru-RU"/>
              </w:rPr>
            </w:pPr>
            <w:r w:rsidRPr="007F743E">
              <w:rPr>
                <w:sz w:val="26"/>
                <w:highlight w:val="yellow"/>
                <w:lang w:val="ru-RU"/>
              </w:rPr>
              <w:t>«</w:t>
            </w:r>
            <w:r w:rsidR="005212F8">
              <w:rPr>
                <w:sz w:val="26"/>
                <w:highlight w:val="yellow"/>
                <w:lang w:val="ru-RU"/>
              </w:rPr>
              <w:t>30</w:t>
            </w:r>
            <w:r w:rsidRPr="007F743E">
              <w:rPr>
                <w:sz w:val="26"/>
                <w:highlight w:val="yellow"/>
                <w:lang w:val="ru-RU"/>
              </w:rPr>
              <w:t xml:space="preserve">» </w:t>
            </w:r>
            <w:r w:rsidR="006D5B0F">
              <w:rPr>
                <w:sz w:val="26"/>
                <w:highlight w:val="yellow"/>
                <w:lang w:val="ru-RU"/>
              </w:rPr>
              <w:t>сентября</w:t>
            </w:r>
            <w:r w:rsidRPr="007F743E">
              <w:rPr>
                <w:sz w:val="26"/>
                <w:highlight w:val="yellow"/>
                <w:lang w:val="ru-RU"/>
              </w:rPr>
              <w:t xml:space="preserve"> 2025 г. в </w:t>
            </w:r>
            <w:r w:rsidR="006931D5">
              <w:rPr>
                <w:sz w:val="26"/>
                <w:highlight w:val="yellow"/>
                <w:lang w:val="ru-RU"/>
              </w:rPr>
              <w:t>12</w:t>
            </w:r>
            <w:r w:rsidRPr="007F743E">
              <w:rPr>
                <w:sz w:val="26"/>
                <w:highlight w:val="yellow"/>
                <w:lang w:val="ru-RU"/>
              </w:rPr>
              <w:t xml:space="preserve"> ч. 00 мин. (по местному времени Организатора)</w:t>
            </w:r>
          </w:p>
        </w:tc>
      </w:tr>
      <w:tr w:rsidR="00086008" w:rsidRPr="005212F8" w:rsidTr="00086008">
        <w:tc>
          <w:tcPr>
            <w:tcW w:w="579" w:type="dxa"/>
          </w:tcPr>
          <w:p w:rsidR="00086008" w:rsidRPr="004D77C2" w:rsidRDefault="004D77C2">
            <w:pPr>
              <w:rPr>
                <w:sz w:val="24"/>
                <w:szCs w:val="24"/>
                <w:lang w:val="ru-RU"/>
              </w:rPr>
            </w:pPr>
            <w:r w:rsidRPr="004D77C2">
              <w:rPr>
                <w:sz w:val="24"/>
                <w:szCs w:val="24"/>
                <w:lang w:val="ru-RU"/>
              </w:rPr>
              <w:t>15.</w:t>
            </w:r>
          </w:p>
        </w:tc>
        <w:tc>
          <w:tcPr>
            <w:tcW w:w="3257" w:type="dxa"/>
          </w:tcPr>
          <w:p w:rsidR="004D77C2" w:rsidRPr="00AC2A16" w:rsidRDefault="004D77C2" w:rsidP="004D77C2">
            <w:pPr>
              <w:rPr>
                <w:sz w:val="24"/>
                <w:szCs w:val="24"/>
                <w:lang w:val="ru-RU"/>
              </w:rPr>
            </w:pPr>
            <w:r w:rsidRPr="00AC2A16">
              <w:rPr>
                <w:sz w:val="24"/>
                <w:szCs w:val="24"/>
                <w:lang w:val="ru-RU"/>
              </w:rPr>
              <w:t>Порядок подачи</w:t>
            </w:r>
          </w:p>
          <w:p w:rsidR="00086008" w:rsidRPr="00AC2A16" w:rsidRDefault="004D77C2" w:rsidP="004D77C2">
            <w:pPr>
              <w:rPr>
                <w:sz w:val="24"/>
                <w:szCs w:val="24"/>
                <w:lang w:val="ru-RU"/>
              </w:rPr>
            </w:pPr>
            <w:r w:rsidRPr="00AC2A16">
              <w:rPr>
                <w:sz w:val="24"/>
                <w:szCs w:val="24"/>
                <w:lang w:val="ru-RU"/>
              </w:rPr>
              <w:t>Заявок</w:t>
            </w:r>
          </w:p>
        </w:tc>
        <w:tc>
          <w:tcPr>
            <w:tcW w:w="6874" w:type="dxa"/>
          </w:tcPr>
          <w:p w:rsidR="00086008" w:rsidRPr="00AC2A16" w:rsidRDefault="004D77C2">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3228C" w:rsidRPr="00822091" w:rsidTr="0013228C">
        <w:tc>
          <w:tcPr>
            <w:tcW w:w="579" w:type="dxa"/>
            <w:shd w:val="clear" w:color="auto" w:fill="F2F2F2" w:themeFill="background1" w:themeFillShade="F2"/>
          </w:tcPr>
          <w:p w:rsidR="0013228C" w:rsidRPr="0013228C" w:rsidRDefault="0013228C" w:rsidP="004D77C2">
            <w:pPr>
              <w:rPr>
                <w:color w:val="FF0000"/>
                <w:sz w:val="24"/>
                <w:szCs w:val="24"/>
                <w:lang w:val="ru-RU"/>
              </w:rPr>
            </w:pPr>
            <w:r w:rsidRPr="0013228C">
              <w:rPr>
                <w:sz w:val="24"/>
                <w:szCs w:val="24"/>
                <w:lang w:val="ru-RU"/>
              </w:rPr>
              <w:t>16.</w:t>
            </w:r>
          </w:p>
        </w:tc>
        <w:tc>
          <w:tcPr>
            <w:tcW w:w="10131" w:type="dxa"/>
            <w:gridSpan w:val="2"/>
            <w:shd w:val="clear" w:color="auto" w:fill="F2F2F2" w:themeFill="background1" w:themeFillShade="F2"/>
          </w:tcPr>
          <w:p w:rsidR="0013228C" w:rsidRPr="0013228C" w:rsidRDefault="0013228C" w:rsidP="0013228C">
            <w:pPr>
              <w:pStyle w:val="TableParagraph"/>
              <w:spacing w:before="106"/>
              <w:ind w:right="97" w:hanging="1"/>
              <w:jc w:val="both"/>
              <w:rPr>
                <w:sz w:val="24"/>
                <w:szCs w:val="24"/>
                <w:lang w:val="ru-RU"/>
              </w:rPr>
            </w:pPr>
            <w:r w:rsidRPr="0013228C">
              <w:rPr>
                <w:sz w:val="24"/>
                <w:szCs w:val="24"/>
                <w:lang w:val="ru-RU"/>
              </w:rPr>
              <w:t>Шаг Аукциона (1%)</w:t>
            </w:r>
          </w:p>
        </w:tc>
      </w:tr>
      <w:tr w:rsidR="0013228C" w:rsidRPr="006F6850" w:rsidTr="00837F1A">
        <w:tc>
          <w:tcPr>
            <w:tcW w:w="10710" w:type="dxa"/>
            <w:gridSpan w:val="3"/>
          </w:tcPr>
          <w:p w:rsidR="00FF2405" w:rsidRPr="00D353B5" w:rsidRDefault="00FF2405" w:rsidP="00FF2405">
            <w:pPr>
              <w:pStyle w:val="TableParagraph"/>
              <w:spacing w:before="106"/>
              <w:ind w:right="97" w:hanging="1"/>
              <w:jc w:val="both"/>
              <w:rPr>
                <w:sz w:val="26"/>
                <w:highlight w:val="yellow"/>
                <w:lang w:val="ru-RU"/>
              </w:rPr>
            </w:pPr>
            <w:r w:rsidRPr="00D353B5">
              <w:rPr>
                <w:sz w:val="26"/>
                <w:highlight w:val="yellow"/>
                <w:lang w:val="ru-RU"/>
              </w:rPr>
              <w:t xml:space="preserve">Шаг аукциона для </w:t>
            </w:r>
            <w:r>
              <w:rPr>
                <w:b/>
                <w:sz w:val="26"/>
                <w:highlight w:val="yellow"/>
                <w:lang w:val="ru-RU"/>
              </w:rPr>
              <w:t>Лота №1</w:t>
            </w:r>
            <w:r w:rsidRPr="00D353B5">
              <w:rPr>
                <w:sz w:val="26"/>
                <w:highlight w:val="yellow"/>
                <w:lang w:val="ru-RU"/>
              </w:rPr>
              <w:t xml:space="preserve"> равен 1,0 % от начальной цены продажи, указанной в пункте 1.2.9, что составляет </w:t>
            </w:r>
            <w:r>
              <w:rPr>
                <w:sz w:val="26"/>
                <w:highlight w:val="yellow"/>
                <w:lang w:val="ru-RU"/>
              </w:rPr>
              <w:t xml:space="preserve">28,00 </w:t>
            </w:r>
            <w:r w:rsidRPr="00121ADA">
              <w:rPr>
                <w:sz w:val="26"/>
                <w:lang w:val="ru-RU"/>
              </w:rPr>
              <w:t xml:space="preserve">руб. </w:t>
            </w:r>
            <w:r w:rsidRPr="00F60D51">
              <w:rPr>
                <w:sz w:val="26"/>
                <w:lang w:val="ru-RU"/>
              </w:rPr>
              <w:t xml:space="preserve">(Двадцать восемь рублей 00 копеек), </w:t>
            </w:r>
            <w:r w:rsidRPr="00121ADA">
              <w:rPr>
                <w:sz w:val="26"/>
                <w:lang w:val="ru-RU"/>
              </w:rPr>
              <w:t xml:space="preserve">(НДС исчисляет и </w:t>
            </w:r>
            <w:r w:rsidRPr="00121ADA">
              <w:rPr>
                <w:sz w:val="26"/>
                <w:lang w:val="ru-RU"/>
              </w:rPr>
              <w:lastRenderedPageBreak/>
              <w:t>уплачивает налоговый агент)</w:t>
            </w:r>
            <w:r>
              <w:rPr>
                <w:sz w:val="26"/>
                <w:lang w:val="ru-RU"/>
              </w:rPr>
              <w:t>.</w:t>
            </w:r>
          </w:p>
          <w:p w:rsidR="004462F5" w:rsidRPr="00AC2A16" w:rsidRDefault="004462F5" w:rsidP="00FF2405">
            <w:pPr>
              <w:pStyle w:val="TableParagraph"/>
              <w:spacing w:before="106"/>
              <w:ind w:right="97" w:hanging="1"/>
              <w:jc w:val="both"/>
              <w:rPr>
                <w:sz w:val="26"/>
                <w:lang w:val="ru-RU"/>
              </w:rPr>
            </w:pPr>
          </w:p>
        </w:tc>
      </w:tr>
      <w:tr w:rsidR="006931D5" w:rsidRPr="005212F8" w:rsidTr="00086008">
        <w:tc>
          <w:tcPr>
            <w:tcW w:w="579" w:type="dxa"/>
          </w:tcPr>
          <w:p w:rsidR="006931D5" w:rsidRPr="000078BD" w:rsidRDefault="006931D5" w:rsidP="006931D5">
            <w:pPr>
              <w:rPr>
                <w:sz w:val="24"/>
                <w:szCs w:val="24"/>
                <w:lang w:val="ru-RU"/>
              </w:rPr>
            </w:pPr>
            <w:r>
              <w:rPr>
                <w:sz w:val="24"/>
                <w:szCs w:val="24"/>
                <w:lang w:val="ru-RU"/>
              </w:rPr>
              <w:lastRenderedPageBreak/>
              <w:t>17.</w:t>
            </w:r>
          </w:p>
        </w:tc>
        <w:tc>
          <w:tcPr>
            <w:tcW w:w="3257" w:type="dxa"/>
          </w:tcPr>
          <w:p w:rsidR="006931D5" w:rsidRPr="006931D5" w:rsidRDefault="006931D5" w:rsidP="006931D5">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6931D5" w:rsidRPr="006931D5" w:rsidRDefault="006931D5" w:rsidP="006931D5">
            <w:pPr>
              <w:pStyle w:val="TableParagraph"/>
              <w:spacing w:before="106"/>
              <w:rPr>
                <w:sz w:val="26"/>
                <w:highlight w:val="yellow"/>
                <w:lang w:val="ru-RU"/>
              </w:rPr>
            </w:pPr>
            <w:r w:rsidRPr="006931D5">
              <w:rPr>
                <w:sz w:val="26"/>
                <w:highlight w:val="yellow"/>
                <w:lang w:val="ru-RU"/>
              </w:rPr>
              <w:t>Дата окончания рассмотрения Заявок:</w:t>
            </w:r>
          </w:p>
          <w:p w:rsidR="006931D5" w:rsidRPr="006931D5" w:rsidRDefault="006931D5" w:rsidP="005212F8">
            <w:pPr>
              <w:pStyle w:val="TableParagraph"/>
              <w:spacing w:before="121"/>
              <w:rPr>
                <w:sz w:val="26"/>
                <w:highlight w:val="yellow"/>
                <w:lang w:val="ru-RU"/>
              </w:rPr>
            </w:pPr>
            <w:r w:rsidRPr="006931D5">
              <w:rPr>
                <w:sz w:val="26"/>
                <w:highlight w:val="yellow"/>
                <w:lang w:val="ru-RU"/>
              </w:rPr>
              <w:t>«</w:t>
            </w:r>
            <w:r w:rsidR="005212F8">
              <w:rPr>
                <w:sz w:val="26"/>
                <w:highlight w:val="yellow"/>
                <w:lang w:val="ru-RU"/>
              </w:rPr>
              <w:t>0</w:t>
            </w:r>
            <w:r w:rsidR="00B53089">
              <w:rPr>
                <w:sz w:val="26"/>
                <w:highlight w:val="yellow"/>
                <w:lang w:val="ru-RU"/>
              </w:rPr>
              <w:t>1</w:t>
            </w:r>
            <w:r w:rsidRPr="006931D5">
              <w:rPr>
                <w:sz w:val="26"/>
                <w:highlight w:val="yellow"/>
                <w:lang w:val="ru-RU"/>
              </w:rPr>
              <w:t xml:space="preserve">» </w:t>
            </w:r>
            <w:r w:rsidR="005212F8">
              <w:rPr>
                <w:sz w:val="26"/>
                <w:highlight w:val="yellow"/>
                <w:lang w:val="ru-RU"/>
              </w:rPr>
              <w:t>ок</w:t>
            </w:r>
            <w:r w:rsidR="006D5B0F">
              <w:rPr>
                <w:sz w:val="26"/>
                <w:highlight w:val="yellow"/>
                <w:lang w:val="ru-RU"/>
              </w:rPr>
              <w:t>тября</w:t>
            </w:r>
            <w:r w:rsidRPr="006931D5">
              <w:rPr>
                <w:sz w:val="26"/>
                <w:highlight w:val="yellow"/>
                <w:lang w:val="ru-RU"/>
              </w:rPr>
              <w:t xml:space="preserve"> 2025 г.</w:t>
            </w:r>
          </w:p>
        </w:tc>
      </w:tr>
      <w:tr w:rsidR="0013228C" w:rsidRPr="005212F8" w:rsidTr="00086008">
        <w:tc>
          <w:tcPr>
            <w:tcW w:w="579" w:type="dxa"/>
          </w:tcPr>
          <w:p w:rsidR="0013228C" w:rsidRPr="000078BD" w:rsidRDefault="0013228C" w:rsidP="006931D5">
            <w:pPr>
              <w:rPr>
                <w:sz w:val="24"/>
                <w:szCs w:val="24"/>
                <w:lang w:val="ru-RU"/>
              </w:rPr>
            </w:pPr>
            <w:r w:rsidRPr="000078BD">
              <w:rPr>
                <w:sz w:val="24"/>
                <w:szCs w:val="24"/>
                <w:lang w:val="ru-RU"/>
              </w:rPr>
              <w:t>1</w:t>
            </w:r>
            <w:r w:rsidR="006931D5">
              <w:rPr>
                <w:sz w:val="24"/>
                <w:szCs w:val="24"/>
                <w:lang w:val="ru-RU"/>
              </w:rPr>
              <w:t>8</w:t>
            </w:r>
            <w:r w:rsidRPr="000078BD">
              <w:rPr>
                <w:sz w:val="24"/>
                <w:szCs w:val="24"/>
                <w:lang w:val="ru-RU"/>
              </w:rPr>
              <w:t>.</w:t>
            </w:r>
          </w:p>
        </w:tc>
        <w:tc>
          <w:tcPr>
            <w:tcW w:w="3257" w:type="dxa"/>
          </w:tcPr>
          <w:p w:rsidR="0013228C" w:rsidRPr="007F743E" w:rsidRDefault="0013228C" w:rsidP="0013228C">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13228C" w:rsidRPr="007F743E" w:rsidRDefault="0013228C" w:rsidP="0013228C">
            <w:pPr>
              <w:pStyle w:val="TableParagraph"/>
              <w:spacing w:before="106"/>
              <w:rPr>
                <w:sz w:val="26"/>
                <w:highlight w:val="yellow"/>
                <w:lang w:val="ru-RU"/>
              </w:rPr>
            </w:pPr>
            <w:r w:rsidRPr="007F743E">
              <w:rPr>
                <w:sz w:val="26"/>
                <w:highlight w:val="yellow"/>
                <w:lang w:val="ru-RU"/>
              </w:rPr>
              <w:t>Дата и время проведения Аукциона:</w:t>
            </w:r>
          </w:p>
          <w:p w:rsidR="0013228C" w:rsidRPr="007F743E" w:rsidRDefault="0013228C" w:rsidP="005212F8">
            <w:pPr>
              <w:pStyle w:val="TableParagraph"/>
              <w:spacing w:before="121"/>
              <w:rPr>
                <w:sz w:val="24"/>
                <w:szCs w:val="24"/>
                <w:highlight w:val="yellow"/>
                <w:lang w:val="ru-RU"/>
              </w:rPr>
            </w:pPr>
            <w:r w:rsidRPr="007F743E">
              <w:rPr>
                <w:sz w:val="26"/>
                <w:highlight w:val="yellow"/>
                <w:lang w:val="ru-RU"/>
              </w:rPr>
              <w:t>«</w:t>
            </w:r>
            <w:r w:rsidR="005212F8">
              <w:rPr>
                <w:sz w:val="26"/>
                <w:highlight w:val="yellow"/>
                <w:lang w:val="ru-RU"/>
              </w:rPr>
              <w:t>02</w:t>
            </w:r>
            <w:r w:rsidRPr="007F743E">
              <w:rPr>
                <w:sz w:val="26"/>
                <w:highlight w:val="yellow"/>
                <w:lang w:val="ru-RU"/>
              </w:rPr>
              <w:t xml:space="preserve">» </w:t>
            </w:r>
            <w:r w:rsidR="005212F8">
              <w:rPr>
                <w:sz w:val="26"/>
                <w:highlight w:val="yellow"/>
                <w:lang w:val="ru-RU"/>
              </w:rPr>
              <w:t>ок</w:t>
            </w:r>
            <w:r w:rsidR="006D5B0F">
              <w:rPr>
                <w:sz w:val="26"/>
                <w:highlight w:val="yellow"/>
                <w:lang w:val="ru-RU"/>
              </w:rPr>
              <w:t>тября</w:t>
            </w:r>
            <w:r w:rsidRPr="007F743E">
              <w:rPr>
                <w:sz w:val="26"/>
                <w:highlight w:val="yellow"/>
                <w:lang w:val="ru-RU"/>
              </w:rPr>
              <w:t xml:space="preserve"> 2025 г. в 10 ч. 00 мин. (по местному времени Организатора)</w:t>
            </w:r>
          </w:p>
        </w:tc>
      </w:tr>
      <w:tr w:rsidR="0013228C" w:rsidRPr="005212F8" w:rsidTr="00086008">
        <w:tc>
          <w:tcPr>
            <w:tcW w:w="579" w:type="dxa"/>
          </w:tcPr>
          <w:p w:rsidR="0013228C" w:rsidRPr="000078BD" w:rsidRDefault="0013228C" w:rsidP="006931D5">
            <w:pPr>
              <w:rPr>
                <w:sz w:val="24"/>
                <w:szCs w:val="24"/>
                <w:lang w:val="ru-RU"/>
              </w:rPr>
            </w:pPr>
            <w:r w:rsidRPr="000078BD">
              <w:rPr>
                <w:sz w:val="24"/>
                <w:szCs w:val="24"/>
                <w:lang w:val="ru-RU"/>
              </w:rPr>
              <w:t>1</w:t>
            </w:r>
            <w:r w:rsidR="006931D5">
              <w:rPr>
                <w:sz w:val="24"/>
                <w:szCs w:val="24"/>
                <w:lang w:val="ru-RU"/>
              </w:rPr>
              <w:t>9</w:t>
            </w:r>
            <w:r w:rsidRPr="000078BD">
              <w:rPr>
                <w:sz w:val="24"/>
                <w:szCs w:val="24"/>
                <w:lang w:val="ru-RU"/>
              </w:rPr>
              <w:t>.</w:t>
            </w:r>
          </w:p>
        </w:tc>
        <w:tc>
          <w:tcPr>
            <w:tcW w:w="3257" w:type="dxa"/>
          </w:tcPr>
          <w:p w:rsidR="0013228C" w:rsidRPr="007F743E" w:rsidRDefault="0013228C" w:rsidP="0013228C">
            <w:pPr>
              <w:pStyle w:val="TableParagraph"/>
              <w:spacing w:before="106"/>
              <w:ind w:left="107" w:right="543"/>
              <w:rPr>
                <w:sz w:val="24"/>
                <w:szCs w:val="24"/>
                <w:highlight w:val="yellow"/>
              </w:rPr>
            </w:pPr>
            <w:proofErr w:type="spellStart"/>
            <w:r w:rsidRPr="007F743E">
              <w:rPr>
                <w:sz w:val="24"/>
                <w:szCs w:val="24"/>
                <w:highlight w:val="yellow"/>
              </w:rPr>
              <w:t>Дата</w:t>
            </w:r>
            <w:proofErr w:type="spellEnd"/>
            <w:r w:rsidRPr="007F743E">
              <w:rPr>
                <w:sz w:val="24"/>
                <w:szCs w:val="24"/>
                <w:highlight w:val="yellow"/>
              </w:rPr>
              <w:t xml:space="preserve"> </w:t>
            </w:r>
            <w:proofErr w:type="spellStart"/>
            <w:r w:rsidRPr="007F743E">
              <w:rPr>
                <w:sz w:val="24"/>
                <w:szCs w:val="24"/>
                <w:highlight w:val="yellow"/>
              </w:rPr>
              <w:t>подведения</w:t>
            </w:r>
            <w:proofErr w:type="spellEnd"/>
            <w:r w:rsidRPr="007F743E">
              <w:rPr>
                <w:sz w:val="24"/>
                <w:szCs w:val="24"/>
                <w:highlight w:val="yellow"/>
              </w:rPr>
              <w:t xml:space="preserve"> </w:t>
            </w:r>
            <w:proofErr w:type="spellStart"/>
            <w:r w:rsidRPr="007F743E">
              <w:rPr>
                <w:sz w:val="24"/>
                <w:szCs w:val="24"/>
                <w:highlight w:val="yellow"/>
              </w:rPr>
              <w:t>итогов</w:t>
            </w:r>
            <w:proofErr w:type="spellEnd"/>
          </w:p>
        </w:tc>
        <w:tc>
          <w:tcPr>
            <w:tcW w:w="6874" w:type="dxa"/>
          </w:tcPr>
          <w:p w:rsidR="0013228C" w:rsidRPr="00B53089" w:rsidRDefault="0013228C" w:rsidP="0013228C">
            <w:pPr>
              <w:pStyle w:val="TableParagraph"/>
              <w:spacing w:before="106"/>
              <w:rPr>
                <w:sz w:val="26"/>
                <w:highlight w:val="yellow"/>
                <w:lang w:val="ru-RU"/>
              </w:rPr>
            </w:pPr>
            <w:r w:rsidRPr="00B53089">
              <w:rPr>
                <w:sz w:val="26"/>
                <w:highlight w:val="yellow"/>
                <w:lang w:val="ru-RU"/>
              </w:rPr>
              <w:t>Дата подведения итогов:</w:t>
            </w:r>
          </w:p>
          <w:p w:rsidR="0013228C" w:rsidRPr="007F743E" w:rsidRDefault="0013228C" w:rsidP="005212F8">
            <w:pPr>
              <w:pStyle w:val="TableParagraph"/>
              <w:spacing w:before="121" w:line="291" w:lineRule="exact"/>
              <w:rPr>
                <w:sz w:val="24"/>
                <w:szCs w:val="24"/>
                <w:highlight w:val="yellow"/>
                <w:lang w:val="ru-RU"/>
              </w:rPr>
            </w:pPr>
            <w:r w:rsidRPr="00B53089">
              <w:rPr>
                <w:sz w:val="26"/>
                <w:highlight w:val="yellow"/>
                <w:lang w:val="ru-RU"/>
              </w:rPr>
              <w:t>«</w:t>
            </w:r>
            <w:r w:rsidR="005212F8">
              <w:rPr>
                <w:sz w:val="26"/>
                <w:highlight w:val="yellow"/>
                <w:lang w:val="ru-RU"/>
              </w:rPr>
              <w:t>03</w:t>
            </w:r>
            <w:r w:rsidRPr="00B53089">
              <w:rPr>
                <w:sz w:val="26"/>
                <w:highlight w:val="yellow"/>
                <w:lang w:val="ru-RU"/>
              </w:rPr>
              <w:t xml:space="preserve">» </w:t>
            </w:r>
            <w:r w:rsidR="005212F8">
              <w:rPr>
                <w:sz w:val="26"/>
                <w:highlight w:val="yellow"/>
                <w:lang w:val="ru-RU"/>
              </w:rPr>
              <w:t>ок</w:t>
            </w:r>
            <w:r w:rsidR="006D5B0F">
              <w:rPr>
                <w:sz w:val="26"/>
                <w:highlight w:val="yellow"/>
                <w:lang w:val="ru-RU"/>
              </w:rPr>
              <w:t>тября</w:t>
            </w:r>
            <w:r w:rsidRPr="00B53089">
              <w:rPr>
                <w:sz w:val="26"/>
                <w:highlight w:val="yellow"/>
                <w:lang w:val="ru-RU"/>
              </w:rPr>
              <w:t xml:space="preserve"> 2025 г.</w:t>
            </w:r>
          </w:p>
        </w:tc>
      </w:tr>
      <w:tr w:rsidR="0013228C" w:rsidRPr="005212F8" w:rsidTr="00086008">
        <w:tc>
          <w:tcPr>
            <w:tcW w:w="579" w:type="dxa"/>
          </w:tcPr>
          <w:p w:rsidR="0013228C" w:rsidRPr="00CE37BF" w:rsidRDefault="006931D5" w:rsidP="0013228C">
            <w:pPr>
              <w:rPr>
                <w:sz w:val="24"/>
                <w:szCs w:val="24"/>
                <w:highlight w:val="yellow"/>
                <w:lang w:val="ru-RU"/>
              </w:rPr>
            </w:pPr>
            <w:r>
              <w:rPr>
                <w:sz w:val="24"/>
                <w:szCs w:val="24"/>
                <w:highlight w:val="yellow"/>
                <w:lang w:val="ru-RU"/>
              </w:rPr>
              <w:t>20</w:t>
            </w:r>
            <w:r w:rsidR="0013228C" w:rsidRPr="00CE37BF">
              <w:rPr>
                <w:sz w:val="24"/>
                <w:szCs w:val="24"/>
                <w:highlight w:val="yellow"/>
                <w:lang w:val="ru-RU"/>
              </w:rPr>
              <w:t>.</w:t>
            </w:r>
          </w:p>
        </w:tc>
        <w:tc>
          <w:tcPr>
            <w:tcW w:w="3257" w:type="dxa"/>
          </w:tcPr>
          <w:p w:rsidR="0013228C" w:rsidRPr="00CE37BF" w:rsidRDefault="0013228C" w:rsidP="0013228C">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13228C" w:rsidRPr="00CE37BF" w:rsidRDefault="0013228C" w:rsidP="0013228C">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13228C" w:rsidRPr="005212F8" w:rsidTr="00086008">
        <w:tc>
          <w:tcPr>
            <w:tcW w:w="579" w:type="dxa"/>
          </w:tcPr>
          <w:p w:rsidR="0013228C" w:rsidRPr="004D77C2" w:rsidRDefault="0013228C" w:rsidP="006931D5">
            <w:pPr>
              <w:rPr>
                <w:sz w:val="24"/>
                <w:szCs w:val="24"/>
                <w:lang w:val="ru-RU"/>
              </w:rPr>
            </w:pPr>
            <w:r w:rsidRPr="004D77C2">
              <w:rPr>
                <w:sz w:val="24"/>
                <w:szCs w:val="24"/>
                <w:lang w:val="ru-RU"/>
              </w:rPr>
              <w:t>2</w:t>
            </w:r>
            <w:r w:rsidR="006931D5">
              <w:rPr>
                <w:sz w:val="24"/>
                <w:szCs w:val="24"/>
                <w:lang w:val="ru-RU"/>
              </w:rPr>
              <w:t>1</w:t>
            </w:r>
            <w:r w:rsidRPr="004D77C2">
              <w:rPr>
                <w:sz w:val="24"/>
                <w:szCs w:val="24"/>
                <w:lang w:val="ru-RU"/>
              </w:rPr>
              <w:t>.</w:t>
            </w:r>
          </w:p>
        </w:tc>
        <w:tc>
          <w:tcPr>
            <w:tcW w:w="3257" w:type="dxa"/>
          </w:tcPr>
          <w:p w:rsidR="0013228C" w:rsidRPr="004D77C2" w:rsidRDefault="0013228C" w:rsidP="0013228C">
            <w:pPr>
              <w:rPr>
                <w:sz w:val="24"/>
                <w:szCs w:val="24"/>
                <w:lang w:val="ru-RU"/>
              </w:rPr>
            </w:pPr>
            <w:r w:rsidRPr="004D77C2">
              <w:rPr>
                <w:sz w:val="24"/>
                <w:szCs w:val="24"/>
                <w:lang w:val="ru-RU"/>
              </w:rPr>
              <w:t>Порядок подведения итогов Аукциона</w:t>
            </w:r>
          </w:p>
        </w:tc>
        <w:tc>
          <w:tcPr>
            <w:tcW w:w="6874" w:type="dxa"/>
          </w:tcPr>
          <w:p w:rsidR="0013228C" w:rsidRPr="004D77C2" w:rsidRDefault="0013228C" w:rsidP="0013228C">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13228C" w:rsidRPr="004D77C2" w:rsidRDefault="0013228C" w:rsidP="0013228C">
            <w:pPr>
              <w:jc w:val="both"/>
              <w:rPr>
                <w:sz w:val="24"/>
                <w:szCs w:val="24"/>
                <w:lang w:val="ru-RU"/>
              </w:rPr>
            </w:pPr>
            <w:r w:rsidRPr="004D77C2">
              <w:rPr>
                <w:sz w:val="24"/>
                <w:szCs w:val="24"/>
                <w:lang w:val="ru-RU"/>
              </w:rPr>
              <w:t>Победителем Аукциона признается Участник, предложивший наиболее высокую цену Договора.</w:t>
            </w:r>
          </w:p>
        </w:tc>
      </w:tr>
      <w:tr w:rsidR="0013228C" w:rsidRPr="005212F8" w:rsidTr="00F30C07">
        <w:tc>
          <w:tcPr>
            <w:tcW w:w="579" w:type="dxa"/>
          </w:tcPr>
          <w:p w:rsidR="0013228C" w:rsidRPr="004D77C2" w:rsidRDefault="0013228C" w:rsidP="006931D5">
            <w:pPr>
              <w:rPr>
                <w:sz w:val="24"/>
                <w:szCs w:val="24"/>
                <w:lang w:val="ru-RU"/>
              </w:rPr>
            </w:pPr>
            <w:r w:rsidRPr="004D77C2">
              <w:rPr>
                <w:sz w:val="24"/>
                <w:szCs w:val="24"/>
                <w:lang w:val="ru-RU"/>
              </w:rPr>
              <w:t>2</w:t>
            </w:r>
            <w:r w:rsidR="006931D5">
              <w:rPr>
                <w:sz w:val="24"/>
                <w:szCs w:val="24"/>
                <w:lang w:val="ru-RU"/>
              </w:rPr>
              <w:t>2</w:t>
            </w:r>
            <w:r w:rsidRPr="004D77C2">
              <w:rPr>
                <w:sz w:val="24"/>
                <w:szCs w:val="24"/>
                <w:lang w:val="ru-RU"/>
              </w:rPr>
              <w:t>.</w:t>
            </w:r>
          </w:p>
        </w:tc>
        <w:tc>
          <w:tcPr>
            <w:tcW w:w="10131" w:type="dxa"/>
            <w:gridSpan w:val="2"/>
          </w:tcPr>
          <w:p w:rsidR="0013228C" w:rsidRPr="004D77C2" w:rsidRDefault="0013228C" w:rsidP="0013228C">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C6658C" w:rsidRDefault="00C6658C">
      <w:pPr>
        <w:spacing w:before="65"/>
        <w:ind w:right="260"/>
        <w:jc w:val="right"/>
        <w:rPr>
          <w:sz w:val="24"/>
          <w:lang w:val="ru-RU"/>
        </w:rPr>
      </w:pPr>
      <w:r w:rsidRPr="00C6658C">
        <w:rPr>
          <w:sz w:val="24"/>
          <w:lang w:val="ru-RU"/>
        </w:rPr>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2A1C18" w:rsidRDefault="002A1C18">
      <w:pPr>
        <w:rPr>
          <w:sz w:val="20"/>
          <w:lang w:val="ru-RU"/>
        </w:rPr>
      </w:pPr>
    </w:p>
    <w:p w:rsidR="001A296C" w:rsidRDefault="001A296C">
      <w:pPr>
        <w:rPr>
          <w:sz w:val="20"/>
          <w:lang w:val="ru-RU"/>
        </w:rPr>
      </w:pPr>
    </w:p>
    <w:p w:rsidR="0097454B" w:rsidRPr="0097454B" w:rsidRDefault="006D5B0F">
      <w:pPr>
        <w:rPr>
          <w:sz w:val="24"/>
          <w:szCs w:val="24"/>
          <w:lang w:val="ru-RU"/>
        </w:rPr>
      </w:pPr>
      <w:r>
        <w:rPr>
          <w:sz w:val="24"/>
          <w:szCs w:val="24"/>
          <w:lang w:val="ru-RU"/>
        </w:rPr>
        <w:t>Лот №1</w:t>
      </w:r>
      <w:r w:rsidR="0097454B" w:rsidRPr="0097454B">
        <w:rPr>
          <w:sz w:val="24"/>
          <w:szCs w:val="24"/>
          <w:lang w:val="ru-RU"/>
        </w:rPr>
        <w:t xml:space="preserve"> </w:t>
      </w:r>
    </w:p>
    <w:p w:rsidR="00DF01BF" w:rsidRDefault="00DF01BF" w:rsidP="00B53089">
      <w:pPr>
        <w:pStyle w:val="af"/>
        <w:ind w:firstLine="567"/>
        <w:rPr>
          <w:rFonts w:ascii="Times New Roman" w:hAnsi="Times New Roman" w:cs="Times New Roman"/>
          <w:sz w:val="24"/>
          <w:szCs w:val="24"/>
        </w:rPr>
      </w:pPr>
    </w:p>
    <w:p w:rsidR="00FF2405" w:rsidRPr="00FF2405" w:rsidRDefault="00FF2405" w:rsidP="00FF2405">
      <w:pPr>
        <w:pStyle w:val="af"/>
        <w:ind w:firstLine="567"/>
        <w:rPr>
          <w:rFonts w:ascii="Times New Roman" w:hAnsi="Times New Roman" w:cs="Times New Roman"/>
          <w:b/>
          <w:sz w:val="24"/>
          <w:szCs w:val="24"/>
        </w:rPr>
      </w:pPr>
      <w:r w:rsidRPr="00FF2405">
        <w:rPr>
          <w:rFonts w:ascii="Times New Roman" w:hAnsi="Times New Roman" w:cs="Times New Roman"/>
          <w:b/>
          <w:sz w:val="24"/>
          <w:szCs w:val="24"/>
        </w:rPr>
        <w:t xml:space="preserve">1.Условия продажи: </w:t>
      </w:r>
    </w:p>
    <w:p w:rsidR="00FF2405" w:rsidRPr="00FF2405" w:rsidRDefault="00FF2405" w:rsidP="00FF2405">
      <w:pPr>
        <w:pStyle w:val="af"/>
        <w:ind w:firstLine="567"/>
        <w:rPr>
          <w:rFonts w:ascii="Times New Roman" w:hAnsi="Times New Roman" w:cs="Times New Roman"/>
          <w:sz w:val="24"/>
          <w:szCs w:val="24"/>
        </w:rPr>
      </w:pPr>
      <w:r>
        <w:rPr>
          <w:rFonts w:ascii="Times New Roman" w:hAnsi="Times New Roman" w:cs="Times New Roman"/>
          <w:sz w:val="24"/>
          <w:szCs w:val="24"/>
        </w:rPr>
        <w:t>1.</w:t>
      </w:r>
      <w:r w:rsidRPr="00FF2405">
        <w:rPr>
          <w:rFonts w:ascii="Times New Roman" w:hAnsi="Times New Roman" w:cs="Times New Roman"/>
          <w:sz w:val="24"/>
          <w:szCs w:val="24"/>
        </w:rPr>
        <w:t xml:space="preserve">1. Продажа и вывоз Металлолома производится отдельными партиями по мере накопления лома у Продавца. Выборку каждой партии Покупатель осуществляет по готовности партии к погрузке. Объем одной партии соответствует одному транспортному рейсу по вывозу Металлолома с территории по адресу: </w:t>
      </w:r>
      <w:proofErr w:type="spellStart"/>
      <w:r w:rsidRPr="00FF2405">
        <w:rPr>
          <w:rFonts w:ascii="Times New Roman" w:hAnsi="Times New Roman" w:cs="Times New Roman"/>
          <w:sz w:val="24"/>
          <w:szCs w:val="24"/>
        </w:rPr>
        <w:t>г.Санкт</w:t>
      </w:r>
      <w:proofErr w:type="spellEnd"/>
      <w:r w:rsidRPr="00FF2405">
        <w:rPr>
          <w:rFonts w:ascii="Times New Roman" w:hAnsi="Times New Roman" w:cs="Times New Roman"/>
          <w:sz w:val="24"/>
          <w:szCs w:val="24"/>
        </w:rPr>
        <w:t xml:space="preserve">-Петербург, пр. </w:t>
      </w:r>
      <w:proofErr w:type="spellStart"/>
      <w:r w:rsidRPr="00FF2405">
        <w:rPr>
          <w:rFonts w:ascii="Times New Roman" w:hAnsi="Times New Roman" w:cs="Times New Roman"/>
          <w:sz w:val="24"/>
          <w:szCs w:val="24"/>
        </w:rPr>
        <w:t>Обуховской</w:t>
      </w:r>
      <w:proofErr w:type="spellEnd"/>
      <w:r w:rsidRPr="00FF2405">
        <w:rPr>
          <w:rFonts w:ascii="Times New Roman" w:hAnsi="Times New Roman" w:cs="Times New Roman"/>
          <w:sz w:val="24"/>
          <w:szCs w:val="24"/>
        </w:rPr>
        <w:t xml:space="preserve"> Обороны, дом 7.  </w:t>
      </w:r>
    </w:p>
    <w:p w:rsidR="00FF2405" w:rsidRPr="00FF2405" w:rsidRDefault="00FF2405" w:rsidP="00FF2405">
      <w:pPr>
        <w:pStyle w:val="af"/>
        <w:ind w:firstLine="567"/>
        <w:rPr>
          <w:rFonts w:ascii="Times New Roman" w:hAnsi="Times New Roman" w:cs="Times New Roman"/>
          <w:sz w:val="24"/>
          <w:szCs w:val="24"/>
        </w:rPr>
      </w:pPr>
      <w:r>
        <w:rPr>
          <w:rFonts w:ascii="Times New Roman" w:hAnsi="Times New Roman" w:cs="Times New Roman"/>
          <w:sz w:val="24"/>
          <w:szCs w:val="24"/>
        </w:rPr>
        <w:t>1.</w:t>
      </w:r>
      <w:r w:rsidRPr="00FF2405">
        <w:rPr>
          <w:rFonts w:ascii="Times New Roman" w:hAnsi="Times New Roman" w:cs="Times New Roman"/>
          <w:sz w:val="24"/>
          <w:szCs w:val="24"/>
        </w:rPr>
        <w:t>2. Покупатель до заключения Договора осведомлен о том, что на момент заключения Договора оборудование, подлежащее демонтажу для реализации в качестве Металлолома, установлено в производственном помещении и закреплено на анкерные болты к подготовленному основанию (стены, пола). Вывоз (перемещение) Металлолома возможно только после проведения демонтажных работ оборудования.</w:t>
      </w:r>
    </w:p>
    <w:p w:rsidR="00FF2405" w:rsidRPr="00FF2405" w:rsidRDefault="00FF2405" w:rsidP="00FF2405">
      <w:pPr>
        <w:pStyle w:val="af"/>
        <w:ind w:firstLine="567"/>
        <w:rPr>
          <w:rFonts w:ascii="Times New Roman" w:hAnsi="Times New Roman" w:cs="Times New Roman"/>
          <w:sz w:val="24"/>
          <w:szCs w:val="24"/>
        </w:rPr>
      </w:pPr>
      <w:r>
        <w:rPr>
          <w:rFonts w:ascii="Times New Roman" w:hAnsi="Times New Roman" w:cs="Times New Roman"/>
          <w:sz w:val="24"/>
          <w:szCs w:val="24"/>
        </w:rPr>
        <w:t>1.3.</w:t>
      </w:r>
      <w:r w:rsidRPr="00FF2405">
        <w:rPr>
          <w:rFonts w:ascii="Times New Roman" w:hAnsi="Times New Roman" w:cs="Times New Roman"/>
          <w:sz w:val="24"/>
          <w:szCs w:val="24"/>
        </w:rPr>
        <w:t xml:space="preserve"> Все обязанности и затраты по демонтажу оборудования возлагаются на Покупателя. Перечень оборудования для демонтажа указан в Приложении № 3 к Договору. </w:t>
      </w:r>
    </w:p>
    <w:p w:rsidR="00FF2405" w:rsidRPr="00FF2405" w:rsidRDefault="00FF2405" w:rsidP="00FF2405">
      <w:pPr>
        <w:pStyle w:val="af"/>
        <w:ind w:firstLine="567"/>
        <w:rPr>
          <w:rFonts w:ascii="Times New Roman" w:hAnsi="Times New Roman" w:cs="Times New Roman"/>
          <w:sz w:val="24"/>
          <w:szCs w:val="24"/>
        </w:rPr>
      </w:pPr>
      <w:r>
        <w:rPr>
          <w:rFonts w:ascii="Times New Roman" w:hAnsi="Times New Roman" w:cs="Times New Roman"/>
          <w:sz w:val="24"/>
          <w:szCs w:val="24"/>
        </w:rPr>
        <w:t>1.</w:t>
      </w:r>
      <w:r w:rsidRPr="00FF2405">
        <w:rPr>
          <w:rFonts w:ascii="Times New Roman" w:hAnsi="Times New Roman" w:cs="Times New Roman"/>
          <w:sz w:val="24"/>
          <w:szCs w:val="24"/>
        </w:rPr>
        <w:t>4. Все обязанности и затраты по погрузке и вывозу оборудования возлагаются на Покупателя.</w:t>
      </w:r>
    </w:p>
    <w:p w:rsidR="00FF2405" w:rsidRDefault="00FF2405" w:rsidP="00FF2405">
      <w:pPr>
        <w:pStyle w:val="af"/>
        <w:ind w:firstLine="567"/>
        <w:rPr>
          <w:rFonts w:ascii="Times New Roman" w:hAnsi="Times New Roman" w:cs="Times New Roman"/>
          <w:sz w:val="24"/>
          <w:szCs w:val="24"/>
        </w:rPr>
      </w:pPr>
      <w:r w:rsidRPr="00FF2405">
        <w:rPr>
          <w:rFonts w:ascii="Times New Roman" w:hAnsi="Times New Roman" w:cs="Times New Roman"/>
          <w:sz w:val="24"/>
          <w:szCs w:val="24"/>
        </w:rPr>
        <w:t>1.</w:t>
      </w:r>
      <w:r>
        <w:rPr>
          <w:rFonts w:ascii="Times New Roman" w:hAnsi="Times New Roman" w:cs="Times New Roman"/>
          <w:sz w:val="24"/>
          <w:szCs w:val="24"/>
        </w:rPr>
        <w:t>5</w:t>
      </w:r>
      <w:r w:rsidRPr="00FF2405">
        <w:rPr>
          <w:rFonts w:ascii="Times New Roman" w:hAnsi="Times New Roman" w:cs="Times New Roman"/>
          <w:sz w:val="24"/>
          <w:szCs w:val="24"/>
        </w:rPr>
        <w:t>. Объем, вес, цена, вид и характеристика Металлолома указываются в Актах сдачи-приемки партии Металлолома.</w:t>
      </w:r>
    </w:p>
    <w:p w:rsidR="00FF2405" w:rsidRDefault="00FF2405" w:rsidP="00FF2405">
      <w:pPr>
        <w:pStyle w:val="af"/>
        <w:ind w:firstLine="567"/>
        <w:rPr>
          <w:rFonts w:ascii="Times New Roman" w:hAnsi="Times New Roman" w:cs="Times New Roman"/>
          <w:sz w:val="24"/>
          <w:szCs w:val="24"/>
        </w:rPr>
      </w:pPr>
    </w:p>
    <w:p w:rsidR="00FF2405" w:rsidRPr="00FF2405" w:rsidRDefault="00B53089" w:rsidP="00FF2405">
      <w:pPr>
        <w:pStyle w:val="af"/>
        <w:ind w:firstLine="567"/>
        <w:rPr>
          <w:rFonts w:ascii="Times New Roman" w:hAnsi="Times New Roman" w:cs="Times New Roman"/>
          <w:sz w:val="24"/>
          <w:szCs w:val="24"/>
        </w:rPr>
      </w:pPr>
      <w:r>
        <w:rPr>
          <w:rFonts w:ascii="Times New Roman" w:hAnsi="Times New Roman" w:cs="Times New Roman"/>
          <w:b/>
          <w:sz w:val="24"/>
          <w:szCs w:val="24"/>
        </w:rPr>
        <w:t>2.</w:t>
      </w:r>
      <w:r w:rsidRPr="004A62B9">
        <w:rPr>
          <w:rFonts w:ascii="Times New Roman" w:hAnsi="Times New Roman" w:cs="Times New Roman"/>
          <w:b/>
          <w:sz w:val="24"/>
          <w:szCs w:val="24"/>
        </w:rPr>
        <w:t>Стоимость каждой партии Металлолома</w:t>
      </w:r>
      <w:r>
        <w:rPr>
          <w:rFonts w:ascii="Times New Roman" w:hAnsi="Times New Roman" w:cs="Times New Roman"/>
          <w:sz w:val="24"/>
          <w:szCs w:val="24"/>
        </w:rPr>
        <w:t xml:space="preserve"> </w:t>
      </w:r>
      <w:r w:rsidR="00FF2405" w:rsidRPr="00FF2405">
        <w:rPr>
          <w:rFonts w:ascii="Times New Roman" w:hAnsi="Times New Roman" w:cs="Times New Roman"/>
          <w:sz w:val="24"/>
          <w:szCs w:val="24"/>
        </w:rPr>
        <w:t>определяется исходя из фактического веса (объема) партии Металлолома, умноженного на стоимость за 1 (одну) тонну (в соответствии с пунктом 2.1. Договора). Стоимость каждой партии Металлолома отражается в Акте сдачи-приемки партии Металлолома.</w:t>
      </w:r>
    </w:p>
    <w:p w:rsidR="00FF2405" w:rsidRDefault="00FF2405" w:rsidP="00FF2405">
      <w:pPr>
        <w:pStyle w:val="af"/>
        <w:ind w:firstLine="567"/>
        <w:rPr>
          <w:rFonts w:ascii="Times New Roman" w:hAnsi="Times New Roman" w:cs="Times New Roman"/>
          <w:sz w:val="24"/>
          <w:szCs w:val="24"/>
        </w:rPr>
      </w:pPr>
      <w:r w:rsidRPr="00FF2405">
        <w:rPr>
          <w:rFonts w:ascii="Times New Roman" w:hAnsi="Times New Roman" w:cs="Times New Roman"/>
          <w:sz w:val="24"/>
          <w:szCs w:val="24"/>
        </w:rPr>
        <w:t>Все затраты Покупателя на демонтажные работы, погрузку и вывоз Металлолома учтены в цене Металлолома.  Продавец не обязан оплачивать демонтажные работы, погрузку и вывоз Металлолома, поскольку эти мероприятия входят в обязанности Покупателя по Договору и не являются дополнительными возмездными работами (услугами).</w:t>
      </w:r>
    </w:p>
    <w:p w:rsidR="00FF2405" w:rsidRPr="00FF2405" w:rsidRDefault="00B53089" w:rsidP="00FF2405">
      <w:pPr>
        <w:pStyle w:val="af"/>
        <w:ind w:firstLine="567"/>
        <w:rPr>
          <w:rFonts w:ascii="Times New Roman" w:hAnsi="Times New Roman" w:cs="Times New Roman"/>
          <w:sz w:val="24"/>
          <w:szCs w:val="24"/>
        </w:rPr>
      </w:pPr>
      <w:r>
        <w:rPr>
          <w:rFonts w:ascii="Times New Roman" w:hAnsi="Times New Roman" w:cs="Times New Roman"/>
          <w:sz w:val="24"/>
          <w:szCs w:val="24"/>
        </w:rPr>
        <w:t xml:space="preserve">2.1.  </w:t>
      </w:r>
      <w:r w:rsidR="00FF2405" w:rsidRPr="00FF2405">
        <w:rPr>
          <w:rFonts w:ascii="Times New Roman" w:hAnsi="Times New Roman" w:cs="Times New Roman"/>
          <w:b/>
          <w:sz w:val="24"/>
          <w:szCs w:val="24"/>
        </w:rPr>
        <w:t xml:space="preserve">На момент заключения Договора общий объем (вес) приобретаемого по Договору Металлолома не определен </w:t>
      </w:r>
      <w:r w:rsidR="00FF2405" w:rsidRPr="00FF2405">
        <w:rPr>
          <w:rFonts w:ascii="Times New Roman" w:hAnsi="Times New Roman" w:cs="Times New Roman"/>
          <w:sz w:val="24"/>
          <w:szCs w:val="24"/>
        </w:rPr>
        <w:t xml:space="preserve">и складывается исходя из фактического объема (веса) всех приобретенных партий Металлолома. Предельное минимальное и максимальное количество каждой партии Металлолома Договором не установлено и определяется по фактически поставленному объему (весу). </w:t>
      </w:r>
    </w:p>
    <w:p w:rsidR="00B53089" w:rsidRPr="00FF2405" w:rsidRDefault="00FF2405" w:rsidP="00FF2405">
      <w:pPr>
        <w:pStyle w:val="af"/>
        <w:ind w:firstLine="567"/>
        <w:rPr>
          <w:sz w:val="20"/>
        </w:rPr>
      </w:pPr>
      <w:r w:rsidRPr="00FF2405">
        <w:rPr>
          <w:rFonts w:ascii="Times New Roman" w:hAnsi="Times New Roman" w:cs="Times New Roman"/>
          <w:sz w:val="24"/>
          <w:szCs w:val="24"/>
        </w:rPr>
        <w:t>Фактический объем (вес) каждой партии Металлолома отражается в Акте сдачи-приемки партии Металлолома.</w:t>
      </w:r>
    </w:p>
    <w:p w:rsidR="0097454B" w:rsidRPr="003113DE" w:rsidRDefault="0097454B" w:rsidP="0097454B">
      <w:pPr>
        <w:pStyle w:val="a3"/>
        <w:spacing w:before="66" w:after="9"/>
        <w:rPr>
          <w:b/>
          <w:sz w:val="24"/>
          <w:szCs w:val="24"/>
          <w:lang w:val="ru-RU"/>
        </w:rPr>
      </w:pPr>
      <w:r w:rsidRPr="00CD14D0">
        <w:rPr>
          <w:b/>
          <w:sz w:val="24"/>
          <w:szCs w:val="24"/>
          <w:lang w:val="ru-RU"/>
        </w:rPr>
        <w:t>Технические характеристики</w:t>
      </w:r>
      <w:r>
        <w:rPr>
          <w:sz w:val="24"/>
          <w:szCs w:val="24"/>
          <w:lang w:val="ru-RU"/>
        </w:rPr>
        <w:t xml:space="preserve"> предмета продаж написаны в </w:t>
      </w:r>
      <w:proofErr w:type="spellStart"/>
      <w:r w:rsidRPr="00F378C0">
        <w:rPr>
          <w:sz w:val="24"/>
          <w:szCs w:val="24"/>
          <w:lang w:val="ru-RU"/>
        </w:rPr>
        <w:t>ОТЧЕТ</w:t>
      </w:r>
      <w:r>
        <w:rPr>
          <w:sz w:val="24"/>
          <w:szCs w:val="24"/>
          <w:lang w:val="ru-RU"/>
        </w:rPr>
        <w:t>е</w:t>
      </w:r>
      <w:proofErr w:type="spellEnd"/>
      <w:r>
        <w:rPr>
          <w:sz w:val="24"/>
          <w:szCs w:val="24"/>
          <w:lang w:val="ru-RU"/>
        </w:rPr>
        <w:t xml:space="preserve"> </w:t>
      </w:r>
      <w:r w:rsidRPr="00F378C0">
        <w:rPr>
          <w:sz w:val="24"/>
          <w:szCs w:val="24"/>
          <w:lang w:val="ru-RU"/>
        </w:rPr>
        <w:t>№ 2025/03/03-1</w:t>
      </w:r>
      <w:r>
        <w:rPr>
          <w:sz w:val="24"/>
          <w:szCs w:val="24"/>
          <w:lang w:val="ru-RU"/>
        </w:rPr>
        <w:t xml:space="preserve">3 </w:t>
      </w:r>
    </w:p>
    <w:p w:rsidR="0097454B" w:rsidRPr="003113DE" w:rsidRDefault="0097454B" w:rsidP="0097454B">
      <w:pPr>
        <w:pStyle w:val="a3"/>
        <w:spacing w:before="66" w:after="9"/>
        <w:rPr>
          <w:sz w:val="24"/>
          <w:szCs w:val="24"/>
          <w:lang w:val="ru-RU"/>
        </w:rPr>
      </w:pPr>
      <w:r w:rsidRPr="003113DE">
        <w:rPr>
          <w:sz w:val="24"/>
          <w:szCs w:val="24"/>
          <w:lang w:val="ru-RU"/>
        </w:rPr>
        <w:t>По Лоту №</w:t>
      </w:r>
      <w:r w:rsidR="006D5B0F">
        <w:rPr>
          <w:sz w:val="24"/>
          <w:szCs w:val="24"/>
          <w:lang w:val="ru-RU"/>
        </w:rPr>
        <w:t>1</w:t>
      </w:r>
      <w:r w:rsidRPr="003113DE">
        <w:rPr>
          <w:sz w:val="24"/>
          <w:szCs w:val="24"/>
          <w:lang w:val="ru-RU"/>
        </w:rPr>
        <w:t>: ОТЧЕТ № 2025/0</w:t>
      </w:r>
      <w:r w:rsidR="006D5B0F">
        <w:rPr>
          <w:sz w:val="24"/>
          <w:szCs w:val="24"/>
          <w:lang w:val="ru-RU"/>
        </w:rPr>
        <w:t>8</w:t>
      </w:r>
      <w:r w:rsidRPr="003113DE">
        <w:rPr>
          <w:sz w:val="24"/>
          <w:szCs w:val="24"/>
          <w:lang w:val="ru-RU"/>
        </w:rPr>
        <w:t>/</w:t>
      </w:r>
      <w:r w:rsidR="006D5B0F">
        <w:rPr>
          <w:sz w:val="24"/>
          <w:szCs w:val="24"/>
          <w:lang w:val="ru-RU"/>
        </w:rPr>
        <w:t>12</w:t>
      </w:r>
      <w:r w:rsidRPr="003113DE">
        <w:rPr>
          <w:sz w:val="24"/>
          <w:szCs w:val="24"/>
          <w:lang w:val="ru-RU"/>
        </w:rPr>
        <w:t>-</w:t>
      </w:r>
      <w:r w:rsidR="006D5B0F">
        <w:rPr>
          <w:sz w:val="24"/>
          <w:szCs w:val="24"/>
          <w:lang w:val="ru-RU"/>
        </w:rPr>
        <w:t>0</w:t>
      </w:r>
      <w:r w:rsidRPr="003113DE">
        <w:rPr>
          <w:sz w:val="24"/>
          <w:szCs w:val="24"/>
          <w:lang w:val="ru-RU"/>
        </w:rPr>
        <w:t>1</w:t>
      </w:r>
    </w:p>
    <w:p w:rsidR="006D5B0F" w:rsidRDefault="006D5B0F" w:rsidP="006D5B0F">
      <w:pPr>
        <w:pStyle w:val="Default"/>
      </w:pPr>
      <w:r>
        <w:t xml:space="preserve"> </w:t>
      </w:r>
      <w:r>
        <w:rPr>
          <w:sz w:val="26"/>
          <w:szCs w:val="26"/>
        </w:rPr>
        <w:t xml:space="preserve">ОБ ОЦЕНКЕ РЫНОЧНОЙ СТОИМОСТИ </w:t>
      </w:r>
      <w:r w:rsidRPr="006D5B0F">
        <w:rPr>
          <w:sz w:val="26"/>
          <w:szCs w:val="26"/>
        </w:rPr>
        <w:t xml:space="preserve">ЛОМА ЧЕРНОГО И ЦВЕТНОГО МЕТАЛЛОВ </w:t>
      </w:r>
    </w:p>
    <w:p w:rsidR="0097454B" w:rsidRPr="003113DE" w:rsidRDefault="0097454B" w:rsidP="006D5B0F">
      <w:pPr>
        <w:pStyle w:val="a3"/>
        <w:spacing w:before="66" w:after="9"/>
        <w:rPr>
          <w:sz w:val="24"/>
          <w:szCs w:val="24"/>
          <w:lang w:val="ru-RU"/>
        </w:rPr>
      </w:pPr>
      <w:r w:rsidRPr="003113DE">
        <w:rPr>
          <w:sz w:val="24"/>
          <w:szCs w:val="24"/>
          <w:lang w:val="ru-RU"/>
        </w:rPr>
        <w:t xml:space="preserve">по состоянию на </w:t>
      </w:r>
      <w:r w:rsidR="006D5B0F">
        <w:rPr>
          <w:sz w:val="24"/>
          <w:szCs w:val="24"/>
          <w:lang w:val="ru-RU"/>
        </w:rPr>
        <w:t>12</w:t>
      </w:r>
      <w:r w:rsidRPr="003113DE">
        <w:rPr>
          <w:sz w:val="24"/>
          <w:szCs w:val="24"/>
          <w:lang w:val="ru-RU"/>
        </w:rPr>
        <w:t>.0</w:t>
      </w:r>
      <w:r w:rsidR="006D5B0F">
        <w:rPr>
          <w:sz w:val="24"/>
          <w:szCs w:val="24"/>
          <w:lang w:val="ru-RU"/>
        </w:rPr>
        <w:t>8</w:t>
      </w:r>
      <w:r w:rsidRPr="003113DE">
        <w:rPr>
          <w:sz w:val="24"/>
          <w:szCs w:val="24"/>
          <w:lang w:val="ru-RU"/>
        </w:rPr>
        <w:t>.202</w:t>
      </w:r>
      <w:r>
        <w:rPr>
          <w:sz w:val="24"/>
          <w:szCs w:val="24"/>
          <w:lang w:val="ru-RU"/>
        </w:rPr>
        <w:t>5</w:t>
      </w:r>
      <w:r w:rsidRPr="003113DE">
        <w:rPr>
          <w:sz w:val="24"/>
          <w:szCs w:val="24"/>
          <w:lang w:val="ru-RU"/>
        </w:rPr>
        <w:t xml:space="preserve"> г.</w:t>
      </w:r>
    </w:p>
    <w:p w:rsidR="0097454B" w:rsidRPr="003113DE" w:rsidRDefault="0097454B" w:rsidP="0097454B">
      <w:pPr>
        <w:pStyle w:val="a3"/>
        <w:spacing w:before="66" w:after="9"/>
        <w:rPr>
          <w:b/>
          <w:sz w:val="24"/>
          <w:szCs w:val="24"/>
          <w:lang w:val="ru-RU"/>
        </w:rPr>
      </w:pPr>
      <w:r w:rsidRPr="003113DE">
        <w:rPr>
          <w:b/>
          <w:sz w:val="24"/>
          <w:szCs w:val="24"/>
          <w:lang w:val="ru-RU"/>
        </w:rPr>
        <w:t>Вложен отдельным файлом</w:t>
      </w:r>
    </w:p>
    <w:p w:rsidR="0097454B" w:rsidRDefault="0097454B">
      <w:pPr>
        <w:spacing w:before="65"/>
        <w:ind w:right="260"/>
        <w:jc w:val="right"/>
        <w:rPr>
          <w:sz w:val="24"/>
          <w:lang w:val="ru-RU"/>
        </w:rPr>
      </w:pPr>
    </w:p>
    <w:p w:rsidR="0097454B" w:rsidRDefault="0097454B">
      <w:pPr>
        <w:spacing w:before="65"/>
        <w:ind w:right="260"/>
        <w:jc w:val="right"/>
        <w:rPr>
          <w:sz w:val="24"/>
          <w:lang w:val="ru-RU"/>
        </w:rPr>
      </w:pPr>
    </w:p>
    <w:p w:rsidR="0097454B" w:rsidRDefault="0097454B">
      <w:pPr>
        <w:spacing w:before="65"/>
        <w:ind w:right="260"/>
        <w:jc w:val="right"/>
        <w:rPr>
          <w:sz w:val="24"/>
          <w:lang w:val="ru-RU"/>
        </w:rPr>
      </w:pPr>
    </w:p>
    <w:p w:rsidR="0097454B" w:rsidRDefault="0097454B">
      <w:pPr>
        <w:spacing w:before="65"/>
        <w:ind w:right="260"/>
        <w:jc w:val="right"/>
        <w:rPr>
          <w:sz w:val="24"/>
          <w:lang w:val="ru-RU"/>
        </w:rPr>
      </w:pPr>
    </w:p>
    <w:p w:rsidR="00832CC8" w:rsidRDefault="00832CC8">
      <w:pPr>
        <w:spacing w:before="65"/>
        <w:ind w:right="260"/>
        <w:jc w:val="right"/>
        <w:rPr>
          <w:sz w:val="24"/>
          <w:lang w:val="ru-RU"/>
        </w:rPr>
      </w:pPr>
    </w:p>
    <w:p w:rsidR="00B44F89" w:rsidRDefault="00B44F89" w:rsidP="00FF2405">
      <w:pPr>
        <w:spacing w:before="65"/>
        <w:ind w:right="260"/>
        <w:rPr>
          <w:sz w:val="24"/>
          <w:lang w:val="ru-RU"/>
        </w:rPr>
      </w:pPr>
    </w:p>
    <w:p w:rsidR="001311AE" w:rsidRPr="00C6658C" w:rsidRDefault="00C6658C">
      <w:pPr>
        <w:spacing w:before="65"/>
        <w:ind w:right="260"/>
        <w:jc w:val="right"/>
        <w:rPr>
          <w:sz w:val="24"/>
          <w:lang w:val="ru-RU"/>
        </w:rPr>
      </w:pPr>
      <w:r w:rsidRPr="00C6658C">
        <w:rPr>
          <w:sz w:val="24"/>
          <w:lang w:val="ru-RU"/>
        </w:rPr>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5212F8">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proofErr w:type="spellStart"/>
            <w:r>
              <w:rPr>
                <w:b/>
                <w:sz w:val="26"/>
              </w:rPr>
              <w:t>Требования</w:t>
            </w:r>
            <w:proofErr w:type="spellEnd"/>
            <w:r>
              <w:rPr>
                <w:b/>
                <w:sz w:val="26"/>
              </w:rPr>
              <w:t xml:space="preserve"> к </w:t>
            </w:r>
            <w:proofErr w:type="spellStart"/>
            <w:r>
              <w:rPr>
                <w:b/>
                <w:sz w:val="26"/>
              </w:rPr>
              <w:t>Участнику</w:t>
            </w:r>
            <w:proofErr w:type="spellEnd"/>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5212F8"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proofErr w:type="spellStart"/>
            <w:proofErr w:type="gramStart"/>
            <w:r>
              <w:rPr>
                <w:sz w:val="26"/>
              </w:rPr>
              <w:t>обязательством</w:t>
            </w:r>
            <w:proofErr w:type="spellEnd"/>
            <w:proofErr w:type="gramEnd"/>
            <w:r>
              <w:rPr>
                <w:sz w:val="26"/>
              </w:rPr>
              <w:t>.</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5212F8"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5212F8"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proofErr w:type="gramStart"/>
            <w:r w:rsidRPr="00C6658C">
              <w:rPr>
                <w:sz w:val="26"/>
                <w:lang w:val="ru-RU"/>
              </w:rPr>
              <w:t xml:space="preserve">в) </w:t>
            </w:r>
            <w:r w:rsidR="00E92544">
              <w:rPr>
                <w:sz w:val="26"/>
                <w:lang w:val="ru-RU"/>
              </w:rPr>
              <w:t xml:space="preserve"> </w:t>
            </w:r>
            <w:r w:rsidRPr="00C6658C">
              <w:rPr>
                <w:sz w:val="26"/>
                <w:lang w:val="ru-RU"/>
              </w:rPr>
              <w:t>копии</w:t>
            </w:r>
            <w:proofErr w:type="gramEnd"/>
            <w:r w:rsidRPr="00C6658C">
              <w:rPr>
                <w:sz w:val="26"/>
                <w:lang w:val="ru-RU"/>
              </w:rPr>
              <w:t xml:space="preserve">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proofErr w:type="gramStart"/>
            <w:r w:rsidRPr="00C6658C">
              <w:rPr>
                <w:sz w:val="26"/>
                <w:lang w:val="ru-RU"/>
              </w:rPr>
              <w:t xml:space="preserve">г)   </w:t>
            </w:r>
            <w:proofErr w:type="gramEnd"/>
            <w:r w:rsidRPr="00C6658C">
              <w:rPr>
                <w:sz w:val="26"/>
                <w:lang w:val="ru-RU"/>
              </w:rPr>
              <w:t xml:space="preserve">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5212F8"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 xml:space="preserve">в)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5212F8">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 xml:space="preserve">ж)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5212F8">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5212F8">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 xml:space="preserve">Федеральным законом от </w:t>
            </w:r>
            <w:proofErr w:type="gramStart"/>
            <w:r w:rsidRPr="00C6658C">
              <w:rPr>
                <w:sz w:val="26"/>
                <w:lang w:val="ru-RU"/>
              </w:rPr>
              <w:t>26.10.2002  №</w:t>
            </w:r>
            <w:proofErr w:type="gramEnd"/>
            <w:r w:rsidRPr="00C6658C">
              <w:rPr>
                <w:sz w:val="26"/>
                <w:lang w:val="ru-RU"/>
              </w:rPr>
              <w:t xml:space="preserve">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proofErr w:type="spellStart"/>
            <w:proofErr w:type="gramStart"/>
            <w:r>
              <w:rPr>
                <w:sz w:val="26"/>
              </w:rPr>
              <w:t>административных</w:t>
            </w:r>
            <w:proofErr w:type="spellEnd"/>
            <w:proofErr w:type="gramEnd"/>
            <w:r>
              <w:rPr>
                <w:sz w:val="26"/>
              </w:rPr>
              <w:t xml:space="preserve"> </w:t>
            </w:r>
            <w:proofErr w:type="spellStart"/>
            <w:r>
              <w:rPr>
                <w:sz w:val="26"/>
              </w:rPr>
              <w:t>правонарушениях</w:t>
            </w:r>
            <w:proofErr w:type="spellEnd"/>
            <w:r>
              <w:rPr>
                <w:sz w:val="26"/>
              </w:rPr>
              <w:t xml:space="preserve">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r w:rsidR="00452BFF" w:rsidRPr="005212F8">
        <w:trPr>
          <w:trHeight w:val="9508"/>
        </w:trPr>
        <w:tc>
          <w:tcPr>
            <w:tcW w:w="670" w:type="dxa"/>
          </w:tcPr>
          <w:p w:rsidR="00452BFF" w:rsidRPr="00452BFF" w:rsidRDefault="00452BFF">
            <w:pPr>
              <w:pStyle w:val="TableParagraph"/>
              <w:spacing w:before="118"/>
              <w:ind w:left="95"/>
              <w:rPr>
                <w:sz w:val="26"/>
                <w:lang w:val="ru-RU"/>
              </w:rPr>
            </w:pPr>
            <w:r>
              <w:rPr>
                <w:sz w:val="26"/>
                <w:lang w:val="ru-RU"/>
              </w:rPr>
              <w:lastRenderedPageBreak/>
              <w:t>3.</w:t>
            </w:r>
          </w:p>
        </w:tc>
        <w:tc>
          <w:tcPr>
            <w:tcW w:w="3094" w:type="dxa"/>
          </w:tcPr>
          <w:p w:rsidR="005212F8" w:rsidRDefault="00452BFF" w:rsidP="005212F8">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b/>
                <w:sz w:val="28"/>
                <w:szCs w:val="28"/>
                <w:lang w:val="ru-RU"/>
              </w:rPr>
            </w:pPr>
            <w:r w:rsidRPr="00452BFF">
              <w:rPr>
                <w:b/>
                <w:sz w:val="28"/>
                <w:szCs w:val="28"/>
                <w:lang w:val="ru-RU"/>
              </w:rPr>
              <w:t>Только для Лота №1</w:t>
            </w:r>
          </w:p>
          <w:p w:rsidR="00452BFF" w:rsidRPr="00C6658C" w:rsidRDefault="00452BFF" w:rsidP="005212F8">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Pr>
                <w:sz w:val="26"/>
                <w:lang w:val="ru-RU"/>
              </w:rPr>
              <w:t xml:space="preserve">Наличие лицензии </w:t>
            </w:r>
            <w:r w:rsidRPr="00452BFF">
              <w:rPr>
                <w:sz w:val="24"/>
                <w:szCs w:val="24"/>
                <w:lang w:val="ru-RU"/>
              </w:rPr>
              <w:t>в соответствии с Постановлением Правительства РФ от 28.05.2022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tc>
        <w:tc>
          <w:tcPr>
            <w:tcW w:w="6324" w:type="dxa"/>
          </w:tcPr>
          <w:p w:rsidR="005212F8" w:rsidRDefault="005C6571">
            <w:pPr>
              <w:pStyle w:val="TableParagraph"/>
              <w:spacing w:before="106"/>
              <w:ind w:left="107" w:right="97"/>
              <w:jc w:val="both"/>
              <w:rPr>
                <w:b/>
                <w:sz w:val="28"/>
                <w:szCs w:val="28"/>
                <w:lang w:val="ru-RU"/>
              </w:rPr>
            </w:pPr>
            <w:r w:rsidRPr="005C6571">
              <w:rPr>
                <w:b/>
                <w:sz w:val="28"/>
                <w:szCs w:val="28"/>
                <w:lang w:val="ru-RU"/>
              </w:rPr>
              <w:t xml:space="preserve">Только для Лота №1 </w:t>
            </w:r>
          </w:p>
          <w:p w:rsidR="005C6571" w:rsidRDefault="005C6571">
            <w:pPr>
              <w:pStyle w:val="TableParagraph"/>
              <w:spacing w:before="106"/>
              <w:ind w:left="107" w:right="97"/>
              <w:jc w:val="both"/>
              <w:rPr>
                <w:sz w:val="26"/>
                <w:lang w:val="ru-RU"/>
              </w:rPr>
            </w:pPr>
            <w:r>
              <w:rPr>
                <w:sz w:val="26"/>
                <w:lang w:val="ru-RU"/>
              </w:rPr>
              <w:t>Необходимо предоставить: сведения о</w:t>
            </w:r>
          </w:p>
          <w:p w:rsidR="00452BFF" w:rsidRDefault="00452BFF">
            <w:pPr>
              <w:pStyle w:val="TableParagraph"/>
              <w:spacing w:before="106"/>
              <w:ind w:left="107" w:right="97"/>
              <w:jc w:val="both"/>
              <w:rPr>
                <w:sz w:val="24"/>
                <w:szCs w:val="24"/>
                <w:lang w:val="ru-RU"/>
              </w:rPr>
            </w:pPr>
            <w:r>
              <w:rPr>
                <w:sz w:val="26"/>
                <w:lang w:val="ru-RU"/>
              </w:rPr>
              <w:t xml:space="preserve">Наличие лицензии </w:t>
            </w:r>
            <w:r w:rsidRPr="00452BFF">
              <w:rPr>
                <w:sz w:val="24"/>
                <w:szCs w:val="24"/>
                <w:lang w:val="ru-RU"/>
              </w:rPr>
              <w:t>в соответствии с Постановлением Правительства РФ от 28.05.2022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p w:rsidR="005C6571" w:rsidRDefault="005C6571">
            <w:pPr>
              <w:pStyle w:val="TableParagraph"/>
              <w:spacing w:before="106"/>
              <w:ind w:left="107" w:right="97"/>
              <w:jc w:val="both"/>
              <w:rPr>
                <w:sz w:val="24"/>
                <w:szCs w:val="24"/>
                <w:lang w:val="ru-RU"/>
              </w:rPr>
            </w:pPr>
          </w:p>
          <w:p w:rsidR="005C6571" w:rsidRPr="009C05FC" w:rsidRDefault="005C6571" w:rsidP="005C6571">
            <w:pPr>
              <w:jc w:val="both"/>
              <w:rPr>
                <w:lang w:val="ru-RU" w:eastAsia="ru-RU"/>
              </w:rPr>
            </w:pPr>
            <w:r w:rsidRPr="009C05FC">
              <w:rPr>
                <w:b/>
                <w:lang w:val="ru-RU" w:eastAsia="ru-RU"/>
              </w:rPr>
              <w:t xml:space="preserve">Необходимо предоставить </w:t>
            </w:r>
            <w:r w:rsidRPr="009C05FC">
              <w:rPr>
                <w:lang w:val="ru-RU" w:eastAsia="ru-RU"/>
              </w:rPr>
              <w:t xml:space="preserve">выписку из реестра лицензий по форме, утвержденной постановлением Правительства Российской Федерации от 29.12.2020 № 2343, </w:t>
            </w:r>
          </w:p>
          <w:p w:rsidR="005C6571" w:rsidRPr="009C05FC" w:rsidRDefault="005C6571" w:rsidP="005C6571">
            <w:pPr>
              <w:jc w:val="both"/>
              <w:rPr>
                <w:b/>
                <w:lang w:val="ru-RU" w:eastAsia="ru-RU"/>
              </w:rPr>
            </w:pPr>
            <w:r w:rsidRPr="009C05FC">
              <w:rPr>
                <w:b/>
                <w:lang w:val="ru-RU" w:eastAsia="ru-RU"/>
              </w:rPr>
              <w:t xml:space="preserve">либо </w:t>
            </w:r>
            <w:r w:rsidRPr="009C05FC">
              <w:rPr>
                <w:lang w:val="ru-RU" w:eastAsia="ru-RU"/>
              </w:rPr>
              <w:t>копию акта лицензирующего органа о принятом решении, содержащие сведения о действующей лицензии на осуществление деятельности,</w:t>
            </w:r>
            <w:r w:rsidRPr="009C05FC">
              <w:rPr>
                <w:b/>
                <w:lang w:val="ru-RU" w:eastAsia="ru-RU"/>
              </w:rPr>
              <w:t xml:space="preserve"> </w:t>
            </w:r>
          </w:p>
          <w:p w:rsidR="005C6571" w:rsidRPr="009C05FC" w:rsidRDefault="005C6571" w:rsidP="005C6571">
            <w:pPr>
              <w:jc w:val="both"/>
              <w:rPr>
                <w:lang w:val="ru-RU" w:eastAsia="ru-RU"/>
              </w:rPr>
            </w:pPr>
            <w:r w:rsidRPr="009C05FC">
              <w:rPr>
                <w:b/>
                <w:u w:val="single"/>
                <w:shd w:val="clear" w:color="auto" w:fill="FFFFFF"/>
                <w:lang w:val="ru-RU" w:eastAsia="ru-RU"/>
              </w:rPr>
              <w:t>либо</w:t>
            </w:r>
            <w:r w:rsidRPr="009C05FC">
              <w:rPr>
                <w:b/>
                <w:shd w:val="clear" w:color="auto" w:fill="FFFFFF"/>
                <w:lang w:val="ru-RU" w:eastAsia="ru-RU"/>
              </w:rPr>
              <w:t xml:space="preserve"> </w:t>
            </w:r>
            <w:r w:rsidRPr="009C05FC">
              <w:rPr>
                <w:shd w:val="clear" w:color="auto" w:fill="FFFFFF"/>
                <w:lang w:val="ru-RU" w:eastAsia="ru-RU"/>
              </w:rPr>
              <w:t xml:space="preserve">реквизиты лицензии (регистрационный номер и дата ее предоставления) </w:t>
            </w:r>
            <w:r w:rsidRPr="009C05FC">
              <w:rPr>
                <w:b/>
                <w:shd w:val="clear" w:color="auto" w:fill="FFFFFF"/>
                <w:lang w:val="ru-RU" w:eastAsia="ru-RU"/>
              </w:rPr>
              <w:t>в связи</w:t>
            </w:r>
            <w:r w:rsidRPr="009C05FC">
              <w:rPr>
                <w:shd w:val="clear" w:color="auto" w:fill="FFFFFF"/>
                <w:lang w:val="ru-RU" w:eastAsia="ru-RU"/>
              </w:rPr>
              <w:t xml:space="preserve"> </w:t>
            </w:r>
            <w:r w:rsidRPr="009C05FC">
              <w:rPr>
                <w:b/>
                <w:shd w:val="clear" w:color="auto" w:fill="FFFFFF"/>
                <w:lang w:val="ru-RU" w:eastAsia="ru-RU"/>
              </w:rPr>
              <w:t xml:space="preserve">с удостоверением заказчиком наличия у участника закупки действующей лицензии </w:t>
            </w:r>
          </w:p>
          <w:p w:rsidR="005C6571" w:rsidRPr="009C05FC" w:rsidRDefault="005C6571" w:rsidP="005C6571">
            <w:pPr>
              <w:jc w:val="both"/>
              <w:rPr>
                <w:lang w:val="ru-RU" w:eastAsia="ru-RU"/>
              </w:rPr>
            </w:pPr>
            <w:r w:rsidRPr="009C05FC">
              <w:rPr>
                <w:b/>
                <w:lang w:val="ru-RU" w:eastAsia="ru-RU"/>
              </w:rPr>
              <w:t xml:space="preserve">или </w:t>
            </w:r>
            <w:r w:rsidRPr="009C05FC">
              <w:rPr>
                <w:lang w:val="ru-RU" w:eastAsia="ru-RU"/>
              </w:rPr>
              <w:t>Копию собственной действующей лицензии, выданную до дня вступления в силу Федерального закона от 27.12.2019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(далее -  Закон № 478-ФЗ), подтверждающую наличие у лицензиата лицензии на день вступления в силу Закона № 478-ФЗ,</w:t>
            </w:r>
          </w:p>
          <w:p w:rsidR="005C6571" w:rsidRPr="00452BFF" w:rsidRDefault="005C6571">
            <w:pPr>
              <w:pStyle w:val="TableParagraph"/>
              <w:spacing w:before="106"/>
              <w:ind w:left="107" w:right="97"/>
              <w:jc w:val="both"/>
              <w:rPr>
                <w:sz w:val="26"/>
                <w:lang w:val="ru-RU"/>
              </w:rPr>
            </w:pP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lastRenderedPageBreak/>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proofErr w:type="spellStart"/>
            <w:r>
              <w:rPr>
                <w:sz w:val="26"/>
              </w:rPr>
              <w:t>Наименование</w:t>
            </w:r>
            <w:proofErr w:type="spellEnd"/>
            <w:r>
              <w:rPr>
                <w:sz w:val="26"/>
              </w:rPr>
              <w:t xml:space="preserve"> </w:t>
            </w:r>
            <w:proofErr w:type="spellStart"/>
            <w:r>
              <w:rPr>
                <w:sz w:val="26"/>
              </w:rPr>
              <w:t>документа</w:t>
            </w:r>
            <w:proofErr w:type="spellEnd"/>
          </w:p>
        </w:tc>
      </w:tr>
      <w:tr w:rsidR="001311AE" w:rsidRPr="005212F8">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5212F8">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5212F8">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lastRenderedPageBreak/>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5212F8">
        <w:trPr>
          <w:trHeight w:val="897"/>
        </w:trPr>
        <w:tc>
          <w:tcPr>
            <w:tcW w:w="1133" w:type="dxa"/>
          </w:tcPr>
          <w:p w:rsidR="001311AE" w:rsidRDefault="00C6658C">
            <w:pPr>
              <w:pStyle w:val="TableParagraph"/>
              <w:spacing w:before="143"/>
              <w:ind w:left="64" w:firstLine="144"/>
              <w:rPr>
                <w:sz w:val="26"/>
              </w:rPr>
            </w:pPr>
            <w:proofErr w:type="spellStart"/>
            <w:r>
              <w:rPr>
                <w:sz w:val="26"/>
              </w:rPr>
              <w:t>Номер</w:t>
            </w:r>
            <w:proofErr w:type="spellEnd"/>
            <w:r>
              <w:rPr>
                <w:sz w:val="26"/>
              </w:rPr>
              <w:t xml:space="preserve"> </w:t>
            </w:r>
            <w:proofErr w:type="spellStart"/>
            <w:r>
              <w:rPr>
                <w:w w:val="95"/>
                <w:sz w:val="26"/>
              </w:rPr>
              <w:t>критерия</w:t>
            </w:r>
            <w:proofErr w:type="spellEnd"/>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proofErr w:type="spellStart"/>
            <w:r>
              <w:rPr>
                <w:sz w:val="26"/>
              </w:rPr>
              <w:t>Наименование</w:t>
            </w:r>
            <w:proofErr w:type="spellEnd"/>
            <w:r>
              <w:rPr>
                <w:sz w:val="26"/>
              </w:rPr>
              <w:t xml:space="preserve"> </w:t>
            </w:r>
            <w:proofErr w:type="spellStart"/>
            <w:r>
              <w:rPr>
                <w:sz w:val="26"/>
              </w:rPr>
              <w:t>отборочного</w:t>
            </w:r>
            <w:proofErr w:type="spellEnd"/>
            <w:r>
              <w:rPr>
                <w:sz w:val="26"/>
              </w:rPr>
              <w:t xml:space="preserve"> </w:t>
            </w:r>
            <w:proofErr w:type="spellStart"/>
            <w:r>
              <w:rPr>
                <w:sz w:val="26"/>
              </w:rPr>
              <w:t>критерия</w:t>
            </w:r>
            <w:proofErr w:type="spellEnd"/>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5212F8">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 xml:space="preserve">правильность их оформления (в </w:t>
            </w:r>
            <w:proofErr w:type="spellStart"/>
            <w:r w:rsidRPr="00C6658C">
              <w:rPr>
                <w:sz w:val="26"/>
                <w:lang w:val="ru-RU"/>
              </w:rPr>
              <w:t>т.ч</w:t>
            </w:r>
            <w:proofErr w:type="spellEnd"/>
            <w:r w:rsidRPr="00C6658C">
              <w:rPr>
                <w:sz w:val="26"/>
                <w:lang w:val="ru-RU"/>
              </w:rPr>
              <w:t>.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xml:space="preserve">№ 4 к </w:t>
            </w:r>
            <w:proofErr w:type="spellStart"/>
            <w:r w:rsidRPr="00C6658C">
              <w:rPr>
                <w:sz w:val="26"/>
                <w:lang w:val="ru-RU"/>
              </w:rPr>
              <w:t>Документаци</w:t>
            </w:r>
            <w:proofErr w:type="spellEnd"/>
            <w:r w:rsidRPr="00C6658C">
              <w:rPr>
                <w:sz w:val="26"/>
                <w:lang w:val="ru-RU"/>
              </w:rPr>
              <w:t xml:space="preserve">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 xml:space="preserve">Соответствие Заявки на участие в Аукционе, в </w:t>
            </w:r>
            <w:proofErr w:type="spellStart"/>
            <w:r w:rsidRPr="00C6658C">
              <w:rPr>
                <w:sz w:val="26"/>
                <w:lang w:val="ru-RU"/>
              </w:rPr>
              <w:t>т.ч</w:t>
            </w:r>
            <w:proofErr w:type="spellEnd"/>
            <w:r w:rsidRPr="00C6658C">
              <w:rPr>
                <w:sz w:val="26"/>
                <w:lang w:val="ru-RU"/>
              </w:rPr>
              <w:t>.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proofErr w:type="spellStart"/>
            <w:r>
              <w:rPr>
                <w:sz w:val="26"/>
              </w:rPr>
              <w:t>подраздел</w:t>
            </w:r>
            <w:proofErr w:type="spellEnd"/>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xml:space="preserve">/ </w:t>
            </w:r>
            <w:proofErr w:type="spellStart"/>
            <w:r>
              <w:rPr>
                <w:sz w:val="26"/>
              </w:rPr>
              <w:t>пункты</w:t>
            </w:r>
            <w:proofErr w:type="spellEnd"/>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proofErr w:type="spellStart"/>
            <w:r>
              <w:rPr>
                <w:sz w:val="26"/>
              </w:rPr>
              <w:t>Наличие</w:t>
            </w:r>
            <w:proofErr w:type="spellEnd"/>
            <w:r>
              <w:rPr>
                <w:sz w:val="26"/>
              </w:rPr>
              <w:t xml:space="preserve"> </w:t>
            </w:r>
            <w:proofErr w:type="spellStart"/>
            <w:r>
              <w:rPr>
                <w:sz w:val="26"/>
              </w:rPr>
              <w:t>задатка</w:t>
            </w:r>
            <w:proofErr w:type="spellEnd"/>
            <w:r>
              <w:rPr>
                <w:sz w:val="26"/>
              </w:rPr>
              <w:t xml:space="preserve"> </w:t>
            </w:r>
          </w:p>
        </w:tc>
        <w:tc>
          <w:tcPr>
            <w:tcW w:w="1844" w:type="dxa"/>
          </w:tcPr>
          <w:p w:rsidR="001311AE" w:rsidRDefault="00C6658C">
            <w:pPr>
              <w:pStyle w:val="TableParagraph"/>
              <w:spacing w:before="112" w:line="285" w:lineRule="exact"/>
              <w:ind w:left="131" w:right="126"/>
              <w:jc w:val="center"/>
              <w:rPr>
                <w:sz w:val="26"/>
              </w:rPr>
            </w:pPr>
            <w:proofErr w:type="spellStart"/>
            <w:r>
              <w:rPr>
                <w:sz w:val="26"/>
              </w:rPr>
              <w:t>пункт</w:t>
            </w:r>
            <w:proofErr w:type="spellEnd"/>
            <w:r>
              <w:rPr>
                <w:sz w:val="26"/>
              </w:rPr>
              <w:t xml:space="preserve">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proofErr w:type="spellStart"/>
            <w:r>
              <w:rPr>
                <w:w w:val="95"/>
                <w:sz w:val="26"/>
              </w:rPr>
              <w:t>подпункт</w:t>
            </w:r>
            <w:proofErr w:type="spellEnd"/>
            <w:r>
              <w:rPr>
                <w:w w:val="95"/>
                <w:sz w:val="26"/>
              </w:rPr>
              <w:t xml:space="preserve">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2F8" w:rsidRDefault="005212F8">
      <w:r>
        <w:separator/>
      </w:r>
    </w:p>
  </w:endnote>
  <w:endnote w:type="continuationSeparator" w:id="0">
    <w:p w:rsidR="005212F8" w:rsidRDefault="0052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2F8" w:rsidRDefault="005212F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E0546E" w:rsidRPr="00E0546E">
      <w:rPr>
        <w:noProof/>
        <w:color w:val="17365D" w:themeColor="text2" w:themeShade="BF"/>
        <w:sz w:val="24"/>
        <w:szCs w:val="24"/>
        <w:lang w:val="ru-RU"/>
      </w:rPr>
      <w:t>5</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E0546E" w:rsidRPr="00E0546E">
      <w:rPr>
        <w:noProof/>
        <w:color w:val="17365D" w:themeColor="text2" w:themeShade="BF"/>
        <w:sz w:val="24"/>
        <w:szCs w:val="24"/>
        <w:lang w:val="ru-RU"/>
      </w:rPr>
      <w:t>44</w:t>
    </w:r>
    <w:r>
      <w:rPr>
        <w:color w:val="17365D" w:themeColor="text2" w:themeShade="BF"/>
        <w:sz w:val="24"/>
        <w:szCs w:val="24"/>
      </w:rPr>
      <w:fldChar w:fldCharType="end"/>
    </w:r>
  </w:p>
  <w:p w:rsidR="005212F8" w:rsidRDefault="005212F8">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2F8" w:rsidRDefault="005212F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4D1A4B" w:rsidRPr="004D1A4B">
      <w:rPr>
        <w:noProof/>
        <w:color w:val="17365D" w:themeColor="text2" w:themeShade="BF"/>
        <w:sz w:val="24"/>
        <w:szCs w:val="24"/>
        <w:lang w:val="ru-RU"/>
      </w:rPr>
      <w:t>42</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4D1A4B" w:rsidRPr="004D1A4B">
      <w:rPr>
        <w:noProof/>
        <w:color w:val="17365D" w:themeColor="text2" w:themeShade="BF"/>
        <w:sz w:val="24"/>
        <w:szCs w:val="24"/>
        <w:lang w:val="ru-RU"/>
      </w:rPr>
      <w:t>44</w:t>
    </w:r>
    <w:r>
      <w:rPr>
        <w:color w:val="17365D" w:themeColor="text2" w:themeShade="BF"/>
        <w:sz w:val="24"/>
        <w:szCs w:val="24"/>
      </w:rPr>
      <w:fldChar w:fldCharType="end"/>
    </w:r>
  </w:p>
  <w:p w:rsidR="005212F8" w:rsidRDefault="005212F8"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2F8" w:rsidRDefault="005212F8">
      <w:r>
        <w:separator/>
      </w:r>
    </w:p>
  </w:footnote>
  <w:footnote w:type="continuationSeparator" w:id="0">
    <w:p w:rsidR="005212F8" w:rsidRDefault="00521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4AF644C0"/>
    <w:lvl w:ilvl="0" w:tplc="2BDE32C8">
      <w:start w:val="1"/>
      <w:numFmt w:val="decimal"/>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38984E31"/>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2"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3"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4"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5"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6"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7"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8" w15:restartNumberingAfterBreak="0">
    <w:nsid w:val="75EC3EB5"/>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9"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5"/>
  </w:num>
  <w:num w:numId="3">
    <w:abstractNumId w:val="15"/>
  </w:num>
  <w:num w:numId="4">
    <w:abstractNumId w:val="8"/>
  </w:num>
  <w:num w:numId="5">
    <w:abstractNumId w:val="0"/>
  </w:num>
  <w:num w:numId="6">
    <w:abstractNumId w:val="23"/>
  </w:num>
  <w:num w:numId="7">
    <w:abstractNumId w:val="14"/>
  </w:num>
  <w:num w:numId="8">
    <w:abstractNumId w:val="17"/>
  </w:num>
  <w:num w:numId="9">
    <w:abstractNumId w:val="9"/>
  </w:num>
  <w:num w:numId="10">
    <w:abstractNumId w:val="19"/>
  </w:num>
  <w:num w:numId="11">
    <w:abstractNumId w:val="4"/>
  </w:num>
  <w:num w:numId="12">
    <w:abstractNumId w:val="27"/>
  </w:num>
  <w:num w:numId="13">
    <w:abstractNumId w:val="26"/>
  </w:num>
  <w:num w:numId="14">
    <w:abstractNumId w:val="20"/>
  </w:num>
  <w:num w:numId="15">
    <w:abstractNumId w:val="11"/>
  </w:num>
  <w:num w:numId="16">
    <w:abstractNumId w:val="7"/>
  </w:num>
  <w:num w:numId="17">
    <w:abstractNumId w:val="29"/>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2"/>
  </w:num>
  <w:num w:numId="25">
    <w:abstractNumId w:val="24"/>
  </w:num>
  <w:num w:numId="26">
    <w:abstractNumId w:val="3"/>
  </w:num>
  <w:num w:numId="27">
    <w:abstractNumId w:val="18"/>
  </w:num>
  <w:num w:numId="28">
    <w:abstractNumId w:val="13"/>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78BD"/>
    <w:rsid w:val="00020116"/>
    <w:rsid w:val="0005217F"/>
    <w:rsid w:val="000563E8"/>
    <w:rsid w:val="00065605"/>
    <w:rsid w:val="00086008"/>
    <w:rsid w:val="000A4020"/>
    <w:rsid w:val="000B0110"/>
    <w:rsid w:val="000D0DAC"/>
    <w:rsid w:val="000E07A1"/>
    <w:rsid w:val="0011421A"/>
    <w:rsid w:val="001162C5"/>
    <w:rsid w:val="00121ADA"/>
    <w:rsid w:val="001311AE"/>
    <w:rsid w:val="0013228C"/>
    <w:rsid w:val="0013621C"/>
    <w:rsid w:val="00151746"/>
    <w:rsid w:val="00191C74"/>
    <w:rsid w:val="001A0ECF"/>
    <w:rsid w:val="001A21F4"/>
    <w:rsid w:val="001A259A"/>
    <w:rsid w:val="001A296C"/>
    <w:rsid w:val="001C3BC6"/>
    <w:rsid w:val="001C4D7B"/>
    <w:rsid w:val="001F50B8"/>
    <w:rsid w:val="002204C8"/>
    <w:rsid w:val="00236262"/>
    <w:rsid w:val="00240CBB"/>
    <w:rsid w:val="00262DB2"/>
    <w:rsid w:val="00264909"/>
    <w:rsid w:val="00265150"/>
    <w:rsid w:val="00270305"/>
    <w:rsid w:val="00285CE4"/>
    <w:rsid w:val="00295881"/>
    <w:rsid w:val="002A1C18"/>
    <w:rsid w:val="002A6F72"/>
    <w:rsid w:val="002B2952"/>
    <w:rsid w:val="002B64F1"/>
    <w:rsid w:val="002C2E4F"/>
    <w:rsid w:val="002C556F"/>
    <w:rsid w:val="002D20BA"/>
    <w:rsid w:val="002E46F3"/>
    <w:rsid w:val="003113DE"/>
    <w:rsid w:val="00323A6F"/>
    <w:rsid w:val="00333B20"/>
    <w:rsid w:val="00371022"/>
    <w:rsid w:val="00377D71"/>
    <w:rsid w:val="00393D7D"/>
    <w:rsid w:val="00396D34"/>
    <w:rsid w:val="003B03B4"/>
    <w:rsid w:val="003B17F7"/>
    <w:rsid w:val="003B50F1"/>
    <w:rsid w:val="003E3C20"/>
    <w:rsid w:val="003E3DC7"/>
    <w:rsid w:val="003F2A82"/>
    <w:rsid w:val="00403069"/>
    <w:rsid w:val="00410C68"/>
    <w:rsid w:val="0042189E"/>
    <w:rsid w:val="0042384F"/>
    <w:rsid w:val="00442E11"/>
    <w:rsid w:val="00443A94"/>
    <w:rsid w:val="004462F5"/>
    <w:rsid w:val="00452BF1"/>
    <w:rsid w:val="00452BFF"/>
    <w:rsid w:val="00461936"/>
    <w:rsid w:val="004641B1"/>
    <w:rsid w:val="00465562"/>
    <w:rsid w:val="004B6CAC"/>
    <w:rsid w:val="004D1A4B"/>
    <w:rsid w:val="004D77C2"/>
    <w:rsid w:val="004F45A6"/>
    <w:rsid w:val="005212F8"/>
    <w:rsid w:val="0052244C"/>
    <w:rsid w:val="005417EC"/>
    <w:rsid w:val="00550754"/>
    <w:rsid w:val="00551C80"/>
    <w:rsid w:val="005529A4"/>
    <w:rsid w:val="00571C34"/>
    <w:rsid w:val="0058100D"/>
    <w:rsid w:val="005A39D0"/>
    <w:rsid w:val="005B3C84"/>
    <w:rsid w:val="005B6DE4"/>
    <w:rsid w:val="005C33A0"/>
    <w:rsid w:val="005C49A8"/>
    <w:rsid w:val="005C6571"/>
    <w:rsid w:val="005C6CF9"/>
    <w:rsid w:val="005D234A"/>
    <w:rsid w:val="005D418C"/>
    <w:rsid w:val="005E03E6"/>
    <w:rsid w:val="00601E75"/>
    <w:rsid w:val="0062581D"/>
    <w:rsid w:val="006331EB"/>
    <w:rsid w:val="00633F2A"/>
    <w:rsid w:val="006545CE"/>
    <w:rsid w:val="006878CD"/>
    <w:rsid w:val="00692A41"/>
    <w:rsid w:val="006931D5"/>
    <w:rsid w:val="006A0A17"/>
    <w:rsid w:val="006D5B0F"/>
    <w:rsid w:val="006E1D57"/>
    <w:rsid w:val="006E3E72"/>
    <w:rsid w:val="006F6850"/>
    <w:rsid w:val="00706C92"/>
    <w:rsid w:val="007127EF"/>
    <w:rsid w:val="00715E0B"/>
    <w:rsid w:val="007468E8"/>
    <w:rsid w:val="00762F0D"/>
    <w:rsid w:val="007658DD"/>
    <w:rsid w:val="007B1FB4"/>
    <w:rsid w:val="007B2E3B"/>
    <w:rsid w:val="007B7F6F"/>
    <w:rsid w:val="007F2861"/>
    <w:rsid w:val="007F743E"/>
    <w:rsid w:val="00806C76"/>
    <w:rsid w:val="008106B3"/>
    <w:rsid w:val="00821D64"/>
    <w:rsid w:val="00822091"/>
    <w:rsid w:val="00832CC8"/>
    <w:rsid w:val="00837F1A"/>
    <w:rsid w:val="008545F1"/>
    <w:rsid w:val="00864D5F"/>
    <w:rsid w:val="00890733"/>
    <w:rsid w:val="00890B5A"/>
    <w:rsid w:val="00891EEC"/>
    <w:rsid w:val="008E624A"/>
    <w:rsid w:val="009234B4"/>
    <w:rsid w:val="00926725"/>
    <w:rsid w:val="00935C53"/>
    <w:rsid w:val="00942B00"/>
    <w:rsid w:val="0097454B"/>
    <w:rsid w:val="00977B68"/>
    <w:rsid w:val="00981BC2"/>
    <w:rsid w:val="00997FC8"/>
    <w:rsid w:val="009B59F8"/>
    <w:rsid w:val="009B6CFA"/>
    <w:rsid w:val="009C05FC"/>
    <w:rsid w:val="009D539E"/>
    <w:rsid w:val="00A12168"/>
    <w:rsid w:val="00A14630"/>
    <w:rsid w:val="00A369C1"/>
    <w:rsid w:val="00A632A6"/>
    <w:rsid w:val="00A72077"/>
    <w:rsid w:val="00AA5665"/>
    <w:rsid w:val="00AA6C1F"/>
    <w:rsid w:val="00AB0EE4"/>
    <w:rsid w:val="00AC2A16"/>
    <w:rsid w:val="00AC782A"/>
    <w:rsid w:val="00AD5331"/>
    <w:rsid w:val="00AD68B2"/>
    <w:rsid w:val="00AD68D6"/>
    <w:rsid w:val="00AE050E"/>
    <w:rsid w:val="00AF6E5C"/>
    <w:rsid w:val="00B127A3"/>
    <w:rsid w:val="00B31AEB"/>
    <w:rsid w:val="00B44F89"/>
    <w:rsid w:val="00B53089"/>
    <w:rsid w:val="00B56F58"/>
    <w:rsid w:val="00B634C5"/>
    <w:rsid w:val="00B73EFA"/>
    <w:rsid w:val="00B96091"/>
    <w:rsid w:val="00BA591F"/>
    <w:rsid w:val="00BB7EDE"/>
    <w:rsid w:val="00BE114B"/>
    <w:rsid w:val="00C174B8"/>
    <w:rsid w:val="00C331BD"/>
    <w:rsid w:val="00C60A29"/>
    <w:rsid w:val="00C60FF9"/>
    <w:rsid w:val="00C6658C"/>
    <w:rsid w:val="00C9648E"/>
    <w:rsid w:val="00CC222E"/>
    <w:rsid w:val="00CC3A0F"/>
    <w:rsid w:val="00CD14D0"/>
    <w:rsid w:val="00CD3F22"/>
    <w:rsid w:val="00CE37BF"/>
    <w:rsid w:val="00D00335"/>
    <w:rsid w:val="00D100C3"/>
    <w:rsid w:val="00D24FBD"/>
    <w:rsid w:val="00D33949"/>
    <w:rsid w:val="00D353B5"/>
    <w:rsid w:val="00D872F5"/>
    <w:rsid w:val="00D878D2"/>
    <w:rsid w:val="00D932B6"/>
    <w:rsid w:val="00D94898"/>
    <w:rsid w:val="00DC3D49"/>
    <w:rsid w:val="00DC696D"/>
    <w:rsid w:val="00DF01BF"/>
    <w:rsid w:val="00DF0C86"/>
    <w:rsid w:val="00DF17E7"/>
    <w:rsid w:val="00E0330A"/>
    <w:rsid w:val="00E0546E"/>
    <w:rsid w:val="00E26F4E"/>
    <w:rsid w:val="00E367B5"/>
    <w:rsid w:val="00E45145"/>
    <w:rsid w:val="00E54285"/>
    <w:rsid w:val="00E63687"/>
    <w:rsid w:val="00E646CA"/>
    <w:rsid w:val="00E76545"/>
    <w:rsid w:val="00E80EB4"/>
    <w:rsid w:val="00E92544"/>
    <w:rsid w:val="00E92CB5"/>
    <w:rsid w:val="00E94578"/>
    <w:rsid w:val="00EA7600"/>
    <w:rsid w:val="00EC65AE"/>
    <w:rsid w:val="00EE6039"/>
    <w:rsid w:val="00F20BCF"/>
    <w:rsid w:val="00F25597"/>
    <w:rsid w:val="00F30C07"/>
    <w:rsid w:val="00F35B61"/>
    <w:rsid w:val="00F378C0"/>
    <w:rsid w:val="00F60D51"/>
    <w:rsid w:val="00F92545"/>
    <w:rsid w:val="00FB12AB"/>
    <w:rsid w:val="00FE0D92"/>
    <w:rsid w:val="00FE5914"/>
    <w:rsid w:val="00FF2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B76835"/>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B64F1"/>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 w:type="paragraph" w:customStyle="1" w:styleId="Default">
    <w:name w:val="Default"/>
    <w:rsid w:val="006D5B0F"/>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01690">
      <w:bodyDiv w:val="1"/>
      <w:marLeft w:val="0"/>
      <w:marRight w:val="0"/>
      <w:marTop w:val="0"/>
      <w:marBottom w:val="0"/>
      <w:divBdr>
        <w:top w:val="none" w:sz="0" w:space="0" w:color="auto"/>
        <w:left w:val="none" w:sz="0" w:space="0" w:color="auto"/>
        <w:bottom w:val="none" w:sz="0" w:space="0" w:color="auto"/>
        <w:right w:val="none" w:sz="0" w:space="0" w:color="auto"/>
      </w:divBdr>
    </w:div>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342317955">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gion@prodfond.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prodfond.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prodfond.spb.ru" TargetMode="External"/><Relationship Id="rId4" Type="http://schemas.openxmlformats.org/officeDocument/2006/relationships/settings" Target="settings.xml"/><Relationship Id="rId9" Type="http://schemas.openxmlformats.org/officeDocument/2006/relationships/hyperlink" Target="mailto:region@prodfond.spb.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70C5-9898-460D-9F0A-3A199C1F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44</Pages>
  <Words>10400</Words>
  <Characters>59286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9</cp:revision>
  <cp:lastPrinted>2025-09-22T07:46:00Z</cp:lastPrinted>
  <dcterms:created xsi:type="dcterms:W3CDTF">2025-06-25T13:09:00Z</dcterms:created>
  <dcterms:modified xsi:type="dcterms:W3CDTF">2025-09-22T08:01:00Z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