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D3" w:rsidRPr="002A4297" w:rsidRDefault="00CB06D3" w:rsidP="00CB06D3">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CB06D3" w:rsidRPr="002A4297" w:rsidRDefault="00CB06D3" w:rsidP="00CB06D3">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CB06D3" w:rsidRPr="002A4297" w:rsidRDefault="00CB06D3" w:rsidP="00CB06D3">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Челябинск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w:t>
      </w:r>
      <w:r w:rsidR="00665B58">
        <w:rPr>
          <w:rFonts w:ascii="Times New Roman" w:eastAsia="Times New Roman" w:hAnsi="Times New Roman" w:cs="Times New Roman"/>
          <w:sz w:val="24"/>
          <w:szCs w:val="24"/>
          <w:lang w:eastAsia="ru-RU"/>
        </w:rPr>
        <w:t>2</w:t>
      </w:r>
      <w:r w:rsidR="00A156F2">
        <w:rPr>
          <w:rFonts w:ascii="Times New Roman" w:eastAsia="Times New Roman" w:hAnsi="Times New Roman" w:cs="Times New Roman"/>
          <w:sz w:val="24"/>
          <w:szCs w:val="24"/>
          <w:lang w:eastAsia="ru-RU"/>
        </w:rPr>
        <w:t>5</w:t>
      </w:r>
      <w:r w:rsidR="00665B5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г.</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00665B58">
        <w:rPr>
          <w:rFonts w:ascii="Times New Roman" w:eastAsia="Times New Roman" w:hAnsi="Times New Roman" w:cs="Times New Roman"/>
          <w:sz w:val="24"/>
          <w:szCs w:val="24"/>
          <w:lang w:eastAsia="ru-RU"/>
        </w:rPr>
        <w:t xml:space="preserve">, в лице </w:t>
      </w:r>
      <w:r w:rsidR="00665B58" w:rsidRPr="00665B58">
        <w:rPr>
          <w:rFonts w:ascii="Times New Roman" w:eastAsia="Times New Roman" w:hAnsi="Times New Roman" w:cs="Times New Roman"/>
          <w:sz w:val="24"/>
          <w:szCs w:val="24"/>
          <w:lang w:eastAsia="ru-RU"/>
        </w:rPr>
        <w:t>заместителя управляющего Челябинск</w:t>
      </w:r>
      <w:r w:rsidR="00A156F2">
        <w:rPr>
          <w:rFonts w:ascii="Times New Roman" w:eastAsia="Times New Roman" w:hAnsi="Times New Roman" w:cs="Times New Roman"/>
          <w:sz w:val="24"/>
          <w:szCs w:val="24"/>
          <w:lang w:eastAsia="ru-RU"/>
        </w:rPr>
        <w:t>им</w:t>
      </w:r>
      <w:r w:rsidR="00665B58" w:rsidRPr="00665B58">
        <w:rPr>
          <w:rFonts w:ascii="Times New Roman" w:eastAsia="Times New Roman" w:hAnsi="Times New Roman" w:cs="Times New Roman"/>
          <w:sz w:val="24"/>
          <w:szCs w:val="24"/>
          <w:lang w:eastAsia="ru-RU"/>
        </w:rPr>
        <w:t xml:space="preserve"> отделени</w:t>
      </w:r>
      <w:r w:rsidR="00A156F2">
        <w:rPr>
          <w:rFonts w:ascii="Times New Roman" w:eastAsia="Times New Roman" w:hAnsi="Times New Roman" w:cs="Times New Roman"/>
          <w:sz w:val="24"/>
          <w:szCs w:val="24"/>
          <w:lang w:eastAsia="ru-RU"/>
        </w:rPr>
        <w:t>ем</w:t>
      </w:r>
      <w:r w:rsidR="00665B58" w:rsidRPr="00665B58">
        <w:rPr>
          <w:rFonts w:ascii="Times New Roman" w:eastAsia="Times New Roman" w:hAnsi="Times New Roman" w:cs="Times New Roman"/>
          <w:sz w:val="24"/>
          <w:szCs w:val="24"/>
          <w:lang w:eastAsia="ru-RU"/>
        </w:rPr>
        <w:t xml:space="preserve"> № 8597 ПАО Сбербанк </w:t>
      </w:r>
      <w:r w:rsidR="00A156F2">
        <w:rPr>
          <w:rFonts w:ascii="Times New Roman" w:eastAsia="Times New Roman" w:hAnsi="Times New Roman" w:cs="Times New Roman"/>
          <w:sz w:val="24"/>
          <w:szCs w:val="24"/>
          <w:lang w:eastAsia="ru-RU"/>
        </w:rPr>
        <w:t>__________________</w:t>
      </w:r>
      <w:r w:rsidR="00665B58" w:rsidRPr="00665B58">
        <w:rPr>
          <w:rFonts w:ascii="Times New Roman" w:eastAsia="Times New Roman" w:hAnsi="Times New Roman" w:cs="Times New Roman"/>
          <w:sz w:val="24"/>
          <w:szCs w:val="24"/>
          <w:lang w:eastAsia="ru-RU"/>
        </w:rPr>
        <w:t>, действующего на основании</w:t>
      </w:r>
      <w:r w:rsidR="00A156F2" w:rsidRPr="00A156F2">
        <w:t xml:space="preserve"> </w:t>
      </w:r>
      <w:r w:rsidR="00A156F2" w:rsidRPr="00A156F2">
        <w:rPr>
          <w:rFonts w:ascii="Times New Roman" w:eastAsia="Times New Roman" w:hAnsi="Times New Roman" w:cs="Times New Roman"/>
          <w:sz w:val="24"/>
          <w:szCs w:val="24"/>
          <w:lang w:eastAsia="ru-RU"/>
        </w:rPr>
        <w:t>Устава, Положения об отделении и доверенности</w:t>
      </w:r>
      <w:r w:rsidR="00A156F2">
        <w:rPr>
          <w:rFonts w:ascii="Times New Roman" w:eastAsia="Times New Roman" w:hAnsi="Times New Roman" w:cs="Times New Roman"/>
          <w:sz w:val="24"/>
          <w:szCs w:val="24"/>
          <w:lang w:eastAsia="ru-RU"/>
        </w:rPr>
        <w:t xml:space="preserve"> </w:t>
      </w:r>
      <w:r w:rsidR="00665B58" w:rsidRPr="00665B58">
        <w:rPr>
          <w:rFonts w:ascii="Times New Roman" w:eastAsia="Times New Roman" w:hAnsi="Times New Roman" w:cs="Times New Roman"/>
          <w:sz w:val="24"/>
          <w:szCs w:val="24"/>
          <w:lang w:eastAsia="ru-RU"/>
        </w:rPr>
        <w:t xml:space="preserve">№ </w:t>
      </w:r>
      <w:r w:rsidR="00A156F2">
        <w:rPr>
          <w:rFonts w:ascii="Times New Roman" w:eastAsia="Times New Roman" w:hAnsi="Times New Roman" w:cs="Times New Roman"/>
          <w:sz w:val="24"/>
          <w:szCs w:val="24"/>
          <w:lang w:eastAsia="ru-RU"/>
        </w:rPr>
        <w:t>________</w:t>
      </w:r>
      <w:r w:rsidR="00665B58" w:rsidRPr="00665B58">
        <w:rPr>
          <w:rFonts w:ascii="Times New Roman" w:eastAsia="Times New Roman" w:hAnsi="Times New Roman" w:cs="Times New Roman"/>
          <w:sz w:val="24"/>
          <w:szCs w:val="24"/>
          <w:lang w:eastAsia="ru-RU"/>
        </w:rPr>
        <w:t xml:space="preserve">от </w:t>
      </w:r>
      <w:r w:rsidR="00A156F2">
        <w:rPr>
          <w:rFonts w:ascii="Times New Roman" w:eastAsia="Times New Roman" w:hAnsi="Times New Roman" w:cs="Times New Roman"/>
          <w:sz w:val="24"/>
          <w:szCs w:val="24"/>
          <w:lang w:eastAsia="ru-RU"/>
        </w:rPr>
        <w:t>______________</w:t>
      </w:r>
      <w:r w:rsidRPr="002A4297">
        <w:rPr>
          <w:rFonts w:ascii="Times New Roman" w:eastAsia="Times New Roman" w:hAnsi="Times New Roman" w:cs="Times New Roman"/>
          <w:sz w:val="24"/>
          <w:szCs w:val="24"/>
          <w:lang w:eastAsia="ru-RU"/>
        </w:rPr>
        <w:t>, с одной стороны, и</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CB06D3" w:rsidRPr="002A4297" w:rsidRDefault="00CB06D3" w:rsidP="00CB06D3">
      <w:pPr>
        <w:spacing w:after="0" w:line="240" w:lineRule="auto"/>
        <w:ind w:firstLine="709"/>
        <w:contextualSpacing/>
        <w:rPr>
          <w:rFonts w:ascii="Times New Roman" w:eastAsia="Times New Roman" w:hAnsi="Times New Roman" w:cs="Times New Roman"/>
          <w:b/>
          <w:sz w:val="24"/>
          <w:szCs w:val="24"/>
          <w:lang w:eastAsia="ru-RU"/>
        </w:rPr>
      </w:pPr>
    </w:p>
    <w:p w:rsidR="00CB06D3" w:rsidRPr="002A4297" w:rsidRDefault="00CB06D3" w:rsidP="00CB06D3">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CB06D3" w:rsidRPr="003273CD" w:rsidRDefault="00CB06D3" w:rsidP="00CB06D3">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3273CD">
        <w:rPr>
          <w:rFonts w:ascii="Times New Roman" w:eastAsia="Times New Roman" w:hAnsi="Times New Roman" w:cs="Times New Roman"/>
          <w:sz w:val="24"/>
          <w:szCs w:val="24"/>
          <w:lang w:eastAsia="ru-RU"/>
        </w:rPr>
        <w:t>Недвижимое имущество (далее – «</w:t>
      </w:r>
      <w:r w:rsidRPr="003273CD">
        <w:rPr>
          <w:rFonts w:ascii="Times New Roman" w:eastAsia="Times New Roman" w:hAnsi="Times New Roman" w:cs="Times New Roman"/>
          <w:b/>
          <w:sz w:val="24"/>
          <w:szCs w:val="24"/>
          <w:lang w:eastAsia="ru-RU"/>
        </w:rPr>
        <w:t>Недвижимое имущество</w:t>
      </w:r>
      <w:r w:rsidRPr="003273CD">
        <w:rPr>
          <w:rFonts w:ascii="Times New Roman" w:eastAsia="Times New Roman" w:hAnsi="Times New Roman" w:cs="Times New Roman"/>
          <w:sz w:val="24"/>
          <w:szCs w:val="24"/>
          <w:lang w:eastAsia="ru-RU"/>
        </w:rPr>
        <w:t>»):</w:t>
      </w:r>
    </w:p>
    <w:p w:rsidR="00CB06D3" w:rsidRPr="003273CD" w:rsidRDefault="003E24DA" w:rsidP="00CB06D3">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3273CD">
        <w:rPr>
          <w:rFonts w:ascii="Times New Roman" w:eastAsia="Times New Roman" w:hAnsi="Times New Roman" w:cs="Times New Roman"/>
          <w:sz w:val="24"/>
          <w:szCs w:val="24"/>
          <w:lang w:eastAsia="ru-RU"/>
        </w:rPr>
        <w:t xml:space="preserve">Нежилое помещение, общей площадью </w:t>
      </w:r>
      <w:r w:rsidR="00B86D44">
        <w:rPr>
          <w:rFonts w:ascii="Times New Roman" w:eastAsia="Times New Roman" w:hAnsi="Times New Roman" w:cs="Times New Roman"/>
          <w:sz w:val="24"/>
          <w:szCs w:val="24"/>
          <w:lang w:eastAsia="ru-RU"/>
        </w:rPr>
        <w:t>172,8</w:t>
      </w:r>
      <w:r w:rsidRPr="003273CD">
        <w:rPr>
          <w:rFonts w:ascii="Times New Roman" w:eastAsia="Times New Roman" w:hAnsi="Times New Roman" w:cs="Times New Roman"/>
          <w:sz w:val="24"/>
          <w:szCs w:val="24"/>
          <w:lang w:eastAsia="ru-RU"/>
        </w:rPr>
        <w:t xml:space="preserve"> </w:t>
      </w:r>
      <w:proofErr w:type="spellStart"/>
      <w:r w:rsidRPr="003273CD">
        <w:rPr>
          <w:rFonts w:ascii="Times New Roman" w:eastAsia="Times New Roman" w:hAnsi="Times New Roman" w:cs="Times New Roman"/>
          <w:sz w:val="24"/>
          <w:szCs w:val="24"/>
          <w:lang w:eastAsia="ru-RU"/>
        </w:rPr>
        <w:t>кв.м</w:t>
      </w:r>
      <w:proofErr w:type="spellEnd"/>
      <w:r w:rsidRPr="003273CD">
        <w:rPr>
          <w:rFonts w:ascii="Times New Roman" w:eastAsia="Times New Roman" w:hAnsi="Times New Roman" w:cs="Times New Roman"/>
          <w:sz w:val="24"/>
          <w:szCs w:val="24"/>
          <w:lang w:eastAsia="ru-RU"/>
        </w:rPr>
        <w:t xml:space="preserve">., расположенное на первом этаже </w:t>
      </w:r>
      <w:r w:rsidR="006A2204" w:rsidRPr="003273CD">
        <w:rPr>
          <w:rFonts w:ascii="Times New Roman" w:eastAsia="Times New Roman" w:hAnsi="Times New Roman" w:cs="Times New Roman"/>
          <w:sz w:val="24"/>
          <w:szCs w:val="24"/>
          <w:lang w:eastAsia="ru-RU"/>
        </w:rPr>
        <w:t>жилого здания</w:t>
      </w:r>
      <w:r w:rsidRPr="003273CD">
        <w:rPr>
          <w:rFonts w:ascii="Times New Roman" w:eastAsia="Times New Roman" w:hAnsi="Times New Roman" w:cs="Times New Roman"/>
          <w:sz w:val="24"/>
          <w:szCs w:val="24"/>
          <w:lang w:eastAsia="ru-RU"/>
        </w:rPr>
        <w:t xml:space="preserve"> по адресу: Челябинская область, г. </w:t>
      </w:r>
      <w:r w:rsidR="00B86D44">
        <w:rPr>
          <w:rFonts w:ascii="Times New Roman" w:eastAsia="Times New Roman" w:hAnsi="Times New Roman" w:cs="Times New Roman"/>
          <w:sz w:val="24"/>
          <w:szCs w:val="24"/>
          <w:lang w:eastAsia="ru-RU"/>
        </w:rPr>
        <w:t>Озерск</w:t>
      </w:r>
      <w:r w:rsidRPr="003273CD">
        <w:rPr>
          <w:rFonts w:ascii="Times New Roman" w:eastAsia="Times New Roman" w:hAnsi="Times New Roman" w:cs="Times New Roman"/>
          <w:sz w:val="24"/>
          <w:szCs w:val="24"/>
          <w:lang w:eastAsia="ru-RU"/>
        </w:rPr>
        <w:t xml:space="preserve">, </w:t>
      </w:r>
      <w:r w:rsidR="00A156F2" w:rsidRPr="003273CD">
        <w:rPr>
          <w:rFonts w:ascii="Times New Roman" w:eastAsia="Times New Roman" w:hAnsi="Times New Roman" w:cs="Times New Roman"/>
          <w:sz w:val="24"/>
          <w:szCs w:val="24"/>
          <w:lang w:eastAsia="ru-RU"/>
        </w:rPr>
        <w:t xml:space="preserve">ул. </w:t>
      </w:r>
      <w:r w:rsidR="00B86D44">
        <w:rPr>
          <w:rFonts w:ascii="Times New Roman" w:eastAsia="Times New Roman" w:hAnsi="Times New Roman" w:cs="Times New Roman"/>
          <w:sz w:val="24"/>
          <w:szCs w:val="24"/>
          <w:lang w:eastAsia="ru-RU"/>
        </w:rPr>
        <w:t>Строительная</w:t>
      </w:r>
      <w:r w:rsidR="00A156F2" w:rsidRPr="003273CD">
        <w:rPr>
          <w:rFonts w:ascii="Times New Roman" w:eastAsia="Times New Roman" w:hAnsi="Times New Roman" w:cs="Times New Roman"/>
          <w:sz w:val="24"/>
          <w:szCs w:val="24"/>
          <w:lang w:eastAsia="ru-RU"/>
        </w:rPr>
        <w:t xml:space="preserve">, д. </w:t>
      </w:r>
      <w:r w:rsidR="00B86D44">
        <w:rPr>
          <w:rFonts w:ascii="Times New Roman" w:eastAsia="Times New Roman" w:hAnsi="Times New Roman" w:cs="Times New Roman"/>
          <w:sz w:val="24"/>
          <w:szCs w:val="24"/>
          <w:lang w:eastAsia="ru-RU"/>
        </w:rPr>
        <w:t>5</w:t>
      </w:r>
      <w:r w:rsidR="00A156F2" w:rsidRPr="003273CD">
        <w:rPr>
          <w:rFonts w:ascii="Times New Roman" w:eastAsia="Times New Roman" w:hAnsi="Times New Roman" w:cs="Times New Roman"/>
          <w:sz w:val="24"/>
          <w:szCs w:val="24"/>
          <w:lang w:eastAsia="ru-RU"/>
        </w:rPr>
        <w:t>6</w:t>
      </w:r>
      <w:r w:rsidRPr="003273CD">
        <w:rPr>
          <w:rFonts w:ascii="Times New Roman" w:eastAsia="Times New Roman" w:hAnsi="Times New Roman" w:cs="Times New Roman"/>
          <w:sz w:val="24"/>
          <w:szCs w:val="24"/>
          <w:lang w:eastAsia="ru-RU"/>
        </w:rPr>
        <w:t xml:space="preserve">, пом. </w:t>
      </w:r>
      <w:r w:rsidR="00B86D44">
        <w:rPr>
          <w:rFonts w:ascii="Times New Roman" w:eastAsia="Times New Roman" w:hAnsi="Times New Roman" w:cs="Times New Roman"/>
          <w:sz w:val="24"/>
          <w:szCs w:val="24"/>
          <w:lang w:eastAsia="ru-RU"/>
        </w:rPr>
        <w:t>3</w:t>
      </w:r>
      <w:r w:rsidR="00CB06D3" w:rsidRPr="003273CD">
        <w:rPr>
          <w:rFonts w:ascii="Times New Roman" w:eastAsia="Times New Roman" w:hAnsi="Times New Roman" w:cs="Times New Roman"/>
          <w:sz w:val="24"/>
          <w:szCs w:val="24"/>
          <w:lang w:eastAsia="ru-RU"/>
        </w:rPr>
        <w:t xml:space="preserve"> (далее – «</w:t>
      </w:r>
      <w:r w:rsidR="00CB06D3" w:rsidRPr="003273CD">
        <w:rPr>
          <w:rFonts w:ascii="Times New Roman" w:eastAsia="Times New Roman" w:hAnsi="Times New Roman" w:cs="Times New Roman"/>
          <w:b/>
          <w:sz w:val="24"/>
          <w:szCs w:val="24"/>
          <w:lang w:eastAsia="ru-RU"/>
        </w:rPr>
        <w:t>Объект</w:t>
      </w:r>
      <w:r w:rsidR="00CB06D3" w:rsidRPr="003273CD">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B86D44">
        <w:rPr>
          <w:rFonts w:ascii="Times New Roman" w:eastAsia="Times New Roman" w:hAnsi="Times New Roman" w:cs="Times New Roman"/>
          <w:sz w:val="24"/>
          <w:szCs w:val="24"/>
          <w:lang w:eastAsia="ru-RU"/>
        </w:rPr>
        <w:t>74:41</w:t>
      </w:r>
      <w:r w:rsidR="00A156F2" w:rsidRPr="00A156F2">
        <w:rPr>
          <w:rFonts w:ascii="Times New Roman" w:eastAsia="Times New Roman" w:hAnsi="Times New Roman" w:cs="Times New Roman"/>
          <w:sz w:val="24"/>
          <w:szCs w:val="24"/>
          <w:lang w:eastAsia="ru-RU"/>
        </w:rPr>
        <w:t>:0</w:t>
      </w:r>
      <w:r w:rsidR="00B86D44">
        <w:rPr>
          <w:rFonts w:ascii="Times New Roman" w:eastAsia="Times New Roman" w:hAnsi="Times New Roman" w:cs="Times New Roman"/>
          <w:sz w:val="24"/>
          <w:szCs w:val="24"/>
          <w:lang w:eastAsia="ru-RU"/>
        </w:rPr>
        <w:t>101014</w:t>
      </w:r>
      <w:r w:rsidR="00A156F2" w:rsidRPr="00A156F2">
        <w:rPr>
          <w:rFonts w:ascii="Times New Roman" w:eastAsia="Times New Roman" w:hAnsi="Times New Roman" w:cs="Times New Roman"/>
          <w:sz w:val="24"/>
          <w:szCs w:val="24"/>
          <w:lang w:eastAsia="ru-RU"/>
        </w:rPr>
        <w:t>:</w:t>
      </w:r>
      <w:r w:rsidR="00B86D44">
        <w:rPr>
          <w:rFonts w:ascii="Times New Roman" w:eastAsia="Times New Roman" w:hAnsi="Times New Roman" w:cs="Times New Roman"/>
          <w:sz w:val="24"/>
          <w:szCs w:val="24"/>
          <w:lang w:eastAsia="ru-RU"/>
        </w:rPr>
        <w:t>456</w:t>
      </w:r>
      <w:r w:rsidRPr="002A4297">
        <w:rPr>
          <w:rFonts w:ascii="Times New Roman" w:eastAsia="Times New Roman" w:hAnsi="Times New Roman" w:cs="Times New Roman"/>
          <w:sz w:val="24"/>
          <w:szCs w:val="24"/>
          <w:lang w:eastAsia="ru-RU"/>
        </w:rPr>
        <w:t>.</w:t>
      </w:r>
    </w:p>
    <w:p w:rsidR="003F1CF9" w:rsidRPr="003F1CF9" w:rsidRDefault="00CB06D3" w:rsidP="003F1CF9">
      <w:pPr>
        <w:spacing w:after="0" w:line="240" w:lineRule="auto"/>
        <w:ind w:firstLine="709"/>
        <w:jc w:val="both"/>
        <w:rPr>
          <w:rFonts w:ascii="Times New Roman" w:hAnsi="Times New Roman" w:cs="Times New Roman"/>
          <w:sz w:val="24"/>
          <w:szCs w:val="24"/>
        </w:rPr>
      </w:pPr>
      <w:r w:rsidRPr="001F364B">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B86D44">
        <w:rPr>
          <w:rFonts w:ascii="Times New Roman" w:eastAsia="Times New Roman" w:hAnsi="Times New Roman" w:cs="Times New Roman"/>
          <w:sz w:val="24"/>
          <w:szCs w:val="24"/>
          <w:lang w:eastAsia="ru-RU"/>
        </w:rPr>
        <w:t>24</w:t>
      </w:r>
      <w:r w:rsidR="001F364B">
        <w:rPr>
          <w:rFonts w:ascii="Times New Roman" w:eastAsia="Times New Roman" w:hAnsi="Times New Roman" w:cs="Times New Roman"/>
          <w:sz w:val="24"/>
          <w:szCs w:val="24"/>
          <w:lang w:eastAsia="ru-RU"/>
        </w:rPr>
        <w:t>.</w:t>
      </w:r>
      <w:r w:rsidR="00A156F2">
        <w:rPr>
          <w:rFonts w:ascii="Times New Roman" w:eastAsia="Times New Roman" w:hAnsi="Times New Roman" w:cs="Times New Roman"/>
          <w:sz w:val="24"/>
          <w:szCs w:val="24"/>
          <w:lang w:eastAsia="ru-RU"/>
        </w:rPr>
        <w:t>08.20</w:t>
      </w:r>
      <w:r w:rsidR="00B86D44">
        <w:rPr>
          <w:rFonts w:ascii="Times New Roman" w:eastAsia="Times New Roman" w:hAnsi="Times New Roman" w:cs="Times New Roman"/>
          <w:sz w:val="24"/>
          <w:szCs w:val="24"/>
          <w:lang w:eastAsia="ru-RU"/>
        </w:rPr>
        <w:t>16</w:t>
      </w:r>
      <w:r w:rsidR="001F364B">
        <w:rPr>
          <w:rFonts w:ascii="Times New Roman" w:eastAsia="Times New Roman" w:hAnsi="Times New Roman" w:cs="Times New Roman"/>
          <w:sz w:val="24"/>
          <w:szCs w:val="24"/>
          <w:lang w:eastAsia="ru-RU"/>
        </w:rPr>
        <w:t xml:space="preserve"> года </w:t>
      </w:r>
      <w:r w:rsidR="00A156F2">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sz w:val="24"/>
          <w:szCs w:val="24"/>
          <w:lang w:eastAsia="ru-RU"/>
        </w:rPr>
        <w:t>№</w:t>
      </w:r>
      <w:r w:rsidR="00A156F2">
        <w:rPr>
          <w:rFonts w:ascii="Times New Roman" w:eastAsia="Times New Roman" w:hAnsi="Times New Roman" w:cs="Times New Roman"/>
          <w:sz w:val="24"/>
          <w:szCs w:val="24"/>
          <w:lang w:eastAsia="ru-RU"/>
        </w:rPr>
        <w:t xml:space="preserve"> </w:t>
      </w:r>
      <w:r w:rsidR="00A156F2" w:rsidRPr="00A156F2">
        <w:rPr>
          <w:rFonts w:ascii="Times New Roman" w:eastAsia="Times New Roman" w:hAnsi="Times New Roman" w:cs="Times New Roman"/>
          <w:sz w:val="24"/>
          <w:szCs w:val="24"/>
          <w:lang w:eastAsia="ru-RU"/>
        </w:rPr>
        <w:t>74</w:t>
      </w:r>
      <w:r w:rsidR="00B86D44">
        <w:rPr>
          <w:rFonts w:ascii="Times New Roman" w:eastAsia="Times New Roman" w:hAnsi="Times New Roman" w:cs="Times New Roman"/>
          <w:sz w:val="24"/>
          <w:szCs w:val="24"/>
          <w:lang w:eastAsia="ru-RU"/>
        </w:rPr>
        <w:t>-74/032-74/032/201/2016-3970/1</w:t>
      </w:r>
      <w:r w:rsidR="001F364B" w:rsidRPr="001F364B">
        <w:rPr>
          <w:rFonts w:ascii="Times New Roman" w:eastAsia="Times New Roman" w:hAnsi="Times New Roman" w:cs="Times New Roman"/>
          <w:sz w:val="24"/>
          <w:szCs w:val="24"/>
          <w:lang w:eastAsia="ru-RU"/>
        </w:rPr>
        <w:t xml:space="preserve"> (выписка </w:t>
      </w:r>
      <w:r w:rsidR="001F364B" w:rsidRPr="001F364B">
        <w:rPr>
          <w:rFonts w:ascii="Times New Roman" w:eastAsia="Times New Roman" w:hAnsi="Times New Roman" w:cs="Times New Roman" w:hint="eastAsia"/>
          <w:sz w:val="24"/>
          <w:szCs w:val="24"/>
          <w:lang w:eastAsia="ru-RU"/>
        </w:rPr>
        <w:t>из</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Единого</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государственного</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реестра</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недвижимости</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об</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объекте</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недвижимости</w:t>
      </w:r>
      <w:r w:rsidR="001F364B" w:rsidRPr="001F364B">
        <w:rPr>
          <w:rFonts w:ascii="Times New Roman" w:eastAsia="Times New Roman" w:hAnsi="Times New Roman" w:cs="Times New Roman"/>
          <w:sz w:val="24"/>
          <w:szCs w:val="24"/>
          <w:lang w:eastAsia="ru-RU"/>
        </w:rPr>
        <w:t xml:space="preserve"> от </w:t>
      </w:r>
      <w:r w:rsidR="00B86D44">
        <w:rPr>
          <w:rFonts w:ascii="Times New Roman" w:eastAsia="Times New Roman" w:hAnsi="Times New Roman" w:cs="Times New Roman"/>
          <w:sz w:val="24"/>
          <w:szCs w:val="24"/>
          <w:lang w:eastAsia="ru-RU"/>
        </w:rPr>
        <w:t>16</w:t>
      </w:r>
      <w:r w:rsidR="001F364B" w:rsidRPr="001F364B">
        <w:rPr>
          <w:rFonts w:ascii="Times New Roman" w:eastAsia="Times New Roman" w:hAnsi="Times New Roman" w:cs="Times New Roman"/>
          <w:sz w:val="24"/>
          <w:szCs w:val="24"/>
          <w:lang w:eastAsia="ru-RU"/>
        </w:rPr>
        <w:t>.0</w:t>
      </w:r>
      <w:r w:rsidR="00B86D44">
        <w:rPr>
          <w:rFonts w:ascii="Times New Roman" w:eastAsia="Times New Roman" w:hAnsi="Times New Roman" w:cs="Times New Roman"/>
          <w:sz w:val="24"/>
          <w:szCs w:val="24"/>
          <w:lang w:eastAsia="ru-RU"/>
        </w:rPr>
        <w:t>9</w:t>
      </w:r>
      <w:r w:rsidR="001F364B" w:rsidRPr="001F364B">
        <w:rPr>
          <w:rFonts w:ascii="Times New Roman" w:eastAsia="Times New Roman" w:hAnsi="Times New Roman" w:cs="Times New Roman"/>
          <w:sz w:val="24"/>
          <w:szCs w:val="24"/>
          <w:lang w:eastAsia="ru-RU"/>
        </w:rPr>
        <w:t>.202</w:t>
      </w:r>
      <w:r w:rsidR="00A156F2">
        <w:rPr>
          <w:rFonts w:ascii="Times New Roman" w:eastAsia="Times New Roman" w:hAnsi="Times New Roman" w:cs="Times New Roman"/>
          <w:sz w:val="24"/>
          <w:szCs w:val="24"/>
          <w:lang w:eastAsia="ru-RU"/>
        </w:rPr>
        <w:t>5</w:t>
      </w:r>
      <w:r w:rsidR="001F364B" w:rsidRPr="001F364B">
        <w:rPr>
          <w:rFonts w:ascii="Times New Roman" w:eastAsia="Times New Roman" w:hAnsi="Times New Roman" w:cs="Times New Roman" w:hint="eastAsia"/>
          <w:sz w:val="24"/>
          <w:szCs w:val="24"/>
          <w:lang w:eastAsia="ru-RU"/>
        </w:rPr>
        <w:t>г</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w:t>
      </w:r>
      <w:r w:rsidR="001F364B" w:rsidRPr="001F364B">
        <w:rPr>
          <w:rFonts w:ascii="Times New Roman" w:eastAsia="Times New Roman" w:hAnsi="Times New Roman" w:cs="Times New Roman"/>
          <w:sz w:val="24"/>
          <w:szCs w:val="24"/>
          <w:lang w:eastAsia="ru-RU"/>
        </w:rPr>
        <w:t xml:space="preserve"> </w:t>
      </w:r>
      <w:r w:rsidR="00A156F2" w:rsidRPr="00A156F2">
        <w:rPr>
          <w:rFonts w:ascii="Times New Roman" w:eastAsia="Times New Roman" w:hAnsi="Times New Roman" w:cs="Times New Roman" w:hint="eastAsia"/>
          <w:sz w:val="24"/>
          <w:szCs w:val="24"/>
          <w:lang w:eastAsia="ru-RU"/>
        </w:rPr>
        <w:t>КУВИ</w:t>
      </w:r>
      <w:r w:rsidR="00A156F2" w:rsidRPr="00A156F2">
        <w:rPr>
          <w:rFonts w:ascii="Times New Roman" w:eastAsia="Times New Roman" w:hAnsi="Times New Roman" w:cs="Times New Roman"/>
          <w:sz w:val="24"/>
          <w:szCs w:val="24"/>
          <w:lang w:eastAsia="ru-RU"/>
        </w:rPr>
        <w:t>-001/2025-1</w:t>
      </w:r>
      <w:r w:rsidR="00B86D44">
        <w:rPr>
          <w:rFonts w:ascii="Times New Roman" w:eastAsia="Times New Roman" w:hAnsi="Times New Roman" w:cs="Times New Roman"/>
          <w:sz w:val="24"/>
          <w:szCs w:val="24"/>
          <w:lang w:eastAsia="ru-RU"/>
        </w:rPr>
        <w:t>75315806</w:t>
      </w:r>
      <w:r w:rsidR="003F1CF9">
        <w:rPr>
          <w:rFonts w:ascii="Times New Roman" w:eastAsia="Times New Roman" w:hAnsi="Times New Roman" w:cs="Times New Roman"/>
          <w:sz w:val="24"/>
          <w:szCs w:val="24"/>
          <w:lang w:eastAsia="ru-RU"/>
        </w:rPr>
        <w:t>),</w:t>
      </w:r>
      <w:r w:rsidR="003F1CF9" w:rsidRPr="003F1CF9">
        <w:rPr>
          <w:rFonts w:ascii="Times New Roman" w:hAnsi="Times New Roman" w:cs="Times New Roman"/>
          <w:sz w:val="24"/>
          <w:szCs w:val="24"/>
        </w:rPr>
        <w:t xml:space="preserve"> </w:t>
      </w:r>
      <w:r w:rsidR="003F1CF9" w:rsidRPr="003F1CF9">
        <w:rPr>
          <w:rFonts w:ascii="Times New Roman" w:hAnsi="Times New Roman" w:cs="Times New Roman"/>
          <w:sz w:val="24"/>
          <w:szCs w:val="24"/>
        </w:rPr>
        <w:t xml:space="preserve">расположенного на земельном участке общей площадью 1080,00 </w:t>
      </w:r>
      <w:proofErr w:type="spellStart"/>
      <w:r w:rsidR="003F1CF9" w:rsidRPr="003F1CF9">
        <w:rPr>
          <w:rFonts w:ascii="Times New Roman" w:hAnsi="Times New Roman" w:cs="Times New Roman"/>
          <w:sz w:val="24"/>
          <w:szCs w:val="24"/>
        </w:rPr>
        <w:t>кв.м</w:t>
      </w:r>
      <w:proofErr w:type="spellEnd"/>
      <w:r w:rsidR="003F1CF9" w:rsidRPr="003F1CF9">
        <w:rPr>
          <w:rFonts w:ascii="Times New Roman" w:hAnsi="Times New Roman" w:cs="Times New Roman"/>
          <w:sz w:val="24"/>
          <w:szCs w:val="24"/>
        </w:rPr>
        <w:t>., по адресу: Челябинская область, г. Озерск, ул. Строительная, д. 56, с кадастровым номером 74:41:0101014:5 (далее – Земельный участок). Доля земельного участка в размере 39,79 % принадлежит Банку на праве аренды на основании договора о предоставлении участка в пользование на условиях аренды № 12143 от 07.08.2018г., зарегистрированного Управлением Федеральной службы государственной регистрации, кадастра и картографии по Челябинской области 13.08.2018г., номер государственной регистрации 74:41:0101014:5-74/041/2018-6, заключенного с Управлением имущественных отношений администрации Озерского городского округа Челябинской области. Срок действия договора с 07.08.2018 по 31.05.2067.</w:t>
      </w:r>
    </w:p>
    <w:p w:rsidR="00CB06D3" w:rsidRPr="002A4297" w:rsidRDefault="00CB06D3" w:rsidP="00CB06D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GoBack"/>
      <w:bookmarkEnd w:id="1"/>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CB06D3" w:rsidRPr="002A4297" w:rsidRDefault="00CB06D3" w:rsidP="00CB06D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CB06D3" w:rsidRPr="002A4297" w:rsidRDefault="00CB06D3" w:rsidP="00CB06D3">
      <w:pPr>
        <w:spacing w:after="0" w:line="240" w:lineRule="auto"/>
        <w:contextualSpacing/>
        <w:rPr>
          <w:rFonts w:ascii="Times New Roman" w:eastAsia="Times New Roman" w:hAnsi="Times New Roman" w:cs="Times New Roman"/>
          <w:b/>
          <w:sz w:val="24"/>
          <w:szCs w:val="24"/>
          <w:lang w:eastAsia="ru-RU"/>
        </w:rPr>
      </w:pPr>
    </w:p>
    <w:p w:rsidR="00CB06D3" w:rsidRPr="00CC1B38"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sidRPr="00CC1B38">
        <w:rPr>
          <w:rFonts w:ascii="Times New Roman" w:eastAsia="Times New Roman" w:hAnsi="Times New Roman" w:cs="Times New Roman"/>
          <w:b/>
          <w:sz w:val="24"/>
          <w:szCs w:val="24"/>
          <w:lang w:eastAsia="ru-RU"/>
        </w:rPr>
        <w:t xml:space="preserve">Продавец не позднее </w:t>
      </w:r>
      <w:r w:rsidR="00A52F0A" w:rsidRPr="00CC1B38">
        <w:rPr>
          <w:rFonts w:ascii="Times New Roman" w:eastAsia="Times New Roman" w:hAnsi="Times New Roman" w:cs="Times New Roman"/>
          <w:b/>
          <w:sz w:val="24"/>
          <w:szCs w:val="24"/>
          <w:lang w:eastAsia="ru-RU"/>
        </w:rPr>
        <w:t>10</w:t>
      </w:r>
      <w:r w:rsidR="001C4D7E" w:rsidRPr="00CC1B38">
        <w:rPr>
          <w:rFonts w:ascii="Times New Roman" w:eastAsia="Times New Roman" w:hAnsi="Times New Roman" w:cs="Times New Roman"/>
          <w:b/>
          <w:sz w:val="24"/>
          <w:szCs w:val="24"/>
          <w:lang w:eastAsia="ru-RU"/>
        </w:rPr>
        <w:t xml:space="preserve"> </w:t>
      </w:r>
      <w:r w:rsidRPr="00CC1B38">
        <w:rPr>
          <w:rFonts w:ascii="Times New Roman" w:eastAsia="Times New Roman" w:hAnsi="Times New Roman" w:cs="Times New Roman"/>
          <w:b/>
          <w:sz w:val="24"/>
          <w:szCs w:val="24"/>
          <w:lang w:eastAsia="ru-RU"/>
        </w:rPr>
        <w:t>(</w:t>
      </w:r>
      <w:r w:rsidR="001C4D7E" w:rsidRPr="00CC1B38">
        <w:rPr>
          <w:rFonts w:ascii="Times New Roman" w:eastAsia="Times New Roman" w:hAnsi="Times New Roman" w:cs="Times New Roman"/>
          <w:b/>
          <w:sz w:val="24"/>
          <w:szCs w:val="24"/>
          <w:lang w:eastAsia="ru-RU"/>
        </w:rPr>
        <w:t>десяти</w:t>
      </w:r>
      <w:r w:rsidRPr="00CC1B38">
        <w:rPr>
          <w:rFonts w:ascii="Times New Roman" w:eastAsia="Times New Roman" w:hAnsi="Times New Roman" w:cs="Times New Roman"/>
          <w:b/>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Pr="00CC1B38">
        <w:rPr>
          <w:rFonts w:ascii="Times New Roman" w:eastAsia="Times New Roman" w:hAnsi="Times New Roman" w:cs="Times New Roman"/>
          <w:b/>
          <w:sz w:val="24"/>
          <w:szCs w:val="24"/>
          <w:lang w:eastAsia="ru-RU"/>
        </w:rPr>
        <w:fldChar w:fldCharType="begin"/>
      </w:r>
      <w:r w:rsidRPr="00CC1B38">
        <w:rPr>
          <w:rFonts w:ascii="Times New Roman" w:eastAsia="Times New Roman" w:hAnsi="Times New Roman" w:cs="Times New Roman"/>
          <w:b/>
          <w:sz w:val="24"/>
          <w:szCs w:val="24"/>
          <w:lang w:eastAsia="ru-RU"/>
        </w:rPr>
        <w:instrText xml:space="preserve"> REF _Ref82174936 \r \h </w:instrText>
      </w:r>
      <w:r w:rsidR="006C791A" w:rsidRPr="00CC1B38">
        <w:rPr>
          <w:rFonts w:ascii="Times New Roman" w:eastAsia="Times New Roman" w:hAnsi="Times New Roman" w:cs="Times New Roman"/>
          <w:b/>
          <w:sz w:val="24"/>
          <w:szCs w:val="24"/>
          <w:lang w:eastAsia="ru-RU"/>
        </w:rPr>
        <w:instrText xml:space="preserve"> \* MERGEFORMAT </w:instrText>
      </w:r>
      <w:r w:rsidRPr="00CC1B38">
        <w:rPr>
          <w:rFonts w:ascii="Times New Roman" w:eastAsia="Times New Roman" w:hAnsi="Times New Roman" w:cs="Times New Roman"/>
          <w:b/>
          <w:sz w:val="24"/>
          <w:szCs w:val="24"/>
          <w:lang w:eastAsia="ru-RU"/>
        </w:rPr>
      </w:r>
      <w:r w:rsidRPr="00CC1B38">
        <w:rPr>
          <w:rFonts w:ascii="Times New Roman" w:eastAsia="Times New Roman" w:hAnsi="Times New Roman" w:cs="Times New Roman"/>
          <w:b/>
          <w:sz w:val="24"/>
          <w:szCs w:val="24"/>
          <w:lang w:eastAsia="ru-RU"/>
        </w:rPr>
        <w:fldChar w:fldCharType="separate"/>
      </w:r>
      <w:r w:rsidR="00C03964" w:rsidRPr="00CC1B38">
        <w:rPr>
          <w:rFonts w:ascii="Times New Roman" w:eastAsia="Times New Roman" w:hAnsi="Times New Roman" w:cs="Times New Roman"/>
          <w:b/>
          <w:sz w:val="24"/>
          <w:szCs w:val="24"/>
          <w:lang w:eastAsia="ru-RU"/>
        </w:rPr>
        <w:t>4.3</w:t>
      </w:r>
      <w:r w:rsidRPr="00CC1B38">
        <w:rPr>
          <w:rFonts w:ascii="Times New Roman" w:eastAsia="Times New Roman" w:hAnsi="Times New Roman" w:cs="Times New Roman"/>
          <w:b/>
          <w:sz w:val="24"/>
          <w:szCs w:val="24"/>
          <w:lang w:eastAsia="ru-RU"/>
        </w:rPr>
        <w:fldChar w:fldCharType="end"/>
      </w:r>
      <w:r w:rsidRPr="00CC1B38">
        <w:rPr>
          <w:rFonts w:ascii="Times New Roman" w:eastAsia="Times New Roman" w:hAnsi="Times New Roman" w:cs="Times New Roman"/>
          <w:b/>
          <w:sz w:val="24"/>
          <w:szCs w:val="24"/>
          <w:lang w:eastAsia="ru-RU"/>
        </w:rPr>
        <w:t xml:space="preserve"> Договора)</w:t>
      </w:r>
      <w:r w:rsidR="001C4D7E" w:rsidRPr="00CC1B38">
        <w:rPr>
          <w:rFonts w:ascii="Times New Roman" w:eastAsia="Times New Roman" w:hAnsi="Times New Roman" w:cs="Times New Roman"/>
          <w:b/>
          <w:sz w:val="24"/>
          <w:szCs w:val="24"/>
          <w:lang w:eastAsia="ru-RU"/>
        </w:rPr>
        <w:t xml:space="preserve"> и не позднее </w:t>
      </w:r>
      <w:r w:rsidR="004A7B31">
        <w:rPr>
          <w:rFonts w:ascii="Times New Roman" w:eastAsia="Times New Roman" w:hAnsi="Times New Roman" w:cs="Times New Roman"/>
          <w:b/>
          <w:sz w:val="24"/>
          <w:szCs w:val="24"/>
          <w:lang w:eastAsia="ru-RU"/>
        </w:rPr>
        <w:t>1</w:t>
      </w:r>
      <w:r w:rsidR="00B86D44">
        <w:rPr>
          <w:rFonts w:ascii="Times New Roman" w:eastAsia="Times New Roman" w:hAnsi="Times New Roman" w:cs="Times New Roman"/>
          <w:b/>
          <w:sz w:val="24"/>
          <w:szCs w:val="24"/>
          <w:lang w:eastAsia="ru-RU"/>
        </w:rPr>
        <w:t>3</w:t>
      </w:r>
      <w:r w:rsidR="001C4D7E" w:rsidRPr="00CC1B38">
        <w:rPr>
          <w:rFonts w:ascii="Times New Roman" w:eastAsia="Times New Roman" w:hAnsi="Times New Roman" w:cs="Times New Roman"/>
          <w:b/>
          <w:sz w:val="24"/>
          <w:szCs w:val="24"/>
          <w:lang w:eastAsia="ru-RU"/>
        </w:rPr>
        <w:t>.</w:t>
      </w:r>
      <w:r w:rsidR="00AA2815" w:rsidRPr="00CC1B38">
        <w:rPr>
          <w:rFonts w:ascii="Times New Roman" w:eastAsia="Times New Roman" w:hAnsi="Times New Roman" w:cs="Times New Roman"/>
          <w:b/>
          <w:sz w:val="24"/>
          <w:szCs w:val="24"/>
          <w:lang w:eastAsia="ru-RU"/>
        </w:rPr>
        <w:t>0</w:t>
      </w:r>
      <w:r w:rsidR="004A7B31">
        <w:rPr>
          <w:rFonts w:ascii="Times New Roman" w:eastAsia="Times New Roman" w:hAnsi="Times New Roman" w:cs="Times New Roman"/>
          <w:b/>
          <w:sz w:val="24"/>
          <w:szCs w:val="24"/>
          <w:lang w:eastAsia="ru-RU"/>
        </w:rPr>
        <w:t>2</w:t>
      </w:r>
      <w:r w:rsidR="001C4D7E" w:rsidRPr="00CC1B38">
        <w:rPr>
          <w:rFonts w:ascii="Times New Roman" w:eastAsia="Times New Roman" w:hAnsi="Times New Roman" w:cs="Times New Roman"/>
          <w:b/>
          <w:sz w:val="24"/>
          <w:szCs w:val="24"/>
          <w:lang w:eastAsia="ru-RU"/>
        </w:rPr>
        <w:t>.202</w:t>
      </w:r>
      <w:r w:rsidR="004A7B31">
        <w:rPr>
          <w:rFonts w:ascii="Times New Roman" w:eastAsia="Times New Roman" w:hAnsi="Times New Roman" w:cs="Times New Roman"/>
          <w:b/>
          <w:sz w:val="24"/>
          <w:szCs w:val="24"/>
          <w:lang w:eastAsia="ru-RU"/>
        </w:rPr>
        <w:t>6</w:t>
      </w:r>
      <w:r w:rsidRPr="00CC1B38">
        <w:rPr>
          <w:rFonts w:ascii="Times New Roman" w:eastAsia="Times New Roman" w:hAnsi="Times New Roman" w:cs="Times New Roman"/>
          <w:b/>
          <w:sz w:val="24"/>
          <w:szCs w:val="24"/>
          <w:lang w:eastAsia="ru-RU"/>
        </w:rPr>
        <w:t xml:space="preserve"> передает Покупателю Имущество по акту приема-передачи, составленному по форме Приложения № 1 к Договору.</w:t>
      </w:r>
      <w:bookmarkEnd w:id="3"/>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CB06D3" w:rsidRPr="0070092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A324B5">
        <w:rPr>
          <w:rFonts w:ascii="Times New Roman" w:eastAsia="Times New Roman" w:hAnsi="Times New Roman" w:cs="Times New Roman"/>
          <w:sz w:val="24"/>
          <w:szCs w:val="24"/>
          <w:lang w:eastAsia="ru-RU"/>
        </w:rPr>
        <w:t>Имущество</w:t>
      </w:r>
      <w:r w:rsidRPr="002A4297">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CB06D3" w:rsidRPr="0070092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364B32">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CB06D3" w:rsidRPr="007B1EF4" w:rsidRDefault="00CB06D3" w:rsidP="00CB06D3">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CB06D3" w:rsidRPr="00E11832" w:rsidRDefault="00CB06D3" w:rsidP="00CB06D3">
      <w:pPr>
        <w:spacing w:after="0" w:line="240" w:lineRule="auto"/>
        <w:ind w:left="709"/>
        <w:contextualSpacing/>
        <w:jc w:val="both"/>
        <w:rPr>
          <w:rFonts w:ascii="Times New Roman" w:eastAsia="Calibri" w:hAnsi="Times New Roman" w:cs="Times New Roman"/>
          <w:sz w:val="24"/>
          <w:szCs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CB06D3"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5"/>
      </w:r>
      <w:r w:rsidRPr="002A4297">
        <w:rPr>
          <w:rFonts w:ascii="Times New Roman" w:eastAsia="Times New Roman" w:hAnsi="Times New Roman" w:cs="Times New Roman"/>
          <w:sz w:val="24"/>
          <w:szCs w:val="24"/>
          <w:lang w:eastAsia="ru-RU"/>
        </w:rPr>
        <w:t>, включая НДС (20 %),</w:t>
      </w:r>
      <w:bookmarkEnd w:id="7"/>
      <w:r w:rsidRPr="002A4297">
        <w:rPr>
          <w:rFonts w:ascii="Times New Roman" w:eastAsia="Times New Roman" w:hAnsi="Times New Roman" w:cs="Times New Roman"/>
          <w:sz w:val="24"/>
          <w:szCs w:val="24"/>
          <w:lang w:eastAsia="ru-RU"/>
        </w:rPr>
        <w:t xml:space="preserve"> в том числе:</w:t>
      </w:r>
      <w:bookmarkEnd w:id="8"/>
    </w:p>
    <w:p w:rsidR="00CB06D3" w:rsidRPr="004F4900" w:rsidRDefault="00CB06D3" w:rsidP="00CB06D3">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4F4900">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CB06D3" w:rsidRPr="004F4900" w:rsidRDefault="00CB06D3" w:rsidP="00CB06D3">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sidRPr="004F4900">
        <w:rPr>
          <w:rStyle w:val="af5"/>
          <w:sz w:val="24"/>
        </w:rPr>
        <w:footnoteReference w:id="6"/>
      </w:r>
      <w:r w:rsidRPr="004F4900">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w:t>
      </w:r>
      <w:r w:rsidRPr="004F4900">
        <w:rPr>
          <w:rFonts w:ascii="Times New Roman" w:hAnsi="Times New Roman"/>
          <w:sz w:val="24"/>
        </w:rPr>
        <w:lastRenderedPageBreak/>
        <w:t>уплате цены Имущества по Договору</w:t>
      </w:r>
      <w:bookmarkEnd w:id="9"/>
      <w:r w:rsidRPr="004F4900">
        <w:rPr>
          <w:sz w:val="24"/>
          <w:szCs w:val="24"/>
        </w:rPr>
        <w:t xml:space="preserve"> </w:t>
      </w:r>
      <w:r w:rsidRPr="004F4900">
        <w:rPr>
          <w:rFonts w:ascii="Times New Roman" w:hAnsi="Times New Roman"/>
          <w:sz w:val="24"/>
        </w:rPr>
        <w:t>в размере __________ (________), в том числе НДС __________ (________).</w:t>
      </w:r>
    </w:p>
    <w:p w:rsidR="00CB06D3" w:rsidRPr="004F490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highlight w:val="yellow"/>
          <w:lang w:eastAsia="ru-RU"/>
        </w:rPr>
      </w:pPr>
      <w:bookmarkStart w:id="11" w:name="_Ref82174936"/>
      <w:bookmarkStart w:id="12" w:name="_Ref16861870"/>
      <w:r w:rsidRPr="004F4900">
        <w:rPr>
          <w:rFonts w:ascii="Times New Roman" w:eastAsia="Times New Roman" w:hAnsi="Times New Roman" w:cs="Times New Roman"/>
          <w:sz w:val="24"/>
          <w:szCs w:val="24"/>
          <w:highlight w:val="yellow"/>
          <w:vertAlign w:val="superscript"/>
          <w:lang w:eastAsia="ru-RU"/>
        </w:rPr>
        <w:footnoteReference w:id="7"/>
      </w:r>
      <w:r w:rsidRPr="004F4900">
        <w:rPr>
          <w:rFonts w:ascii="Times New Roman" w:eastAsia="Times New Roman" w:hAnsi="Times New Roman" w:cs="Times New Roman"/>
          <w:sz w:val="24"/>
          <w:szCs w:val="24"/>
          <w:highlight w:val="yellow"/>
          <w:lang w:eastAsia="ru-RU"/>
        </w:rPr>
        <w:t>Оплата Имущества (оставшейся части в размере ________ (____________) ________, включая НДС (20 %)</w:t>
      </w:r>
      <w:r w:rsidRPr="004F4900">
        <w:rPr>
          <w:rFonts w:ascii="Times New Roman" w:eastAsia="Times New Roman" w:hAnsi="Times New Roman" w:cs="Times New Roman"/>
          <w:sz w:val="24"/>
          <w:szCs w:val="24"/>
          <w:highlight w:val="yellow"/>
          <w:vertAlign w:val="superscript"/>
          <w:lang w:eastAsia="ru-RU"/>
        </w:rPr>
        <w:footnoteReference w:id="8"/>
      </w:r>
      <w:r w:rsidRPr="004F4900">
        <w:rPr>
          <w:rFonts w:ascii="Times New Roman" w:eastAsia="Times New Roman" w:hAnsi="Times New Roman" w:cs="Times New Roman"/>
          <w:sz w:val="24"/>
          <w:szCs w:val="24"/>
          <w:highlight w:val="yellow"/>
          <w:lang w:eastAsia="ru-RU"/>
        </w:rPr>
        <w:t xml:space="preserve"> осуществляется Покупателем </w:t>
      </w:r>
      <w:r w:rsidR="00BB476D" w:rsidRPr="004F4900">
        <w:rPr>
          <w:rFonts w:ascii="Times New Roman" w:eastAsia="Times New Roman" w:hAnsi="Times New Roman" w:cs="Times New Roman"/>
          <w:sz w:val="24"/>
          <w:szCs w:val="24"/>
          <w:highlight w:val="yellow"/>
          <w:lang w:eastAsia="ru-RU"/>
        </w:rPr>
        <w:t>следующим образом</w:t>
      </w:r>
      <w:bookmarkEnd w:id="10"/>
      <w:bookmarkEnd w:id="11"/>
      <w:bookmarkEnd w:id="12"/>
      <w:r w:rsidR="00BB476D" w:rsidRPr="004F4900">
        <w:rPr>
          <w:rFonts w:ascii="Times New Roman" w:eastAsia="Times New Roman" w:hAnsi="Times New Roman" w:cs="Times New Roman"/>
          <w:sz w:val="24"/>
          <w:szCs w:val="24"/>
          <w:highlight w:val="yellow"/>
          <w:lang w:eastAsia="ru-RU"/>
        </w:rPr>
        <w:t>:</w:t>
      </w:r>
    </w:p>
    <w:p w:rsidR="00BB476D" w:rsidRPr="004F4900" w:rsidRDefault="00BB476D" w:rsidP="00BB476D">
      <w:pPr>
        <w:spacing w:after="0" w:line="240" w:lineRule="auto"/>
        <w:ind w:firstLine="709"/>
        <w:jc w:val="both"/>
        <w:rPr>
          <w:rFonts w:ascii="Times New Roman" w:eastAsia="Times New Roman" w:hAnsi="Times New Roman" w:cs="Times New Roman"/>
          <w:sz w:val="24"/>
          <w:szCs w:val="24"/>
          <w:highlight w:val="yellow"/>
          <w:lang w:eastAsia="ru-RU"/>
        </w:rPr>
      </w:pPr>
      <w:r w:rsidRPr="004F4900">
        <w:rPr>
          <w:rFonts w:ascii="Times New Roman" w:eastAsia="Times New Roman" w:hAnsi="Times New Roman" w:cs="Times New Roman"/>
          <w:sz w:val="24"/>
          <w:szCs w:val="24"/>
          <w:highlight w:val="yellow"/>
          <w:lang w:eastAsia="ru-RU"/>
        </w:rPr>
        <w:t>4.3.1. Оплата 10 (десяти) % стоимости Объекта, за минусом задатка, в размере __________ (____________) рублей, в том числе НДС 20 %, производится в течение 5 (пяти) рабочих дней с даты подписания Договора последней Стороной.</w:t>
      </w:r>
    </w:p>
    <w:p w:rsidR="00BB476D" w:rsidRPr="004F4900" w:rsidRDefault="00BB476D" w:rsidP="00BB476D">
      <w:pPr>
        <w:pStyle w:val="af3"/>
        <w:spacing w:after="0" w:line="240" w:lineRule="auto"/>
        <w:ind w:left="0" w:firstLine="709"/>
        <w:jc w:val="both"/>
        <w:rPr>
          <w:rFonts w:ascii="Times New Roman" w:hAnsi="Times New Roman" w:cs="Times New Roman"/>
          <w:b/>
          <w:sz w:val="24"/>
          <w:szCs w:val="24"/>
        </w:rPr>
      </w:pPr>
      <w:r w:rsidRPr="004F4900">
        <w:rPr>
          <w:rFonts w:ascii="Times New Roman" w:eastAsia="Times New Roman" w:hAnsi="Times New Roman" w:cs="Times New Roman"/>
          <w:sz w:val="24"/>
          <w:szCs w:val="24"/>
          <w:highlight w:val="yellow"/>
          <w:lang w:eastAsia="ru-RU"/>
        </w:rPr>
        <w:t xml:space="preserve">4.3.2. </w:t>
      </w:r>
      <w:r w:rsidRPr="004F4900">
        <w:rPr>
          <w:rFonts w:ascii="Times New Roman" w:hAnsi="Times New Roman" w:cs="Times New Roman"/>
          <w:b/>
          <w:sz w:val="24"/>
          <w:szCs w:val="24"/>
          <w:highlight w:val="yellow"/>
        </w:rPr>
        <w:t>Оплата 90 (Девяносто) % стоимости Объекта в размере ___________ (______________) рублей, в том числе НДС 20 %, осуществляется в течение 5 (Пяти) рабочих дней с даты получения Покупателем уведомления от Продавца о готовности передачи Объекта и готовности подписания Акта приёма-передачи в соответствии с п.</w:t>
      </w:r>
      <w:r w:rsidR="001755CC">
        <w:rPr>
          <w:rFonts w:ascii="Times New Roman" w:hAnsi="Times New Roman" w:cs="Times New Roman"/>
          <w:b/>
          <w:sz w:val="24"/>
          <w:szCs w:val="24"/>
          <w:highlight w:val="yellow"/>
        </w:rPr>
        <w:t xml:space="preserve"> </w:t>
      </w:r>
      <w:r w:rsidRPr="004F4900">
        <w:rPr>
          <w:rFonts w:ascii="Times New Roman" w:hAnsi="Times New Roman" w:cs="Times New Roman"/>
          <w:b/>
          <w:sz w:val="24"/>
          <w:szCs w:val="24"/>
          <w:highlight w:val="yellow"/>
        </w:rPr>
        <w:t>3.1.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w:t>
      </w:r>
      <w:r>
        <w:rPr>
          <w:rFonts w:ascii="Times New Roman" w:eastAsia="Times New Roman" w:hAnsi="Times New Roman" w:cs="Times New Roman"/>
          <w:sz w:val="24"/>
          <w:szCs w:val="24"/>
          <w:lang w:eastAsia="ru-RU"/>
        </w:rPr>
        <w:lastRenderedPageBreak/>
        <w:t xml:space="preserve">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CB06D3" w:rsidRPr="00C26408"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CB06D3" w:rsidRDefault="00CB06D3" w:rsidP="00CB06D3">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CB06D3" w:rsidRPr="00A32147" w:rsidRDefault="00CB06D3" w:rsidP="00CB06D3">
      <w:pPr>
        <w:spacing w:after="0" w:line="240" w:lineRule="auto"/>
        <w:ind w:firstLine="709"/>
        <w:contextualSpacing/>
        <w:rPr>
          <w:rFonts w:ascii="Times New Roman" w:hAnsi="Times New Roman"/>
          <w:b/>
          <w:sz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B06D3" w:rsidRPr="002A4297" w:rsidRDefault="00CB06D3" w:rsidP="00CB06D3">
      <w:pPr>
        <w:spacing w:after="0" w:line="240" w:lineRule="auto"/>
        <w:ind w:firstLine="709"/>
        <w:contextualSpacing/>
        <w:rPr>
          <w:rFonts w:ascii="Times New Roman" w:eastAsia="Times New Roman" w:hAnsi="Times New Roman" w:cs="Times New Roman"/>
          <w:b/>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CB06D3" w:rsidRPr="002A4297" w:rsidRDefault="00CB06D3" w:rsidP="00CB06D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00DC6F1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DC6F1B">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234699">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5"/>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CB06D3" w:rsidRPr="00CF2289" w:rsidRDefault="00CB06D3" w:rsidP="00CB06D3">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CB06D3" w:rsidRDefault="00CB06D3" w:rsidP="00CB06D3">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14"/>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15"/>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7E59F5" w:rsidRPr="00497C29" w:rsidRDefault="007E59F5" w:rsidP="007E59F5">
      <w:pPr>
        <w:pStyle w:val="af3"/>
        <w:numPr>
          <w:ilvl w:val="2"/>
          <w:numId w:val="7"/>
        </w:numPr>
        <w:spacing w:after="0" w:line="240" w:lineRule="auto"/>
        <w:ind w:left="0" w:firstLine="708"/>
        <w:jc w:val="both"/>
        <w:rPr>
          <w:rFonts w:ascii="Times New Roman" w:hAnsi="Times New Roman" w:cs="Times New Roman"/>
          <w:b/>
          <w:sz w:val="24"/>
          <w:highlight w:val="yellow"/>
        </w:rPr>
      </w:pPr>
      <w:r w:rsidRPr="00497C29">
        <w:rPr>
          <w:rFonts w:ascii="Times New Roman" w:hAnsi="Times New Roman" w:cs="Times New Roman"/>
          <w:b/>
          <w:sz w:val="24"/>
          <w:szCs w:val="24"/>
          <w:highlight w:val="yellow"/>
        </w:rPr>
        <w:t xml:space="preserve">В срок до </w:t>
      </w:r>
      <w:r w:rsidR="004A7B31" w:rsidRPr="00497C29">
        <w:rPr>
          <w:rFonts w:ascii="Times New Roman" w:hAnsi="Times New Roman" w:cs="Times New Roman"/>
          <w:b/>
          <w:sz w:val="24"/>
          <w:szCs w:val="24"/>
          <w:highlight w:val="yellow"/>
        </w:rPr>
        <w:t>2</w:t>
      </w:r>
      <w:r w:rsidR="00B86D44">
        <w:rPr>
          <w:rFonts w:ascii="Times New Roman" w:hAnsi="Times New Roman" w:cs="Times New Roman"/>
          <w:b/>
          <w:sz w:val="24"/>
          <w:szCs w:val="24"/>
          <w:highlight w:val="yellow"/>
        </w:rPr>
        <w:t>4</w:t>
      </w:r>
      <w:r w:rsidRPr="00497C29">
        <w:rPr>
          <w:rFonts w:ascii="Times New Roman" w:hAnsi="Times New Roman" w:cs="Times New Roman"/>
          <w:b/>
          <w:sz w:val="24"/>
          <w:szCs w:val="24"/>
          <w:highlight w:val="yellow"/>
        </w:rPr>
        <w:t>.</w:t>
      </w:r>
      <w:r w:rsidR="00AA2815" w:rsidRPr="00497C29">
        <w:rPr>
          <w:rFonts w:ascii="Times New Roman" w:hAnsi="Times New Roman" w:cs="Times New Roman"/>
          <w:b/>
          <w:sz w:val="24"/>
          <w:szCs w:val="24"/>
          <w:highlight w:val="yellow"/>
        </w:rPr>
        <w:t>01</w:t>
      </w:r>
      <w:r w:rsidRPr="00497C29">
        <w:rPr>
          <w:rFonts w:ascii="Times New Roman" w:hAnsi="Times New Roman" w:cs="Times New Roman"/>
          <w:b/>
          <w:sz w:val="24"/>
          <w:szCs w:val="24"/>
          <w:highlight w:val="yellow"/>
        </w:rPr>
        <w:t>.202</w:t>
      </w:r>
      <w:r w:rsidR="004A7B31" w:rsidRPr="00497C29">
        <w:rPr>
          <w:rFonts w:ascii="Times New Roman" w:hAnsi="Times New Roman" w:cs="Times New Roman"/>
          <w:b/>
          <w:sz w:val="24"/>
          <w:szCs w:val="24"/>
          <w:highlight w:val="yellow"/>
        </w:rPr>
        <w:t>6</w:t>
      </w:r>
      <w:r w:rsidRPr="00497C29">
        <w:rPr>
          <w:rFonts w:ascii="Times New Roman" w:hAnsi="Times New Roman" w:cs="Times New Roman"/>
          <w:b/>
          <w:sz w:val="24"/>
          <w:szCs w:val="24"/>
          <w:highlight w:val="yellow"/>
        </w:rPr>
        <w:t xml:space="preserve"> направить уведомление Покупателю о готовности передачи Объекта и подписания Акта приёма-передачи.</w:t>
      </w:r>
    </w:p>
    <w:p w:rsidR="00CB06D3" w:rsidRPr="0083595C"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83595C"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CB06D3" w:rsidRPr="0083595C"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CB06D3" w:rsidRPr="0083595C"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CB06D3" w:rsidRPr="00B21233"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FC7980">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CB06D3"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lastRenderedPageBreak/>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AA2815">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00AA2815">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8"/>
    </w:p>
    <w:p w:rsidR="00FC7980" w:rsidRDefault="00FC7980" w:rsidP="00FC7980">
      <w:pPr>
        <w:spacing w:after="0" w:line="240" w:lineRule="auto"/>
        <w:ind w:left="540"/>
        <w:contextualSpacing/>
        <w:jc w:val="both"/>
        <w:rPr>
          <w:rFonts w:ascii="Times New Roman" w:eastAsia="Times New Roman" w:hAnsi="Times New Roman" w:cs="Times New Roman"/>
          <w:sz w:val="24"/>
          <w:szCs w:val="24"/>
          <w:lang w:eastAsia="ru-RU"/>
        </w:rPr>
      </w:pPr>
    </w:p>
    <w:bookmarkEnd w:id="19"/>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CB06D3" w:rsidRPr="0018707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B06D3" w:rsidRPr="00EC636C"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00C039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CB06D3"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CB06D3" w:rsidRPr="007F6085" w:rsidRDefault="00CB06D3" w:rsidP="008404B5">
      <w:pPr>
        <w:spacing w:after="0" w:line="240" w:lineRule="auto"/>
        <w:ind w:left="709"/>
        <w:contextualSpacing/>
        <w:jc w:val="both"/>
        <w:rPr>
          <w:rFonts w:ascii="Times New Roman" w:hAnsi="Times New Roman"/>
          <w:sz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C53201" w:rsidRDefault="00CB06D3" w:rsidP="00CB06D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CB06D3" w:rsidRPr="006B73E2"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CB06D3" w:rsidRPr="006B6677" w:rsidRDefault="00CB06D3" w:rsidP="00CB06D3">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E4511D" w:rsidRDefault="00CB06D3" w:rsidP="00CB06D3">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0070A4" w:rsidRDefault="00CB06D3" w:rsidP="00CB06D3">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CB06D3" w:rsidRPr="004E7AD9" w:rsidRDefault="00CB06D3" w:rsidP="00CB06D3">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CB06D3" w:rsidRPr="004E7AD9" w:rsidRDefault="00CB06D3" w:rsidP="00CB06D3">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CB06D3" w:rsidRPr="004E7AD9" w:rsidRDefault="00CB06D3" w:rsidP="00CB06D3">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CB06D3" w:rsidRPr="004E7AD9" w:rsidRDefault="00CB06D3" w:rsidP="00CB06D3">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CB06D3" w:rsidRDefault="00CB06D3" w:rsidP="00CB06D3">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205096" w:rsidRPr="004E7AD9" w:rsidRDefault="00205096" w:rsidP="00205096">
      <w:pPr>
        <w:pStyle w:val="af3"/>
        <w:spacing w:after="0" w:line="240" w:lineRule="auto"/>
        <w:ind w:left="709"/>
        <w:jc w:val="both"/>
        <w:rPr>
          <w:rFonts w:ascii="Times New Roman" w:hAnsi="Times New Roman" w:cs="Times New Roman"/>
          <w:sz w:val="24"/>
          <w:szCs w:val="24"/>
          <w:lang w:eastAsia="ru-RU"/>
        </w:rPr>
      </w:pPr>
    </w:p>
    <w:p w:rsidR="00CB06D3" w:rsidRPr="00EC1894"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6B6677" w:rsidRDefault="00CB06D3" w:rsidP="00CB06D3">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w:t>
      </w:r>
      <w:r w:rsidRPr="006B6677">
        <w:rPr>
          <w:rFonts w:ascii="Times New Roman" w:eastAsia="Times New Roman" w:hAnsi="Times New Roman" w:cs="Times New Roman"/>
          <w:color w:val="000000"/>
          <w:sz w:val="24"/>
          <w:szCs w:val="24"/>
          <w:lang w:eastAsia="ru-RU"/>
        </w:rPr>
        <w:lastRenderedPageBreak/>
        <w:t>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C0396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w:t>
      </w:r>
      <w:r w:rsidR="003A4C41">
        <w:rPr>
          <w:rFonts w:ascii="Times New Roman" w:eastAsia="Times New Roman" w:hAnsi="Times New Roman" w:cs="Times New Roman"/>
          <w:color w:val="000000"/>
          <w:sz w:val="24"/>
          <w:szCs w:val="24"/>
          <w:lang w:eastAsia="ru-RU"/>
        </w:rPr>
        <w:t xml:space="preserve"> Арбитражный суд Челябинской области</w:t>
      </w:r>
      <w:r w:rsidRPr="002A4297">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CB06D3"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CB06D3" w:rsidRPr="007F6085" w:rsidRDefault="00CB06D3" w:rsidP="00CB06D3">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C03964">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CB06D3" w:rsidRDefault="00CB06D3" w:rsidP="00CB06D3">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CB06D3" w:rsidRPr="007F6085" w:rsidRDefault="00CB06D3" w:rsidP="00CB06D3">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C03964">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CB06D3" w:rsidRPr="007F6085" w:rsidRDefault="00CB06D3" w:rsidP="00CB06D3">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CB06D3" w:rsidRPr="00A32147" w:rsidRDefault="00CB06D3" w:rsidP="00CB06D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CB06D3" w:rsidRPr="00A32147" w:rsidRDefault="00CB06D3" w:rsidP="00CB06D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CB06D3" w:rsidRPr="004F7105" w:rsidRDefault="00CB06D3" w:rsidP="00CB06D3">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CB06D3" w:rsidRPr="002A4297" w:rsidRDefault="00CB06D3" w:rsidP="00CB06D3">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665B58">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rsidR="00CB06D3" w:rsidRPr="002A4297" w:rsidRDefault="00CB06D3" w:rsidP="00CB06D3">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CB06D3" w:rsidRPr="002A4297" w:rsidRDefault="00CB06D3" w:rsidP="00CB06D3">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005F0B9A">
        <w:rPr>
          <w:rFonts w:ascii="Times New Roman" w:eastAsia="Times New Roman" w:hAnsi="Times New Roman" w:cs="Times New Roman"/>
          <w:bCs/>
          <w:sz w:val="24"/>
          <w:szCs w:val="24"/>
          <w:lang w:eastAsia="ru-RU"/>
        </w:rPr>
        <w:t>1</w:t>
      </w:r>
      <w:r w:rsidRPr="00BB3386">
        <w:rPr>
          <w:rFonts w:ascii="Times New Roman" w:eastAsia="Times New Roman" w:hAnsi="Times New Roman" w:cs="Times New Roman"/>
          <w:sz w:val="24"/>
          <w:szCs w:val="24"/>
          <w:lang w:eastAsia="ru-RU"/>
        </w:rPr>
        <w:t xml:space="preserve"> лист</w:t>
      </w:r>
      <w:r w:rsidR="005F0B9A">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w:t>
      </w:r>
    </w:p>
    <w:p w:rsidR="00CB06D3" w:rsidRPr="00E11832" w:rsidRDefault="00CB06D3" w:rsidP="00CB08B9">
      <w:pPr>
        <w:snapToGrid w:val="0"/>
        <w:spacing w:after="0" w:line="240" w:lineRule="auto"/>
        <w:ind w:left="709"/>
        <w:contextualSpacing/>
        <w:jc w:val="both"/>
        <w:rPr>
          <w:rFonts w:ascii="Times New Roman" w:eastAsia="Calibri" w:hAnsi="Times New Roman" w:cs="Times New Roman"/>
          <w:sz w:val="24"/>
          <w:szCs w:val="24"/>
        </w:rPr>
      </w:pPr>
      <w:bookmarkStart w:id="24" w:name="_Ref17968329"/>
    </w:p>
    <w:bookmarkEnd w:id="24"/>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CB06D3" w:rsidRDefault="00CB06D3" w:rsidP="00CB06D3">
      <w:pPr>
        <w:spacing w:after="0" w:line="240" w:lineRule="auto"/>
        <w:contextualSpacing/>
        <w:outlineLvl w:val="0"/>
        <w:rPr>
          <w:rFonts w:ascii="Times New Roman" w:eastAsia="Times New Roman" w:hAnsi="Times New Roman" w:cs="Times New Roman"/>
          <w:b/>
          <w:sz w:val="24"/>
          <w:szCs w:val="24"/>
          <w:lang w:eastAsia="ru-RU"/>
        </w:rPr>
      </w:pPr>
    </w:p>
    <w:bookmarkEnd w:id="26"/>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9"/>
      </w:r>
      <w:r w:rsidRPr="002A4297">
        <w:rPr>
          <w:rFonts w:ascii="Times New Roman" w:eastAsia="Times New Roman" w:hAnsi="Times New Roman" w:cs="Times New Roman"/>
          <w:b/>
          <w:sz w:val="24"/>
          <w:szCs w:val="24"/>
          <w:lang w:eastAsia="ru-RU"/>
        </w:rPr>
        <w:t>:</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A72E7" w:rsidRDefault="00DA72E7" w:rsidP="00CB06D3">
      <w:pPr>
        <w:keepNext/>
        <w:keepLines/>
        <w:spacing w:before="480" w:after="0" w:line="276" w:lineRule="auto"/>
        <w:jc w:val="right"/>
        <w:outlineLvl w:val="0"/>
        <w:rPr>
          <w:rFonts w:ascii="Times New Roman" w:hAnsi="Times New Roman"/>
          <w:b/>
          <w:sz w:val="24"/>
        </w:rPr>
      </w:pPr>
    </w:p>
    <w:p w:rsidR="00DA72E7" w:rsidRDefault="00DA72E7">
      <w:pPr>
        <w:rPr>
          <w:rFonts w:ascii="Times New Roman" w:hAnsi="Times New Roman"/>
          <w:b/>
          <w:sz w:val="24"/>
        </w:rPr>
      </w:pPr>
      <w:r>
        <w:rPr>
          <w:rFonts w:ascii="Times New Roman" w:hAnsi="Times New Roman"/>
          <w:b/>
          <w:sz w:val="24"/>
        </w:rPr>
        <w:br w:type="page"/>
      </w:r>
    </w:p>
    <w:p w:rsidR="00CB06D3" w:rsidRPr="00730EC5" w:rsidRDefault="00CB06D3" w:rsidP="00CB06D3">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CB06D3" w:rsidRPr="002A4297" w:rsidRDefault="00CB06D3" w:rsidP="00CB06D3">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CB06D3" w:rsidRPr="002A4297" w:rsidRDefault="00CB06D3" w:rsidP="00CB06D3">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B06D3" w:rsidRPr="002A4297" w:rsidRDefault="00CB06D3" w:rsidP="00CB06D3">
      <w:pPr>
        <w:snapToGrid w:val="0"/>
        <w:spacing w:after="200" w:line="276" w:lineRule="auto"/>
        <w:contextualSpacing/>
        <w:rPr>
          <w:rFonts w:ascii="Times New Roman" w:eastAsia="Times New Roman" w:hAnsi="Times New Roman" w:cs="Times New Roman"/>
          <w:sz w:val="24"/>
          <w:szCs w:val="24"/>
          <w:lang w:eastAsia="ru-RU"/>
        </w:rPr>
      </w:pP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CB06D3" w:rsidRPr="002A4297" w:rsidRDefault="00CB06D3" w:rsidP="00CB06D3">
      <w:pPr>
        <w:snapToGrid w:val="0"/>
        <w:spacing w:after="200" w:line="276" w:lineRule="auto"/>
        <w:contextualSpacing/>
        <w:rPr>
          <w:rFonts w:ascii="Times New Roman" w:eastAsia="Times New Roman" w:hAnsi="Times New Roman" w:cs="Times New Roman"/>
          <w:sz w:val="24"/>
          <w:szCs w:val="24"/>
          <w:lang w:eastAsia="ru-RU"/>
        </w:rPr>
      </w:pP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p>
    <w:p w:rsidR="00CB06D3" w:rsidRPr="002A4297" w:rsidRDefault="00CB06D3" w:rsidP="00CB06D3">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w:t>
      </w:r>
      <w:r w:rsidR="00665B58">
        <w:rPr>
          <w:rFonts w:ascii="Times New Roman" w:eastAsia="Times New Roman" w:hAnsi="Times New Roman" w:cs="Times New Roman"/>
          <w:sz w:val="24"/>
          <w:szCs w:val="24"/>
          <w:lang w:eastAsia="ru-RU"/>
        </w:rPr>
        <w:t xml:space="preserve"> Челябинск</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sidR="00665B58">
        <w:rPr>
          <w:rFonts w:ascii="Times New Roman" w:eastAsia="Times New Roman" w:hAnsi="Times New Roman" w:cs="Times New Roman"/>
          <w:sz w:val="24"/>
          <w:szCs w:val="24"/>
          <w:lang w:eastAsia="ru-RU"/>
        </w:rPr>
        <w:t xml:space="preserve">                     </w:t>
      </w:r>
      <w:proofErr w:type="gramStart"/>
      <w:r w:rsidR="00665B5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
    <w:p w:rsidR="00CB06D3" w:rsidRPr="002A4297" w:rsidRDefault="00CB06D3" w:rsidP="00CB06D3">
      <w:pPr>
        <w:snapToGrid w:val="0"/>
        <w:spacing w:after="200" w:line="276" w:lineRule="auto"/>
        <w:contextualSpacing/>
        <w:jc w:val="both"/>
        <w:rPr>
          <w:rFonts w:ascii="Times New Roman" w:eastAsia="Times New Roman" w:hAnsi="Times New Roman" w:cs="Times New Roman"/>
          <w:sz w:val="24"/>
          <w:szCs w:val="24"/>
          <w:lang w:eastAsia="ru-RU"/>
        </w:rPr>
      </w:pP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w:t>
      </w:r>
      <w:r w:rsidR="00665B58" w:rsidRPr="00665B58">
        <w:rPr>
          <w:rFonts w:ascii="Times New Roman" w:eastAsia="Times New Roman" w:hAnsi="Times New Roman" w:cs="Times New Roman"/>
          <w:sz w:val="24"/>
          <w:szCs w:val="24"/>
          <w:lang w:eastAsia="ru-RU"/>
        </w:rPr>
        <w:t xml:space="preserve"> заместителя управляющего Челябинск</w:t>
      </w:r>
      <w:r w:rsidR="004A7B31">
        <w:rPr>
          <w:rFonts w:ascii="Times New Roman" w:eastAsia="Times New Roman" w:hAnsi="Times New Roman" w:cs="Times New Roman"/>
          <w:sz w:val="24"/>
          <w:szCs w:val="24"/>
          <w:lang w:eastAsia="ru-RU"/>
        </w:rPr>
        <w:t>им</w:t>
      </w:r>
      <w:r w:rsidR="00665B58" w:rsidRPr="00665B58">
        <w:rPr>
          <w:rFonts w:ascii="Times New Roman" w:eastAsia="Times New Roman" w:hAnsi="Times New Roman" w:cs="Times New Roman"/>
          <w:sz w:val="24"/>
          <w:szCs w:val="24"/>
          <w:lang w:eastAsia="ru-RU"/>
        </w:rPr>
        <w:t xml:space="preserve"> отделени</w:t>
      </w:r>
      <w:r w:rsidR="004A7B31">
        <w:rPr>
          <w:rFonts w:ascii="Times New Roman" w:eastAsia="Times New Roman" w:hAnsi="Times New Roman" w:cs="Times New Roman"/>
          <w:sz w:val="24"/>
          <w:szCs w:val="24"/>
          <w:lang w:eastAsia="ru-RU"/>
        </w:rPr>
        <w:t>ем</w:t>
      </w:r>
      <w:r w:rsidR="00665B58" w:rsidRPr="00665B58">
        <w:rPr>
          <w:rFonts w:ascii="Times New Roman" w:eastAsia="Times New Roman" w:hAnsi="Times New Roman" w:cs="Times New Roman"/>
          <w:sz w:val="24"/>
          <w:szCs w:val="24"/>
          <w:lang w:eastAsia="ru-RU"/>
        </w:rPr>
        <w:t xml:space="preserve"> № 8597 ПАО Сбербанк </w:t>
      </w:r>
      <w:r w:rsidR="004A7B31">
        <w:rPr>
          <w:rFonts w:ascii="Times New Roman" w:eastAsia="Times New Roman" w:hAnsi="Times New Roman" w:cs="Times New Roman"/>
          <w:sz w:val="24"/>
          <w:szCs w:val="24"/>
          <w:lang w:eastAsia="ru-RU"/>
        </w:rPr>
        <w:t>________________________________________</w:t>
      </w:r>
      <w:r w:rsidR="00665B58" w:rsidRPr="00665B58">
        <w:rPr>
          <w:rFonts w:ascii="Times New Roman" w:eastAsia="Times New Roman" w:hAnsi="Times New Roman" w:cs="Times New Roman"/>
          <w:sz w:val="24"/>
          <w:szCs w:val="24"/>
          <w:lang w:eastAsia="ru-RU"/>
        </w:rPr>
        <w:t xml:space="preserve">, </w:t>
      </w:r>
      <w:r w:rsidR="004A7B31" w:rsidRPr="00665B58">
        <w:rPr>
          <w:rFonts w:ascii="Times New Roman" w:eastAsia="Times New Roman" w:hAnsi="Times New Roman" w:cs="Times New Roman"/>
          <w:sz w:val="24"/>
          <w:szCs w:val="24"/>
          <w:lang w:eastAsia="ru-RU"/>
        </w:rPr>
        <w:t>действующего на основании</w:t>
      </w:r>
      <w:r w:rsidR="004A7B31" w:rsidRPr="00A156F2">
        <w:t xml:space="preserve"> </w:t>
      </w:r>
      <w:r w:rsidR="004A7B31" w:rsidRPr="00A156F2">
        <w:rPr>
          <w:rFonts w:ascii="Times New Roman" w:eastAsia="Times New Roman" w:hAnsi="Times New Roman" w:cs="Times New Roman"/>
          <w:sz w:val="24"/>
          <w:szCs w:val="24"/>
          <w:lang w:eastAsia="ru-RU"/>
        </w:rPr>
        <w:t>Устава, Положения об отделении и доверенности</w:t>
      </w:r>
      <w:r w:rsidR="004A7B31">
        <w:rPr>
          <w:rFonts w:ascii="Times New Roman" w:eastAsia="Times New Roman" w:hAnsi="Times New Roman" w:cs="Times New Roman"/>
          <w:sz w:val="24"/>
          <w:szCs w:val="24"/>
          <w:lang w:eastAsia="ru-RU"/>
        </w:rPr>
        <w:t xml:space="preserve"> </w:t>
      </w:r>
      <w:r w:rsidR="004A7B31" w:rsidRPr="00665B58">
        <w:rPr>
          <w:rFonts w:ascii="Times New Roman" w:eastAsia="Times New Roman" w:hAnsi="Times New Roman" w:cs="Times New Roman"/>
          <w:sz w:val="24"/>
          <w:szCs w:val="24"/>
          <w:lang w:eastAsia="ru-RU"/>
        </w:rPr>
        <w:t xml:space="preserve">№ </w:t>
      </w:r>
      <w:r w:rsidR="004A7B31">
        <w:rPr>
          <w:rFonts w:ascii="Times New Roman" w:eastAsia="Times New Roman" w:hAnsi="Times New Roman" w:cs="Times New Roman"/>
          <w:sz w:val="24"/>
          <w:szCs w:val="24"/>
          <w:lang w:eastAsia="ru-RU"/>
        </w:rPr>
        <w:t>________</w:t>
      </w:r>
      <w:r w:rsidR="004A7B31" w:rsidRPr="00665B58">
        <w:rPr>
          <w:rFonts w:ascii="Times New Roman" w:eastAsia="Times New Roman" w:hAnsi="Times New Roman" w:cs="Times New Roman"/>
          <w:sz w:val="24"/>
          <w:szCs w:val="24"/>
          <w:lang w:eastAsia="ru-RU"/>
        </w:rPr>
        <w:t xml:space="preserve">от </w:t>
      </w:r>
      <w:r w:rsidR="004A7B31">
        <w:rPr>
          <w:rFonts w:ascii="Times New Roman" w:eastAsia="Times New Roman" w:hAnsi="Times New Roman" w:cs="Times New Roman"/>
          <w:sz w:val="24"/>
          <w:szCs w:val="24"/>
          <w:lang w:eastAsia="ru-RU"/>
        </w:rPr>
        <w:t>______________</w:t>
      </w:r>
      <w:r w:rsidR="004A7B31" w:rsidRPr="002A4297">
        <w:rPr>
          <w:rFonts w:ascii="Times New Roman" w:eastAsia="Times New Roman" w:hAnsi="Times New Roman" w:cs="Times New Roman"/>
          <w:sz w:val="24"/>
          <w:szCs w:val="24"/>
          <w:lang w:eastAsia="ru-RU"/>
        </w:rPr>
        <w:t>,</w:t>
      </w:r>
      <w:r w:rsidR="00665B58" w:rsidRPr="000C31BF">
        <w:t>.</w:t>
      </w:r>
      <w:r w:rsidRPr="002A4297">
        <w:rPr>
          <w:rFonts w:ascii="Times New Roman" w:eastAsia="Times New Roman" w:hAnsi="Times New Roman" w:cs="Times New Roman"/>
          <w:sz w:val="24"/>
          <w:szCs w:val="24"/>
          <w:lang w:eastAsia="ru-RU"/>
        </w:rPr>
        <w:t>, с одной стороны, и</w:t>
      </w:r>
      <w:r>
        <w:rPr>
          <w:rStyle w:val="af5"/>
          <w:rFonts w:eastAsia="Times New Roman"/>
          <w:sz w:val="24"/>
          <w:szCs w:val="24"/>
          <w:lang w:eastAsia="ru-RU"/>
        </w:rPr>
        <w:footnoteReference w:id="22"/>
      </w:r>
    </w:p>
    <w:p w:rsidR="00CB06D3" w:rsidRPr="00FA56E6"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2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2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xml:space="preserve">», а каждая в </w:t>
      </w:r>
      <w:proofErr w:type="spellStart"/>
      <w:r w:rsidRPr="002A4297">
        <w:rPr>
          <w:rFonts w:ascii="Times New Roman" w:eastAsia="Times New Roman" w:hAnsi="Times New Roman" w:cs="Times New Roman"/>
          <w:sz w:val="24"/>
          <w:szCs w:val="24"/>
          <w:lang w:eastAsia="ru-RU"/>
        </w:rPr>
        <w:t>отдель</w:t>
      </w:r>
      <w:r w:rsidR="004A7B31">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ности</w:t>
      </w:r>
      <w:proofErr w:type="spellEnd"/>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CB06D3" w:rsidRPr="00B65DDB" w:rsidRDefault="00CB06D3" w:rsidP="00CB06D3">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CB06D3" w:rsidRPr="002A4297" w:rsidRDefault="00CB06D3" w:rsidP="00CB06D3">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B06D3" w:rsidRPr="002A4297" w:rsidRDefault="009B2FD4" w:rsidP="009B2FD4">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помещение, общей площадью </w:t>
      </w:r>
      <w:r w:rsidR="008E698B">
        <w:rPr>
          <w:rFonts w:ascii="Times New Roman" w:eastAsia="Times New Roman" w:hAnsi="Times New Roman" w:cs="Times New Roman"/>
          <w:sz w:val="24"/>
          <w:szCs w:val="24"/>
          <w:lang w:eastAsia="ru-RU"/>
        </w:rPr>
        <w:t>172,8</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xml:space="preserve">., расположенное </w:t>
      </w:r>
      <w:r w:rsidRPr="009B2FD4">
        <w:rPr>
          <w:rFonts w:ascii="Times New Roman" w:eastAsia="Times New Roman" w:hAnsi="Times New Roman" w:cs="Times New Roman"/>
          <w:sz w:val="24"/>
          <w:szCs w:val="24"/>
          <w:lang w:eastAsia="ru-RU"/>
        </w:rPr>
        <w:t xml:space="preserve">на первом этаже многоквартирного дома </w:t>
      </w:r>
      <w:r w:rsidRPr="002A4297">
        <w:rPr>
          <w:rFonts w:ascii="Times New Roman" w:eastAsia="Times New Roman" w:hAnsi="Times New Roman" w:cs="Times New Roman"/>
          <w:sz w:val="24"/>
          <w:szCs w:val="24"/>
          <w:lang w:eastAsia="ru-RU"/>
        </w:rPr>
        <w:t>по адресу:</w:t>
      </w:r>
      <w:r>
        <w:rPr>
          <w:rFonts w:ascii="Times New Roman" w:eastAsia="Times New Roman" w:hAnsi="Times New Roman" w:cs="Times New Roman"/>
          <w:sz w:val="24"/>
          <w:szCs w:val="24"/>
          <w:lang w:eastAsia="ru-RU"/>
        </w:rPr>
        <w:t xml:space="preserve"> </w:t>
      </w:r>
      <w:r w:rsidRPr="009B2FD4">
        <w:rPr>
          <w:rFonts w:ascii="Times New Roman" w:eastAsia="Times New Roman" w:hAnsi="Times New Roman" w:cs="Times New Roman"/>
          <w:sz w:val="24"/>
          <w:szCs w:val="24"/>
          <w:lang w:eastAsia="ru-RU"/>
        </w:rPr>
        <w:t xml:space="preserve">Челябинская область, г. </w:t>
      </w:r>
      <w:r w:rsidR="00F3019F">
        <w:rPr>
          <w:rFonts w:ascii="Times New Roman" w:eastAsia="Times New Roman" w:hAnsi="Times New Roman" w:cs="Times New Roman"/>
          <w:sz w:val="24"/>
          <w:szCs w:val="24"/>
          <w:lang w:eastAsia="ru-RU"/>
        </w:rPr>
        <w:t>Озерск</w:t>
      </w:r>
      <w:r w:rsidRPr="009B2FD4">
        <w:rPr>
          <w:rFonts w:ascii="Times New Roman" w:eastAsia="Times New Roman" w:hAnsi="Times New Roman" w:cs="Times New Roman"/>
          <w:sz w:val="24"/>
          <w:szCs w:val="24"/>
          <w:lang w:eastAsia="ru-RU"/>
        </w:rPr>
        <w:t xml:space="preserve">, </w:t>
      </w:r>
      <w:r w:rsidR="004A7B31">
        <w:rPr>
          <w:rFonts w:ascii="Times New Roman" w:eastAsia="Times New Roman" w:hAnsi="Times New Roman" w:cs="Times New Roman"/>
          <w:sz w:val="24"/>
          <w:szCs w:val="24"/>
          <w:lang w:eastAsia="ru-RU"/>
        </w:rPr>
        <w:t xml:space="preserve">ул. </w:t>
      </w:r>
      <w:r w:rsidR="00F3019F">
        <w:rPr>
          <w:rFonts w:ascii="Times New Roman" w:eastAsia="Times New Roman" w:hAnsi="Times New Roman" w:cs="Times New Roman"/>
          <w:sz w:val="24"/>
          <w:szCs w:val="24"/>
          <w:lang w:eastAsia="ru-RU"/>
        </w:rPr>
        <w:t>Строительная</w:t>
      </w:r>
      <w:r w:rsidR="004A7B31">
        <w:rPr>
          <w:rFonts w:ascii="Times New Roman" w:eastAsia="Times New Roman" w:hAnsi="Times New Roman" w:cs="Times New Roman"/>
          <w:sz w:val="24"/>
          <w:szCs w:val="24"/>
          <w:lang w:eastAsia="ru-RU"/>
        </w:rPr>
        <w:t xml:space="preserve">, д. </w:t>
      </w:r>
      <w:r w:rsidR="00F3019F">
        <w:rPr>
          <w:rFonts w:ascii="Times New Roman" w:eastAsia="Times New Roman" w:hAnsi="Times New Roman" w:cs="Times New Roman"/>
          <w:sz w:val="24"/>
          <w:szCs w:val="24"/>
          <w:lang w:eastAsia="ru-RU"/>
        </w:rPr>
        <w:t>5</w:t>
      </w:r>
      <w:r w:rsidR="004A7B31">
        <w:rPr>
          <w:rFonts w:ascii="Times New Roman" w:eastAsia="Times New Roman" w:hAnsi="Times New Roman" w:cs="Times New Roman"/>
          <w:sz w:val="24"/>
          <w:szCs w:val="24"/>
          <w:lang w:eastAsia="ru-RU"/>
        </w:rPr>
        <w:t>6</w:t>
      </w:r>
      <w:r w:rsidR="004A7B31" w:rsidRPr="009B2FD4">
        <w:rPr>
          <w:rFonts w:ascii="Times New Roman" w:eastAsia="Times New Roman" w:hAnsi="Times New Roman" w:cs="Times New Roman"/>
          <w:sz w:val="24"/>
          <w:szCs w:val="24"/>
          <w:lang w:eastAsia="ru-RU"/>
        </w:rPr>
        <w:t xml:space="preserve">, пом. </w:t>
      </w:r>
      <w:r w:rsidR="00F3019F">
        <w:rPr>
          <w:rFonts w:ascii="Times New Roman" w:eastAsia="Times New Roman" w:hAnsi="Times New Roman" w:cs="Times New Roman"/>
          <w:sz w:val="24"/>
          <w:szCs w:val="24"/>
          <w:lang w:eastAsia="ru-RU"/>
        </w:rPr>
        <w:t>3</w:t>
      </w:r>
      <w:r w:rsidR="004A7B31" w:rsidRPr="002A4297">
        <w:rPr>
          <w:rFonts w:ascii="Times New Roman" w:eastAsia="Times New Roman" w:hAnsi="Times New Roman" w:cs="Times New Roman"/>
          <w:sz w:val="24"/>
          <w:szCs w:val="24"/>
          <w:lang w:eastAsia="ru-RU"/>
        </w:rPr>
        <w:t xml:space="preserve"> </w:t>
      </w:r>
      <w:r w:rsidR="00CB06D3" w:rsidRPr="002A4297">
        <w:rPr>
          <w:rFonts w:ascii="Times New Roman" w:eastAsia="Times New Roman" w:hAnsi="Times New Roman" w:cs="Times New Roman"/>
          <w:sz w:val="24"/>
          <w:szCs w:val="24"/>
          <w:lang w:eastAsia="ru-RU"/>
        </w:rPr>
        <w:t>(далее – «</w:t>
      </w:r>
      <w:r w:rsidR="00CB06D3" w:rsidRPr="002A4297">
        <w:rPr>
          <w:rFonts w:ascii="Times New Roman" w:eastAsia="Times New Roman" w:hAnsi="Times New Roman" w:cs="Times New Roman"/>
          <w:b/>
          <w:sz w:val="24"/>
          <w:szCs w:val="24"/>
          <w:lang w:eastAsia="ru-RU"/>
        </w:rPr>
        <w:t>Объект</w:t>
      </w:r>
      <w:r w:rsidR="00CB06D3" w:rsidRPr="002A4297">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4A7B31" w:rsidRPr="00A156F2">
        <w:rPr>
          <w:rFonts w:ascii="Times New Roman" w:eastAsia="Times New Roman" w:hAnsi="Times New Roman" w:cs="Times New Roman"/>
          <w:sz w:val="24"/>
          <w:szCs w:val="24"/>
          <w:lang w:eastAsia="ru-RU"/>
        </w:rPr>
        <w:t>74:</w:t>
      </w:r>
      <w:r w:rsidR="00F3019F">
        <w:rPr>
          <w:rFonts w:ascii="Times New Roman" w:eastAsia="Times New Roman" w:hAnsi="Times New Roman" w:cs="Times New Roman"/>
          <w:sz w:val="24"/>
          <w:szCs w:val="24"/>
          <w:lang w:eastAsia="ru-RU"/>
        </w:rPr>
        <w:t>41</w:t>
      </w:r>
      <w:r w:rsidR="004A7B31" w:rsidRPr="00A156F2">
        <w:rPr>
          <w:rFonts w:ascii="Times New Roman" w:eastAsia="Times New Roman" w:hAnsi="Times New Roman" w:cs="Times New Roman"/>
          <w:sz w:val="24"/>
          <w:szCs w:val="24"/>
          <w:lang w:eastAsia="ru-RU"/>
        </w:rPr>
        <w:t>:0</w:t>
      </w:r>
      <w:r w:rsidR="00F3019F">
        <w:rPr>
          <w:rFonts w:ascii="Times New Roman" w:eastAsia="Times New Roman" w:hAnsi="Times New Roman" w:cs="Times New Roman"/>
          <w:sz w:val="24"/>
          <w:szCs w:val="24"/>
          <w:lang w:eastAsia="ru-RU"/>
        </w:rPr>
        <w:t>101014</w:t>
      </w:r>
      <w:r w:rsidR="004A7B31" w:rsidRPr="00A156F2">
        <w:rPr>
          <w:rFonts w:ascii="Times New Roman" w:eastAsia="Times New Roman" w:hAnsi="Times New Roman" w:cs="Times New Roman"/>
          <w:sz w:val="24"/>
          <w:szCs w:val="24"/>
          <w:lang w:eastAsia="ru-RU"/>
        </w:rPr>
        <w:t>:</w:t>
      </w:r>
      <w:r w:rsidR="00F3019F">
        <w:rPr>
          <w:rFonts w:ascii="Times New Roman" w:eastAsia="Times New Roman" w:hAnsi="Times New Roman" w:cs="Times New Roman"/>
          <w:sz w:val="24"/>
          <w:szCs w:val="24"/>
          <w:lang w:eastAsia="ru-RU"/>
        </w:rPr>
        <w:t>456</w:t>
      </w:r>
      <w:r w:rsidR="004A7B31" w:rsidRPr="002A4297">
        <w:rPr>
          <w:rFonts w:ascii="Times New Roman" w:eastAsia="Times New Roman" w:hAnsi="Times New Roman" w:cs="Times New Roman"/>
          <w:sz w:val="24"/>
          <w:szCs w:val="24"/>
          <w:lang w:eastAsia="ru-RU"/>
        </w:rPr>
        <w:t>.</w:t>
      </w:r>
    </w:p>
    <w:p w:rsidR="004A7B31" w:rsidRDefault="00CB06D3" w:rsidP="004A7B31">
      <w:pPr>
        <w:spacing w:after="0" w:line="240" w:lineRule="auto"/>
        <w:ind w:right="-57"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w:t>
      </w:r>
      <w:r w:rsidR="003E543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собственности</w:t>
      </w:r>
      <w:r w:rsidR="003E5438">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3E5438" w:rsidRPr="001F364B">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r w:rsidR="00F3019F">
        <w:rPr>
          <w:rFonts w:ascii="Times New Roman" w:eastAsia="Times New Roman" w:hAnsi="Times New Roman" w:cs="Times New Roman"/>
          <w:sz w:val="24"/>
          <w:szCs w:val="24"/>
          <w:lang w:eastAsia="ru-RU"/>
        </w:rPr>
        <w:t>24</w:t>
      </w:r>
      <w:r w:rsidR="004A7B31">
        <w:rPr>
          <w:rFonts w:ascii="Times New Roman" w:eastAsia="Times New Roman" w:hAnsi="Times New Roman" w:cs="Times New Roman"/>
          <w:sz w:val="24"/>
          <w:szCs w:val="24"/>
          <w:lang w:eastAsia="ru-RU"/>
        </w:rPr>
        <w:t>.08.20</w:t>
      </w:r>
      <w:r w:rsidR="00F3019F">
        <w:rPr>
          <w:rFonts w:ascii="Times New Roman" w:eastAsia="Times New Roman" w:hAnsi="Times New Roman" w:cs="Times New Roman"/>
          <w:sz w:val="24"/>
          <w:szCs w:val="24"/>
          <w:lang w:eastAsia="ru-RU"/>
        </w:rPr>
        <w:t>16</w:t>
      </w:r>
      <w:r w:rsidR="004A7B31">
        <w:rPr>
          <w:rFonts w:ascii="Times New Roman" w:eastAsia="Times New Roman" w:hAnsi="Times New Roman" w:cs="Times New Roman"/>
          <w:sz w:val="24"/>
          <w:szCs w:val="24"/>
          <w:lang w:eastAsia="ru-RU"/>
        </w:rPr>
        <w:t xml:space="preserve"> года                </w:t>
      </w:r>
      <w:r w:rsidR="004A7B31" w:rsidRPr="001F364B">
        <w:rPr>
          <w:rFonts w:ascii="Times New Roman" w:eastAsia="Times New Roman" w:hAnsi="Times New Roman" w:cs="Times New Roman"/>
          <w:sz w:val="24"/>
          <w:szCs w:val="24"/>
          <w:lang w:eastAsia="ru-RU"/>
        </w:rPr>
        <w:t>№</w:t>
      </w:r>
      <w:r w:rsidR="004A7B31">
        <w:rPr>
          <w:rFonts w:ascii="Times New Roman" w:eastAsia="Times New Roman" w:hAnsi="Times New Roman" w:cs="Times New Roman"/>
          <w:sz w:val="24"/>
          <w:szCs w:val="24"/>
          <w:lang w:eastAsia="ru-RU"/>
        </w:rPr>
        <w:t xml:space="preserve"> </w:t>
      </w:r>
      <w:r w:rsidR="004A7B31" w:rsidRPr="00A156F2">
        <w:rPr>
          <w:rFonts w:ascii="Times New Roman" w:eastAsia="Times New Roman" w:hAnsi="Times New Roman" w:cs="Times New Roman"/>
          <w:sz w:val="24"/>
          <w:szCs w:val="24"/>
          <w:lang w:eastAsia="ru-RU"/>
        </w:rPr>
        <w:t>74</w:t>
      </w:r>
      <w:r w:rsidR="00F3019F">
        <w:rPr>
          <w:rFonts w:ascii="Times New Roman" w:eastAsia="Times New Roman" w:hAnsi="Times New Roman" w:cs="Times New Roman"/>
          <w:sz w:val="24"/>
          <w:szCs w:val="24"/>
          <w:lang w:eastAsia="ru-RU"/>
        </w:rPr>
        <w:t>-74/032-74/032/201/2016-3970/1</w:t>
      </w:r>
      <w:r w:rsidR="004A7B31" w:rsidRPr="001F364B">
        <w:rPr>
          <w:rFonts w:ascii="Times New Roman" w:eastAsia="Times New Roman" w:hAnsi="Times New Roman" w:cs="Times New Roman"/>
          <w:sz w:val="24"/>
          <w:szCs w:val="24"/>
          <w:lang w:eastAsia="ru-RU"/>
        </w:rPr>
        <w:t xml:space="preserve"> (выписка </w:t>
      </w:r>
      <w:r w:rsidR="004A7B31" w:rsidRPr="001F364B">
        <w:rPr>
          <w:rFonts w:ascii="Times New Roman" w:eastAsia="Times New Roman" w:hAnsi="Times New Roman" w:cs="Times New Roman" w:hint="eastAsia"/>
          <w:sz w:val="24"/>
          <w:szCs w:val="24"/>
          <w:lang w:eastAsia="ru-RU"/>
        </w:rPr>
        <w:t>из</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Единого</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государственного</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реестра</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недвижимости</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об</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объекте</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недвижимости</w:t>
      </w:r>
      <w:r w:rsidR="004A7B31" w:rsidRPr="001F364B">
        <w:rPr>
          <w:rFonts w:ascii="Times New Roman" w:eastAsia="Times New Roman" w:hAnsi="Times New Roman" w:cs="Times New Roman"/>
          <w:sz w:val="24"/>
          <w:szCs w:val="24"/>
          <w:lang w:eastAsia="ru-RU"/>
        </w:rPr>
        <w:t xml:space="preserve"> от </w:t>
      </w:r>
      <w:r w:rsidR="00F3019F">
        <w:rPr>
          <w:rFonts w:ascii="Times New Roman" w:eastAsia="Times New Roman" w:hAnsi="Times New Roman" w:cs="Times New Roman"/>
          <w:sz w:val="24"/>
          <w:szCs w:val="24"/>
          <w:lang w:eastAsia="ru-RU"/>
        </w:rPr>
        <w:t>16</w:t>
      </w:r>
      <w:r w:rsidR="004A7B31" w:rsidRPr="001F364B">
        <w:rPr>
          <w:rFonts w:ascii="Times New Roman" w:eastAsia="Times New Roman" w:hAnsi="Times New Roman" w:cs="Times New Roman"/>
          <w:sz w:val="24"/>
          <w:szCs w:val="24"/>
          <w:lang w:eastAsia="ru-RU"/>
        </w:rPr>
        <w:t>.0</w:t>
      </w:r>
      <w:r w:rsidR="00F3019F">
        <w:rPr>
          <w:rFonts w:ascii="Times New Roman" w:eastAsia="Times New Roman" w:hAnsi="Times New Roman" w:cs="Times New Roman"/>
          <w:sz w:val="24"/>
          <w:szCs w:val="24"/>
          <w:lang w:eastAsia="ru-RU"/>
        </w:rPr>
        <w:t>9</w:t>
      </w:r>
      <w:r w:rsidR="004A7B31" w:rsidRPr="001F364B">
        <w:rPr>
          <w:rFonts w:ascii="Times New Roman" w:eastAsia="Times New Roman" w:hAnsi="Times New Roman" w:cs="Times New Roman"/>
          <w:sz w:val="24"/>
          <w:szCs w:val="24"/>
          <w:lang w:eastAsia="ru-RU"/>
        </w:rPr>
        <w:t>.202</w:t>
      </w:r>
      <w:r w:rsidR="004A7B31">
        <w:rPr>
          <w:rFonts w:ascii="Times New Roman" w:eastAsia="Times New Roman" w:hAnsi="Times New Roman" w:cs="Times New Roman"/>
          <w:sz w:val="24"/>
          <w:szCs w:val="24"/>
          <w:lang w:eastAsia="ru-RU"/>
        </w:rPr>
        <w:t>5</w:t>
      </w:r>
      <w:r w:rsidR="004A7B31" w:rsidRPr="001F364B">
        <w:rPr>
          <w:rFonts w:ascii="Times New Roman" w:eastAsia="Times New Roman" w:hAnsi="Times New Roman" w:cs="Times New Roman" w:hint="eastAsia"/>
          <w:sz w:val="24"/>
          <w:szCs w:val="24"/>
          <w:lang w:eastAsia="ru-RU"/>
        </w:rPr>
        <w:t>г</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w:t>
      </w:r>
      <w:r w:rsidR="004A7B31" w:rsidRPr="001F364B">
        <w:rPr>
          <w:rFonts w:ascii="Times New Roman" w:eastAsia="Times New Roman" w:hAnsi="Times New Roman" w:cs="Times New Roman"/>
          <w:sz w:val="24"/>
          <w:szCs w:val="24"/>
          <w:lang w:eastAsia="ru-RU"/>
        </w:rPr>
        <w:t xml:space="preserve"> </w:t>
      </w:r>
      <w:r w:rsidR="004A7B31" w:rsidRPr="00A156F2">
        <w:rPr>
          <w:rFonts w:ascii="Times New Roman" w:eastAsia="Times New Roman" w:hAnsi="Times New Roman" w:cs="Times New Roman" w:hint="eastAsia"/>
          <w:sz w:val="24"/>
          <w:szCs w:val="24"/>
          <w:lang w:eastAsia="ru-RU"/>
        </w:rPr>
        <w:t>КУВИ</w:t>
      </w:r>
      <w:r w:rsidR="004A7B31" w:rsidRPr="00A156F2">
        <w:rPr>
          <w:rFonts w:ascii="Times New Roman" w:eastAsia="Times New Roman" w:hAnsi="Times New Roman" w:cs="Times New Roman"/>
          <w:sz w:val="24"/>
          <w:szCs w:val="24"/>
          <w:lang w:eastAsia="ru-RU"/>
        </w:rPr>
        <w:t>-001/2025-1</w:t>
      </w:r>
      <w:r w:rsidR="00F3019F">
        <w:rPr>
          <w:rFonts w:ascii="Times New Roman" w:eastAsia="Times New Roman" w:hAnsi="Times New Roman" w:cs="Times New Roman"/>
          <w:sz w:val="24"/>
          <w:szCs w:val="24"/>
          <w:lang w:eastAsia="ru-RU"/>
        </w:rPr>
        <w:t>75315806</w:t>
      </w:r>
      <w:r w:rsidR="004A7B31" w:rsidRPr="001F364B">
        <w:rPr>
          <w:rFonts w:ascii="Times New Roman" w:eastAsia="Times New Roman" w:hAnsi="Times New Roman" w:cs="Times New Roman"/>
          <w:sz w:val="24"/>
          <w:szCs w:val="24"/>
          <w:lang w:eastAsia="ru-RU"/>
        </w:rPr>
        <w:t>).</w:t>
      </w:r>
    </w:p>
    <w:p w:rsidR="00CB06D3" w:rsidRPr="002A4297" w:rsidRDefault="00CB06D3" w:rsidP="004A7B31">
      <w:pPr>
        <w:spacing w:after="0" w:line="240" w:lineRule="auto"/>
        <w:ind w:right="-57"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Сети трубопроводов теплоснабжения, теплообменники и запорно-регулирующая арматура, манометры, термометры, </w:t>
            </w:r>
            <w:r w:rsidRPr="002A4297">
              <w:rPr>
                <w:rFonts w:ascii="Times New Roman" w:eastAsia="Times New Roman" w:hAnsi="Times New Roman" w:cs="Times New Roman"/>
                <w:sz w:val="24"/>
                <w:szCs w:val="24"/>
                <w:lang w:eastAsia="ru-RU"/>
              </w:rPr>
              <w:lastRenderedPageBreak/>
              <w:t>расширительные и аккумуляторные баки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Гидромодули, насосные группы, аккумуляторные и расширительные баки, манометры и термометры, регулирующие </w:t>
            </w:r>
            <w:r w:rsidRPr="002A4297">
              <w:rPr>
                <w:rFonts w:ascii="Times New Roman" w:eastAsia="Times New Roman" w:hAnsi="Times New Roman" w:cs="Times New Roman"/>
                <w:sz w:val="24"/>
                <w:szCs w:val="24"/>
                <w:lang w:eastAsia="ru-RU"/>
              </w:rPr>
              <w:lastRenderedPageBreak/>
              <w:t>краны с электроприводом систем водяного охлаждения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CB06D3" w:rsidRPr="002A4297" w:rsidRDefault="00CB06D3" w:rsidP="00CB06D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B06D3" w:rsidRPr="002A4297" w:rsidRDefault="00CB06D3" w:rsidP="00CB06D3">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CB06D3" w:rsidRPr="002A4297" w:rsidRDefault="00CB06D3" w:rsidP="00CB06D3">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6"/>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27"/>
      </w:r>
      <w:r w:rsidRPr="002A4297">
        <w:rPr>
          <w:rFonts w:ascii="Times New Roman" w:eastAsia="Times New Roman" w:hAnsi="Times New Roman" w:cs="Times New Roman"/>
          <w:sz w:val="24"/>
          <w:szCs w:val="24"/>
          <w:lang w:eastAsia="ru-RU"/>
        </w:rPr>
        <w:t>:</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 xml:space="preserve"> Недвижимого </w:t>
      </w:r>
      <w:r w:rsidRPr="002A4297">
        <w:rPr>
          <w:rFonts w:ascii="Times New Roman" w:eastAsia="Times New Roman" w:hAnsi="Times New Roman" w:cs="Times New Roman"/>
          <w:sz w:val="24"/>
          <w:szCs w:val="24"/>
          <w:lang w:eastAsia="ru-RU"/>
        </w:rPr>
        <w:lastRenderedPageBreak/>
        <w:t>имущества в количестве _________.</w:t>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r>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r>
      <w:tr w:rsidR="00CB06D3" w:rsidRPr="002A4297" w:rsidTr="00CB06D3">
        <w:tc>
          <w:tcPr>
            <w:tcW w:w="355"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r>
    </w:tbl>
    <w:p w:rsidR="00CB06D3" w:rsidRPr="00A32147" w:rsidRDefault="00CB06D3" w:rsidP="00CB06D3">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B06D3" w:rsidRPr="002A4297" w:rsidRDefault="00CB06D3" w:rsidP="00CB06D3">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9781" w:type="dxa"/>
        <w:tblLook w:val="00A0" w:firstRow="1" w:lastRow="0" w:firstColumn="1" w:lastColumn="0" w:noHBand="0" w:noVBand="0"/>
      </w:tblPr>
      <w:tblGrid>
        <w:gridCol w:w="4788"/>
        <w:gridCol w:w="360"/>
        <w:gridCol w:w="4633"/>
      </w:tblGrid>
      <w:tr w:rsidR="00CB06D3" w:rsidRPr="002A4297" w:rsidTr="005F0B9A">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633" w:type="dxa"/>
            <w:shd w:val="clear" w:color="auto" w:fill="auto"/>
          </w:tcPr>
          <w:p w:rsidR="00CB06D3" w:rsidRPr="002A4297" w:rsidRDefault="005F0B9A"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B06D3" w:rsidRPr="002A4297">
              <w:rPr>
                <w:rFonts w:ascii="Times New Roman" w:eastAsia="Times New Roman" w:hAnsi="Times New Roman" w:cs="Times New Roman"/>
                <w:b/>
                <w:sz w:val="24"/>
                <w:szCs w:val="24"/>
                <w:lang w:eastAsia="ru-RU"/>
              </w:rPr>
              <w:t>От Продавца:</w:t>
            </w:r>
          </w:p>
        </w:tc>
      </w:tr>
      <w:tr w:rsidR="00CB06D3" w:rsidRPr="002A4297" w:rsidTr="005F0B9A">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633" w:type="dxa"/>
            <w:shd w:val="clear" w:color="auto" w:fill="auto"/>
          </w:tcPr>
          <w:p w:rsidR="00A05857" w:rsidRPr="004A7B31" w:rsidRDefault="004A7B31" w:rsidP="00A05857">
            <w:pPr>
              <w:spacing w:after="0" w:line="240" w:lineRule="auto"/>
              <w:ind w:left="420" w:right="192"/>
              <w:rPr>
                <w:rFonts w:ascii="Times New Roman" w:eastAsia="Times New Roman" w:hAnsi="Times New Roman" w:cs="Times New Roman"/>
                <w:sz w:val="24"/>
                <w:szCs w:val="24"/>
                <w:lang w:eastAsia="ru-RU"/>
              </w:rPr>
            </w:pPr>
            <w:r w:rsidRPr="004A7B31">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 </w:t>
            </w:r>
            <w:r w:rsidR="004A7B31" w:rsidRPr="002A4297">
              <w:rPr>
                <w:rFonts w:ascii="Times New Roman" w:eastAsia="Times New Roman" w:hAnsi="Times New Roman" w:cs="Times New Roman"/>
                <w:sz w:val="24"/>
                <w:szCs w:val="24"/>
                <w:lang w:eastAsia="ru-RU"/>
              </w:rPr>
              <w:t>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B06D3" w:rsidRPr="002A4297" w:rsidRDefault="00CB06D3" w:rsidP="00CB06D3">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CB06D3" w:rsidRPr="00E11832" w:rsidRDefault="00CB06D3" w:rsidP="00CB06D3">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CB06D3" w:rsidRPr="002A4297" w:rsidRDefault="00CB06D3" w:rsidP="00CB06D3">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CB06D3" w:rsidRPr="002A4297" w:rsidRDefault="00CB06D3" w:rsidP="00CB06D3">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B06D3" w:rsidRPr="002A4297" w:rsidRDefault="00CB06D3" w:rsidP="00CB06D3">
      <w:pPr>
        <w:spacing w:after="200" w:line="276" w:lineRule="auto"/>
        <w:ind w:left="360"/>
        <w:rPr>
          <w:rFonts w:ascii="Times New Roman" w:eastAsia="Times New Roman" w:hAnsi="Times New Roman" w:cs="Times New Roman"/>
          <w:b/>
          <w:sz w:val="24"/>
          <w:szCs w:val="24"/>
          <w:lang w:eastAsia="ru-RU"/>
        </w:rPr>
      </w:pPr>
    </w:p>
    <w:p w:rsidR="00CB06D3" w:rsidRPr="002A4297" w:rsidRDefault="00CB06D3" w:rsidP="00CB06D3">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CB06D3" w:rsidRPr="002A4297" w:rsidRDefault="00CB06D3" w:rsidP="00CB06D3">
      <w:pPr>
        <w:spacing w:after="0" w:line="240" w:lineRule="auto"/>
        <w:contextualSpacing/>
        <w:jc w:val="both"/>
        <w:rPr>
          <w:rFonts w:ascii="Times New Roman" w:eastAsia="Calibri" w:hAnsi="Times New Roman" w:cs="Times New Roman"/>
          <w:sz w:val="24"/>
          <w:szCs w:val="24"/>
          <w:lang w:eastAsia="ru-RU"/>
        </w:rPr>
      </w:pP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3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5"/>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8"/>
      </w:r>
      <w:r w:rsidRPr="00F0621D">
        <w:rPr>
          <w:rFonts w:ascii="Times New Roman" w:eastAsia="Times New Roman" w:hAnsi="Times New Roman" w:cs="Times New Roman"/>
          <w:iCs/>
          <w:sz w:val="24"/>
          <w:szCs w:val="24"/>
          <w:lang w:eastAsia="ru-RU"/>
        </w:rPr>
        <w:t>.</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CB06D3" w:rsidRPr="001E0678" w:rsidRDefault="00CB06D3" w:rsidP="00CB06D3">
      <w:pPr>
        <w:autoSpaceDE w:val="0"/>
        <w:autoSpaceDN w:val="0"/>
        <w:spacing w:after="0" w:line="240" w:lineRule="auto"/>
        <w:rPr>
          <w:rFonts w:ascii="Times New Roman" w:eastAsia="Times New Roman" w:hAnsi="Times New Roman" w:cs="Times New Roman"/>
          <w:sz w:val="24"/>
          <w:szCs w:val="24"/>
          <w:lang w:eastAsia="ru-RU"/>
        </w:rPr>
      </w:pPr>
    </w:p>
    <w:p w:rsidR="00CB06D3" w:rsidRPr="001E0678" w:rsidRDefault="00CB06D3" w:rsidP="00CB06D3">
      <w:pPr>
        <w:autoSpaceDE w:val="0"/>
        <w:autoSpaceDN w:val="0"/>
        <w:spacing w:after="0" w:line="240" w:lineRule="auto"/>
        <w:jc w:val="both"/>
        <w:rPr>
          <w:rFonts w:ascii="Times New Roman" w:eastAsia="Times New Roman" w:hAnsi="Times New Roman" w:cs="Times New Roman"/>
          <w:iCs/>
          <w:sz w:val="24"/>
          <w:szCs w:val="24"/>
          <w:lang w:eastAsia="ru-RU"/>
        </w:rPr>
      </w:pPr>
    </w:p>
    <w:p w:rsidR="00CB06D3" w:rsidRPr="00140C09" w:rsidRDefault="00CB06D3" w:rsidP="00CB06D3">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CB06D3" w:rsidRPr="002A4297" w:rsidRDefault="00CB06D3" w:rsidP="00CB06D3">
      <w:pPr>
        <w:spacing w:after="0" w:line="240" w:lineRule="auto"/>
        <w:contextualSpacing/>
        <w:jc w:val="both"/>
        <w:rPr>
          <w:rFonts w:ascii="Times New Roman" w:eastAsia="Calibri" w:hAnsi="Times New Roman" w:cs="Times New Roman"/>
          <w:sz w:val="24"/>
          <w:szCs w:val="20"/>
          <w:lang w:eastAsia="ru-RU"/>
        </w:rPr>
      </w:pPr>
    </w:p>
    <w:tbl>
      <w:tblPr>
        <w:tblW w:w="14130" w:type="dxa"/>
        <w:tblLook w:val="00A0" w:firstRow="1" w:lastRow="0" w:firstColumn="1" w:lastColumn="0" w:noHBand="0" w:noVBand="0"/>
      </w:tblPr>
      <w:tblGrid>
        <w:gridCol w:w="4788"/>
        <w:gridCol w:w="360"/>
        <w:gridCol w:w="4491"/>
        <w:gridCol w:w="4491"/>
      </w:tblGrid>
      <w:tr w:rsidR="004A7B31" w:rsidRPr="002A4297" w:rsidTr="004A7B31">
        <w:tc>
          <w:tcPr>
            <w:tcW w:w="4788" w:type="dxa"/>
            <w:shd w:val="clear" w:color="auto" w:fill="auto"/>
          </w:tcPr>
          <w:p w:rsidR="004A7B31" w:rsidRPr="00F05B6E"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4A7B31" w:rsidRPr="00F05B6E"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491" w:type="dxa"/>
          </w:tcPr>
          <w:p w:rsidR="004A7B31" w:rsidRPr="002A4297" w:rsidRDefault="004A7B31" w:rsidP="004A7B3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2A4297">
              <w:rPr>
                <w:rFonts w:ascii="Times New Roman" w:eastAsia="Times New Roman" w:hAnsi="Times New Roman" w:cs="Times New Roman"/>
                <w:b/>
                <w:sz w:val="24"/>
                <w:szCs w:val="24"/>
                <w:lang w:eastAsia="ru-RU"/>
              </w:rPr>
              <w:t>От Продавца:</w:t>
            </w:r>
          </w:p>
        </w:tc>
        <w:tc>
          <w:tcPr>
            <w:tcW w:w="4491" w:type="dxa"/>
            <w:shd w:val="clear" w:color="auto" w:fill="auto"/>
          </w:tcPr>
          <w:p w:rsidR="004A7B31" w:rsidRPr="00F05B6E" w:rsidRDefault="004A7B31" w:rsidP="004A7B31">
            <w:pPr>
              <w:widowControl w:val="0"/>
              <w:tabs>
                <w:tab w:val="left" w:pos="2835"/>
              </w:tabs>
              <w:snapToGrid w:val="0"/>
              <w:spacing w:after="0" w:line="240" w:lineRule="auto"/>
              <w:contextualSpacing/>
              <w:rPr>
                <w:rFonts w:ascii="Times New Roman" w:eastAsia="Times New Roman" w:hAnsi="Times New Roman" w:cs="Times New Roman"/>
                <w:b/>
                <w:sz w:val="24"/>
                <w:szCs w:val="24"/>
                <w:lang w:eastAsia="ru-RU"/>
              </w:rPr>
            </w:pPr>
          </w:p>
        </w:tc>
      </w:tr>
      <w:tr w:rsidR="004A7B31" w:rsidRPr="002A4297" w:rsidTr="004A7B31">
        <w:tc>
          <w:tcPr>
            <w:tcW w:w="4788"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Должность</w:t>
            </w:r>
          </w:p>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491" w:type="dxa"/>
          </w:tcPr>
          <w:p w:rsidR="004A7B31" w:rsidRPr="004A7B31" w:rsidRDefault="004A7B31" w:rsidP="004A7B31">
            <w:pPr>
              <w:spacing w:after="0" w:line="240" w:lineRule="auto"/>
              <w:ind w:left="420" w:right="192"/>
              <w:rPr>
                <w:rFonts w:ascii="Times New Roman" w:eastAsia="Times New Roman" w:hAnsi="Times New Roman" w:cs="Times New Roman"/>
                <w:sz w:val="24"/>
                <w:szCs w:val="24"/>
                <w:lang w:eastAsia="ru-RU"/>
              </w:rPr>
            </w:pPr>
            <w:r w:rsidRPr="004A7B31">
              <w:rPr>
                <w:rFonts w:ascii="Times New Roman" w:eastAsia="Times New Roman" w:hAnsi="Times New Roman" w:cs="Times New Roman"/>
                <w:sz w:val="24"/>
                <w:szCs w:val="24"/>
                <w:lang w:eastAsia="ru-RU"/>
              </w:rPr>
              <w:t>Должность</w:t>
            </w:r>
          </w:p>
          <w:p w:rsidR="004A7B31" w:rsidRDefault="004A7B31" w:rsidP="004A7B31">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A7B31" w:rsidRPr="002A4297" w:rsidRDefault="004A7B31" w:rsidP="004A7B31">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A7B31" w:rsidRPr="002A4297" w:rsidRDefault="004A7B31" w:rsidP="004A7B3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A7B31" w:rsidRPr="002A4297" w:rsidRDefault="004A7B31" w:rsidP="004A7B3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4491"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bl>
    <w:p w:rsidR="00CB06D3" w:rsidRPr="00A32147" w:rsidRDefault="00CB06D3" w:rsidP="00CB06D3">
      <w:pPr>
        <w:rPr>
          <w:rFonts w:ascii="Times New Roman" w:hAnsi="Times New Roman"/>
          <w:b/>
          <w:sz w:val="24"/>
        </w:rPr>
      </w:pPr>
    </w:p>
    <w:p w:rsidR="00CB06D3" w:rsidRPr="00AA1F09" w:rsidRDefault="00CB06D3" w:rsidP="00CB06D3">
      <w:pPr>
        <w:rPr>
          <w:rFonts w:ascii="Times New Roman" w:hAnsi="Times New Roman"/>
          <w:b/>
          <w:sz w:val="24"/>
        </w:rPr>
      </w:pPr>
    </w:p>
    <w:sectPr w:rsidR="00CB06D3" w:rsidRPr="00AA1F09" w:rsidSect="00CB06D3">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98B" w:rsidRDefault="008E698B" w:rsidP="00CB06D3">
      <w:pPr>
        <w:spacing w:after="0" w:line="240" w:lineRule="auto"/>
      </w:pPr>
      <w:r>
        <w:separator/>
      </w:r>
    </w:p>
  </w:endnote>
  <w:endnote w:type="continuationSeparator" w:id="0">
    <w:p w:rsidR="008E698B" w:rsidRDefault="008E698B" w:rsidP="00CB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8B" w:rsidRDefault="008E698B" w:rsidP="00CB06D3">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8A4A1B6" wp14:editId="7EDC7F82">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8E698B" w:rsidRPr="002E0356" w:rsidRDefault="008E698B" w:rsidP="00CB06D3">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8E698B" w:rsidRPr="002E0356" w:rsidRDefault="003F1CF9">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8E698B" w:rsidRPr="002E0356">
          <w:rPr>
            <w:rFonts w:ascii="Times New Roman" w:hAnsi="Times New Roman" w:cs="Times New Roman"/>
          </w:rPr>
          <w:fldChar w:fldCharType="begin"/>
        </w:r>
        <w:r w:rsidR="008E698B" w:rsidRPr="002E0356">
          <w:rPr>
            <w:rFonts w:ascii="Times New Roman" w:hAnsi="Times New Roman" w:cs="Times New Roman"/>
          </w:rPr>
          <w:instrText>PAGE   \* MERGEFORMAT</w:instrText>
        </w:r>
        <w:r w:rsidR="008E698B" w:rsidRPr="002E0356">
          <w:rPr>
            <w:rFonts w:ascii="Times New Roman" w:hAnsi="Times New Roman" w:cs="Times New Roman"/>
          </w:rPr>
          <w:fldChar w:fldCharType="separate"/>
        </w:r>
        <w:r>
          <w:rPr>
            <w:rFonts w:ascii="Times New Roman" w:hAnsi="Times New Roman" w:cs="Times New Roman"/>
            <w:noProof/>
          </w:rPr>
          <w:t>18</w:t>
        </w:r>
        <w:r w:rsidR="008E698B" w:rsidRPr="002E0356">
          <w:rPr>
            <w:rFonts w:ascii="Times New Roman" w:hAnsi="Times New Roman" w:cs="Times New Roman"/>
          </w:rPr>
          <w:fldChar w:fldCharType="end"/>
        </w:r>
      </w:sdtContent>
    </w:sdt>
  </w:p>
  <w:p w:rsidR="008E698B" w:rsidRPr="00A32147" w:rsidRDefault="008E698B" w:rsidP="00CB06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8B" w:rsidRPr="00684B5A" w:rsidRDefault="008E698B" w:rsidP="00CB06D3">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8E698B" w:rsidRDefault="008E69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98B" w:rsidRDefault="008E698B" w:rsidP="00CB06D3">
      <w:pPr>
        <w:spacing w:after="0" w:line="240" w:lineRule="auto"/>
      </w:pPr>
      <w:r>
        <w:separator/>
      </w:r>
    </w:p>
  </w:footnote>
  <w:footnote w:type="continuationSeparator" w:id="0">
    <w:p w:rsidR="008E698B" w:rsidRDefault="008E698B" w:rsidP="00CB06D3">
      <w:pPr>
        <w:spacing w:after="0" w:line="240" w:lineRule="auto"/>
      </w:pPr>
      <w:r>
        <w:continuationSeparator/>
      </w:r>
    </w:p>
  </w:footnote>
  <w:footnote w:id="1">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8">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9">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w:t>
      </w:r>
    </w:p>
  </w:footnote>
  <w:footnote w:id="10">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1">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2">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3">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w:t>
      </w:r>
    </w:p>
  </w:footnote>
  <w:footnote w:id="14">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5">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6">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7">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8">
    <w:p w:rsidR="008E698B" w:rsidRPr="001026CE" w:rsidRDefault="008E698B" w:rsidP="00CB06D3">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9">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20">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21">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2">
    <w:p w:rsidR="008E698B" w:rsidRPr="001026CE" w:rsidRDefault="008E698B" w:rsidP="00CB06D3">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23">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24">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5">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6">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7">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8">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9">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30">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1">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2">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3">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4">
    <w:p w:rsidR="008E698B" w:rsidRPr="001026CE" w:rsidRDefault="008E698B" w:rsidP="00CB06D3">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35">
    <w:p w:rsidR="008E698B" w:rsidRPr="001026CE" w:rsidRDefault="008E698B" w:rsidP="00CB06D3">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6">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37">
    <w:p w:rsidR="008E698B" w:rsidRPr="001026CE" w:rsidRDefault="008E698B" w:rsidP="00CB06D3">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38">
    <w:p w:rsidR="008E698B" w:rsidRPr="001026CE" w:rsidRDefault="008E698B"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39">
    <w:p w:rsidR="008E698B" w:rsidRPr="001026CE" w:rsidRDefault="008E698B" w:rsidP="004A7B3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0">
    <w:p w:rsidR="008E698B" w:rsidRPr="001026CE" w:rsidRDefault="008E698B" w:rsidP="004A7B3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5786"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686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18C62D1"/>
    <w:multiLevelType w:val="multilevel"/>
    <w:tmpl w:val="50D8BF1E"/>
    <w:lvl w:ilvl="0">
      <w:start w:val="1"/>
      <w:numFmt w:val="decimal"/>
      <w:lvlText w:val="%1."/>
      <w:lvlJc w:val="left"/>
      <w:pPr>
        <w:ind w:left="1068" w:hanging="360"/>
      </w:pPr>
      <w:rPr>
        <w:b w:val="0"/>
        <w:i w:val="0"/>
      </w:rPr>
    </w:lvl>
    <w:lvl w:ilvl="1">
      <w:start w:val="1"/>
      <w:numFmt w:val="decimal"/>
      <w:isLgl/>
      <w:lvlText w:val="%1.%2."/>
      <w:lvlJc w:val="left"/>
      <w:pPr>
        <w:ind w:left="9291" w:hanging="360"/>
      </w:pPr>
      <w:rPr>
        <w:rFonts w:hint="default"/>
        <w:b w:val="0"/>
        <w:i w:val="0"/>
        <w:color w:val="auto"/>
      </w:rPr>
    </w:lvl>
    <w:lvl w:ilvl="2">
      <w:start w:val="1"/>
      <w:numFmt w:val="decimal"/>
      <w:isLgl/>
      <w:lvlText w:val="%1.%2.%3."/>
      <w:lvlJc w:val="left"/>
      <w:pPr>
        <w:ind w:left="1789" w:hanging="720"/>
      </w:pPr>
      <w:rPr>
        <w:rFonts w:hint="default"/>
        <w:b w:val="0"/>
        <w:i w:val="0"/>
        <w:color w:val="auto"/>
      </w:rPr>
    </w:lvl>
    <w:lvl w:ilvl="3">
      <w:start w:val="1"/>
      <w:numFmt w:val="decimal"/>
      <w:isLgl/>
      <w:lvlText w:val="%1.%2.%3.%4."/>
      <w:lvlJc w:val="left"/>
      <w:pPr>
        <w:ind w:left="1789" w:hanging="720"/>
      </w:pPr>
      <w:rPr>
        <w:rFonts w:hint="default"/>
        <w:i w:val="0"/>
        <w:color w:val="auto"/>
      </w:rPr>
    </w:lvl>
    <w:lvl w:ilvl="4">
      <w:start w:val="1"/>
      <w:numFmt w:val="decimal"/>
      <w:isLgl/>
      <w:lvlText w:val="%1.%2.%3.%4.%5."/>
      <w:lvlJc w:val="left"/>
      <w:pPr>
        <w:ind w:left="2149" w:hanging="1080"/>
      </w:pPr>
      <w:rPr>
        <w:rFonts w:hint="default"/>
        <w:i w:val="0"/>
        <w:color w:val="auto"/>
      </w:rPr>
    </w:lvl>
    <w:lvl w:ilvl="5">
      <w:start w:val="1"/>
      <w:numFmt w:val="decimal"/>
      <w:isLgl/>
      <w:lvlText w:val="%1.%2.%3.%4.%5.%6."/>
      <w:lvlJc w:val="left"/>
      <w:pPr>
        <w:ind w:left="2149" w:hanging="1080"/>
      </w:pPr>
      <w:rPr>
        <w:rFonts w:hint="default"/>
        <w:i w:val="0"/>
        <w:color w:val="auto"/>
      </w:rPr>
    </w:lvl>
    <w:lvl w:ilvl="6">
      <w:start w:val="1"/>
      <w:numFmt w:val="decimal"/>
      <w:isLgl/>
      <w:lvlText w:val="%1.%2.%3.%4.%5.%6.%7."/>
      <w:lvlJc w:val="left"/>
      <w:pPr>
        <w:ind w:left="2509" w:hanging="1440"/>
      </w:pPr>
      <w:rPr>
        <w:rFonts w:hint="default"/>
        <w:i w:val="0"/>
        <w:color w:val="auto"/>
      </w:rPr>
    </w:lvl>
    <w:lvl w:ilvl="7">
      <w:start w:val="1"/>
      <w:numFmt w:val="decimal"/>
      <w:isLgl/>
      <w:lvlText w:val="%1.%2.%3.%4.%5.%6.%7.%8."/>
      <w:lvlJc w:val="left"/>
      <w:pPr>
        <w:ind w:left="2509" w:hanging="1440"/>
      </w:pPr>
      <w:rPr>
        <w:rFonts w:hint="default"/>
        <w:i w:val="0"/>
        <w:color w:val="auto"/>
      </w:rPr>
    </w:lvl>
    <w:lvl w:ilvl="8">
      <w:start w:val="1"/>
      <w:numFmt w:val="decimal"/>
      <w:isLgl/>
      <w:lvlText w:val="%1.%2.%3.%4.%5.%6.%7.%8.%9."/>
      <w:lvlJc w:val="left"/>
      <w:pPr>
        <w:ind w:left="2869" w:hanging="1800"/>
      </w:pPr>
      <w:rPr>
        <w:rFonts w:hint="default"/>
        <w:i w:val="0"/>
        <w:color w:val="auto"/>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0"/>
  </w:num>
  <w:num w:numId="7">
    <w:abstractNumId w:val="6"/>
  </w:num>
  <w:num w:numId="8">
    <w:abstractNumId w:val="43"/>
  </w:num>
  <w:num w:numId="9">
    <w:abstractNumId w:val="28"/>
  </w:num>
  <w:num w:numId="10">
    <w:abstractNumId w:val="7"/>
  </w:num>
  <w:num w:numId="11">
    <w:abstractNumId w:val="34"/>
  </w:num>
  <w:num w:numId="12">
    <w:abstractNumId w:val="10"/>
  </w:num>
  <w:num w:numId="13">
    <w:abstractNumId w:val="47"/>
  </w:num>
  <w:num w:numId="14">
    <w:abstractNumId w:val="31"/>
  </w:num>
  <w:num w:numId="15">
    <w:abstractNumId w:val="40"/>
  </w:num>
  <w:num w:numId="16">
    <w:abstractNumId w:val="42"/>
  </w:num>
  <w:num w:numId="17">
    <w:abstractNumId w:val="33"/>
  </w:num>
  <w:num w:numId="18">
    <w:abstractNumId w:val="1"/>
  </w:num>
  <w:num w:numId="19">
    <w:abstractNumId w:val="21"/>
  </w:num>
  <w:num w:numId="20">
    <w:abstractNumId w:val="48"/>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6"/>
  </w:num>
  <w:num w:numId="30">
    <w:abstractNumId w:val="13"/>
  </w:num>
  <w:num w:numId="31">
    <w:abstractNumId w:val="9"/>
  </w:num>
  <w:num w:numId="32">
    <w:abstractNumId w:val="15"/>
  </w:num>
  <w:num w:numId="33">
    <w:abstractNumId w:val="19"/>
  </w:num>
  <w:num w:numId="34">
    <w:abstractNumId w:val="41"/>
  </w:num>
  <w:num w:numId="35">
    <w:abstractNumId w:val="29"/>
  </w:num>
  <w:num w:numId="36">
    <w:abstractNumId w:val="14"/>
  </w:num>
  <w:num w:numId="37">
    <w:abstractNumId w:val="16"/>
  </w:num>
  <w:num w:numId="38">
    <w:abstractNumId w:val="27"/>
  </w:num>
  <w:num w:numId="39">
    <w:abstractNumId w:val="45"/>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3F"/>
    <w:rsid w:val="00015068"/>
    <w:rsid w:val="000A3490"/>
    <w:rsid w:val="001755CC"/>
    <w:rsid w:val="001C4D7E"/>
    <w:rsid w:val="001C7D4C"/>
    <w:rsid w:val="001E0893"/>
    <w:rsid w:val="001E430E"/>
    <w:rsid w:val="001F364B"/>
    <w:rsid w:val="00205096"/>
    <w:rsid w:val="00234699"/>
    <w:rsid w:val="00244911"/>
    <w:rsid w:val="00287687"/>
    <w:rsid w:val="002B6165"/>
    <w:rsid w:val="003273CD"/>
    <w:rsid w:val="00327C3F"/>
    <w:rsid w:val="00364B32"/>
    <w:rsid w:val="00382997"/>
    <w:rsid w:val="003A4C41"/>
    <w:rsid w:val="003C0CEA"/>
    <w:rsid w:val="003E24DA"/>
    <w:rsid w:val="003E5438"/>
    <w:rsid w:val="003F1CF9"/>
    <w:rsid w:val="00497C29"/>
    <w:rsid w:val="004A7B31"/>
    <w:rsid w:val="004F4900"/>
    <w:rsid w:val="00571082"/>
    <w:rsid w:val="005D7C3B"/>
    <w:rsid w:val="005F0B9A"/>
    <w:rsid w:val="00665B58"/>
    <w:rsid w:val="00671CCC"/>
    <w:rsid w:val="006751D0"/>
    <w:rsid w:val="006A2204"/>
    <w:rsid w:val="006C791A"/>
    <w:rsid w:val="00716C09"/>
    <w:rsid w:val="007529ED"/>
    <w:rsid w:val="00772644"/>
    <w:rsid w:val="007C6669"/>
    <w:rsid w:val="007E59F5"/>
    <w:rsid w:val="00816F70"/>
    <w:rsid w:val="008404B5"/>
    <w:rsid w:val="008E698B"/>
    <w:rsid w:val="00930A8B"/>
    <w:rsid w:val="00963956"/>
    <w:rsid w:val="009B2FD4"/>
    <w:rsid w:val="009B635A"/>
    <w:rsid w:val="00A05857"/>
    <w:rsid w:val="00A156F2"/>
    <w:rsid w:val="00A259F5"/>
    <w:rsid w:val="00A324B5"/>
    <w:rsid w:val="00A52F0A"/>
    <w:rsid w:val="00A605C6"/>
    <w:rsid w:val="00AA2815"/>
    <w:rsid w:val="00B5281B"/>
    <w:rsid w:val="00B86D44"/>
    <w:rsid w:val="00B97DC0"/>
    <w:rsid w:val="00BB476D"/>
    <w:rsid w:val="00C03964"/>
    <w:rsid w:val="00C53A25"/>
    <w:rsid w:val="00C62500"/>
    <w:rsid w:val="00C631C3"/>
    <w:rsid w:val="00CB06D3"/>
    <w:rsid w:val="00CB08B9"/>
    <w:rsid w:val="00CC1B38"/>
    <w:rsid w:val="00D923B3"/>
    <w:rsid w:val="00D95CFA"/>
    <w:rsid w:val="00DA72E7"/>
    <w:rsid w:val="00DC6F1B"/>
    <w:rsid w:val="00E276A3"/>
    <w:rsid w:val="00E47B58"/>
    <w:rsid w:val="00F14437"/>
    <w:rsid w:val="00F3019F"/>
    <w:rsid w:val="00F4045C"/>
    <w:rsid w:val="00F924B4"/>
    <w:rsid w:val="00FC7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9573"/>
  <w15:chartTrackingRefBased/>
  <w15:docId w15:val="{48BE7825-F774-4571-9699-E2B47111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B06D3"/>
  </w:style>
  <w:style w:type="paragraph" w:styleId="10">
    <w:name w:val="heading 1"/>
    <w:basedOn w:val="a1"/>
    <w:next w:val="a1"/>
    <w:link w:val="11"/>
    <w:uiPriority w:val="9"/>
    <w:qFormat/>
    <w:rsid w:val="00CB06D3"/>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CB06D3"/>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CB06D3"/>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CB06D3"/>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CB06D3"/>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CB06D3"/>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CB06D3"/>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CB06D3"/>
  </w:style>
  <w:style w:type="paragraph" w:styleId="a7">
    <w:name w:val="footer"/>
    <w:basedOn w:val="a1"/>
    <w:link w:val="a8"/>
    <w:uiPriority w:val="99"/>
    <w:unhideWhenUsed/>
    <w:rsid w:val="00CB06D3"/>
    <w:pPr>
      <w:tabs>
        <w:tab w:val="center" w:pos="4677"/>
        <w:tab w:val="right" w:pos="9355"/>
      </w:tabs>
      <w:spacing w:after="0" w:line="240" w:lineRule="auto"/>
    </w:pPr>
  </w:style>
  <w:style w:type="character" w:customStyle="1" w:styleId="a8">
    <w:name w:val="Нижний колонтитул Знак"/>
    <w:basedOn w:val="a2"/>
    <w:link w:val="a7"/>
    <w:uiPriority w:val="99"/>
    <w:rsid w:val="00CB06D3"/>
  </w:style>
  <w:style w:type="paragraph" w:customStyle="1" w:styleId="51">
    <w:name w:val="Заголовок 51"/>
    <w:basedOn w:val="a1"/>
    <w:next w:val="a1"/>
    <w:uiPriority w:val="9"/>
    <w:semiHidden/>
    <w:unhideWhenUsed/>
    <w:qFormat/>
    <w:rsid w:val="00CB06D3"/>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CB06D3"/>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CB06D3"/>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CB06D3"/>
    <w:rPr>
      <w:rFonts w:ascii="Calibri" w:eastAsia="Times New Roman" w:hAnsi="Calibri" w:cs="Times New Roman"/>
      <w:sz w:val="20"/>
      <w:szCs w:val="20"/>
    </w:rPr>
  </w:style>
  <w:style w:type="paragraph" w:styleId="ab">
    <w:name w:val="annotation text"/>
    <w:basedOn w:val="a1"/>
    <w:link w:val="ac"/>
    <w:uiPriority w:val="99"/>
    <w:unhideWhenUsed/>
    <w:rsid w:val="00CB06D3"/>
    <w:pPr>
      <w:spacing w:after="200" w:line="240" w:lineRule="auto"/>
    </w:pPr>
    <w:rPr>
      <w:sz w:val="20"/>
      <w:szCs w:val="20"/>
    </w:rPr>
  </w:style>
  <w:style w:type="character" w:customStyle="1" w:styleId="ac">
    <w:name w:val="Текст примечания Знак"/>
    <w:basedOn w:val="a2"/>
    <w:link w:val="ab"/>
    <w:uiPriority w:val="99"/>
    <w:rsid w:val="00CB06D3"/>
    <w:rPr>
      <w:sz w:val="20"/>
      <w:szCs w:val="20"/>
    </w:rPr>
  </w:style>
  <w:style w:type="paragraph" w:styleId="ad">
    <w:name w:val="Body Text"/>
    <w:basedOn w:val="a1"/>
    <w:link w:val="ae"/>
    <w:uiPriority w:val="99"/>
    <w:unhideWhenUsed/>
    <w:rsid w:val="00CB06D3"/>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CB06D3"/>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CB06D3"/>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CB06D3"/>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CB06D3"/>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CB06D3"/>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CB06D3"/>
    <w:pPr>
      <w:spacing w:after="200" w:line="276" w:lineRule="auto"/>
      <w:ind w:left="720"/>
      <w:contextualSpacing/>
    </w:pPr>
  </w:style>
  <w:style w:type="paragraph" w:customStyle="1" w:styleId="13">
    <w:name w:val="Обычный1"/>
    <w:uiPriority w:val="99"/>
    <w:rsid w:val="00CB06D3"/>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CB06D3"/>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CB06D3"/>
    <w:rPr>
      <w:rFonts w:ascii="Times New Roman" w:hAnsi="Times New Roman" w:cs="Times New Roman" w:hint="default"/>
      <w:vertAlign w:val="superscript"/>
    </w:rPr>
  </w:style>
  <w:style w:type="character" w:customStyle="1" w:styleId="FontStyle36">
    <w:name w:val="Font Style36"/>
    <w:uiPriority w:val="99"/>
    <w:rsid w:val="00CB06D3"/>
    <w:rPr>
      <w:rFonts w:ascii="Times New Roman" w:hAnsi="Times New Roman" w:cs="Times New Roman" w:hint="default"/>
      <w:sz w:val="20"/>
      <w:szCs w:val="20"/>
    </w:rPr>
  </w:style>
  <w:style w:type="paragraph" w:styleId="af6">
    <w:name w:val="Balloon Text"/>
    <w:basedOn w:val="a1"/>
    <w:link w:val="af7"/>
    <w:uiPriority w:val="99"/>
    <w:semiHidden/>
    <w:unhideWhenUsed/>
    <w:rsid w:val="00CB06D3"/>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CB06D3"/>
    <w:rPr>
      <w:rFonts w:ascii="Tahoma" w:hAnsi="Tahoma" w:cs="Tahoma"/>
      <w:sz w:val="16"/>
      <w:szCs w:val="16"/>
    </w:rPr>
  </w:style>
  <w:style w:type="paragraph" w:styleId="af8">
    <w:name w:val="endnote text"/>
    <w:basedOn w:val="a1"/>
    <w:link w:val="af9"/>
    <w:uiPriority w:val="99"/>
    <w:semiHidden/>
    <w:unhideWhenUsed/>
    <w:rsid w:val="00CB06D3"/>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CB06D3"/>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CB06D3"/>
    <w:rPr>
      <w:vertAlign w:val="superscript"/>
    </w:rPr>
  </w:style>
  <w:style w:type="paragraph" w:styleId="20">
    <w:name w:val="Body Text Indent 2"/>
    <w:basedOn w:val="a1"/>
    <w:link w:val="21"/>
    <w:uiPriority w:val="99"/>
    <w:semiHidden/>
    <w:unhideWhenUsed/>
    <w:rsid w:val="00CB06D3"/>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CB06D3"/>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CB06D3"/>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CB06D3"/>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CB06D3"/>
    <w:rPr>
      <w:sz w:val="16"/>
      <w:szCs w:val="16"/>
    </w:rPr>
  </w:style>
  <w:style w:type="paragraph" w:styleId="afc">
    <w:name w:val="annotation subject"/>
    <w:basedOn w:val="ab"/>
    <w:next w:val="ab"/>
    <w:link w:val="afd"/>
    <w:uiPriority w:val="99"/>
    <w:semiHidden/>
    <w:unhideWhenUsed/>
    <w:rsid w:val="00CB06D3"/>
    <w:rPr>
      <w:b/>
      <w:bCs/>
      <w:lang w:eastAsia="ru-RU"/>
    </w:rPr>
  </w:style>
  <w:style w:type="character" w:customStyle="1" w:styleId="afd">
    <w:name w:val="Тема примечания Знак"/>
    <w:basedOn w:val="ac"/>
    <w:link w:val="afc"/>
    <w:uiPriority w:val="99"/>
    <w:semiHidden/>
    <w:rsid w:val="00CB06D3"/>
    <w:rPr>
      <w:b/>
      <w:bCs/>
      <w:sz w:val="20"/>
      <w:szCs w:val="20"/>
      <w:lang w:eastAsia="ru-RU"/>
    </w:rPr>
  </w:style>
  <w:style w:type="paragraph" w:styleId="afe">
    <w:name w:val="Revision"/>
    <w:hidden/>
    <w:uiPriority w:val="99"/>
    <w:semiHidden/>
    <w:rsid w:val="00CB06D3"/>
    <w:pPr>
      <w:spacing w:after="0" w:line="240" w:lineRule="auto"/>
    </w:pPr>
  </w:style>
  <w:style w:type="paragraph" w:customStyle="1" w:styleId="14">
    <w:name w:val="Абзац списка1"/>
    <w:basedOn w:val="a1"/>
    <w:rsid w:val="00CB06D3"/>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CB06D3"/>
    <w:rPr>
      <w:vanish w:val="0"/>
      <w:webHidden w:val="0"/>
      <w:specVanish w:val="0"/>
    </w:rPr>
  </w:style>
  <w:style w:type="character" w:styleId="aff">
    <w:name w:val="Hyperlink"/>
    <w:uiPriority w:val="99"/>
    <w:unhideWhenUsed/>
    <w:rsid w:val="00CB06D3"/>
    <w:rPr>
      <w:color w:val="0000FF"/>
      <w:u w:val="single"/>
    </w:rPr>
  </w:style>
  <w:style w:type="paragraph" w:styleId="HTML">
    <w:name w:val="HTML Preformatted"/>
    <w:basedOn w:val="a1"/>
    <w:link w:val="HTML0"/>
    <w:uiPriority w:val="99"/>
    <w:unhideWhenUsed/>
    <w:rsid w:val="00CB0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CB06D3"/>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CB06D3"/>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CB06D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CB06D3"/>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CB06D3"/>
  </w:style>
  <w:style w:type="character" w:customStyle="1" w:styleId="FontStyle16">
    <w:name w:val="Font Style16"/>
    <w:rsid w:val="00CB06D3"/>
    <w:rPr>
      <w:rFonts w:ascii="Times New Roman" w:hAnsi="Times New Roman" w:cs="Times New Roman" w:hint="default"/>
    </w:rPr>
  </w:style>
  <w:style w:type="paragraph" w:customStyle="1" w:styleId="aff0">
    <w:name w:val="Îáû÷íûé"/>
    <w:basedOn w:val="a1"/>
    <w:rsid w:val="00CB06D3"/>
    <w:pPr>
      <w:spacing w:after="0" w:line="240" w:lineRule="auto"/>
      <w:jc w:val="both"/>
    </w:pPr>
    <w:rPr>
      <w:rFonts w:ascii="Arial" w:hAnsi="Arial" w:cs="Arial"/>
      <w:sz w:val="24"/>
      <w:szCs w:val="24"/>
    </w:rPr>
  </w:style>
  <w:style w:type="table" w:styleId="aff1">
    <w:name w:val="Table Grid"/>
    <w:basedOn w:val="a3"/>
    <w:uiPriority w:val="59"/>
    <w:rsid w:val="00CB06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CB06D3"/>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CB06D3"/>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CB06D3"/>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CB06D3"/>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CB06D3"/>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CB06D3"/>
    <w:pPr>
      <w:spacing w:after="200" w:line="276" w:lineRule="auto"/>
      <w:ind w:left="283" w:hanging="283"/>
      <w:contextualSpacing/>
    </w:pPr>
  </w:style>
  <w:style w:type="table" w:customStyle="1" w:styleId="18">
    <w:name w:val="Сетка таблицы1"/>
    <w:basedOn w:val="a3"/>
    <w:next w:val="aff1"/>
    <w:uiPriority w:val="59"/>
    <w:rsid w:val="00CB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CB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CB06D3"/>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CB06D3"/>
    <w:pPr>
      <w:spacing w:after="200" w:line="276" w:lineRule="auto"/>
      <w:ind w:left="283" w:hanging="283"/>
      <w:contextualSpacing/>
    </w:pPr>
  </w:style>
  <w:style w:type="character" w:styleId="aff4">
    <w:name w:val="Subtle Emphasis"/>
    <w:basedOn w:val="a2"/>
    <w:uiPriority w:val="19"/>
    <w:qFormat/>
    <w:rsid w:val="00CB06D3"/>
    <w:rPr>
      <w:i/>
      <w:iCs/>
      <w:color w:val="404040" w:themeColor="text1" w:themeTint="BF"/>
    </w:rPr>
  </w:style>
  <w:style w:type="paragraph" w:customStyle="1" w:styleId="111">
    <w:name w:val="Заголовок 11"/>
    <w:basedOn w:val="a1"/>
    <w:next w:val="a1"/>
    <w:uiPriority w:val="9"/>
    <w:qFormat/>
    <w:rsid w:val="00CB06D3"/>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CB06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6267</Words>
  <Characters>35722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Лесовая Вилия Владимировна</dc:creator>
  <cp:keywords/>
  <dc:description/>
  <cp:lastModifiedBy>Богуш Татьяна Александровна</cp:lastModifiedBy>
  <cp:revision>4</cp:revision>
  <cp:lastPrinted>2024-04-23T09:45:00Z</cp:lastPrinted>
  <dcterms:created xsi:type="dcterms:W3CDTF">2025-09-17T06:04:00Z</dcterms:created>
  <dcterms:modified xsi:type="dcterms:W3CDTF">2025-09-18T05:01:00Z</dcterms:modified>
</cp:coreProperties>
</file>