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A6694A" w:rsidP="00D713A2">
      <w:pPr>
        <w:pStyle w:val="a3"/>
        <w:ind w:left="118" w:right="104" w:firstLine="283"/>
        <w:jc w:val="both"/>
      </w:pPr>
      <w:proofErr w:type="spellStart"/>
      <w:r w:rsidRPr="00A6694A">
        <w:t>Шарипов</w:t>
      </w:r>
      <w:proofErr w:type="spellEnd"/>
      <w:r w:rsidRPr="00A6694A">
        <w:t xml:space="preserve"> Радик </w:t>
      </w:r>
      <w:proofErr w:type="spellStart"/>
      <w:r w:rsidRPr="00A6694A">
        <w:t>Рависович</w:t>
      </w:r>
      <w:proofErr w:type="spellEnd"/>
      <w:r w:rsidRPr="00A6694A">
        <w:t xml:space="preserve"> (дата рождения: 16 ноября 1989 г., место рождения: с. Рыбная Слобода Рыбно-Слободского района Татарской АССР, страховой номер индивидуального лицевого счета: 140-917291 52, ИНН 163402394425, регистрация по месту жительства / фактическое место жительства: 420064, Республика Татарстан, г. Казань, ул. Оренбургский Тракт, д. 138, лит. В, кв. 109)</w:t>
      </w:r>
      <w:r w:rsidR="00B40C90">
        <w:t xml:space="preserve"> </w:t>
      </w:r>
      <w:r w:rsidR="006179FC">
        <w:t>признан</w:t>
      </w:r>
      <w:r w:rsidR="00EE4819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7522C" w:rsidRPr="00C7522C">
        <w:t xml:space="preserve">Решения Арбитражного суда </w:t>
      </w:r>
      <w:r w:rsidRPr="00A6694A">
        <w:t xml:space="preserve">Республики Татарстан по делу № </w:t>
      </w:r>
      <w:r>
        <w:t xml:space="preserve">А65-13657/2024 от 03.07.2024 г.,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B40C90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A6694A">
      <w:pPr>
        <w:pStyle w:val="a3"/>
        <w:spacing w:before="2"/>
        <w:ind w:left="118"/>
      </w:pPr>
      <w:proofErr w:type="spellStart"/>
      <w:r w:rsidRPr="00A6694A">
        <w:t>Шарипов</w:t>
      </w:r>
      <w:proofErr w:type="spellEnd"/>
      <w:r w:rsidRPr="00A6694A">
        <w:t xml:space="preserve"> Радик </w:t>
      </w:r>
      <w:proofErr w:type="spellStart"/>
      <w:r w:rsidRPr="00A6694A">
        <w:t>Рависович</w:t>
      </w:r>
      <w:proofErr w:type="spellEnd"/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proofErr w:type="spellStart"/>
      <w:r w:rsidR="00A6694A" w:rsidRPr="00A6694A">
        <w:t>Шарипов</w:t>
      </w:r>
      <w:proofErr w:type="spellEnd"/>
      <w:r w:rsidR="00A6694A" w:rsidRPr="00A6694A">
        <w:t xml:space="preserve"> Радик </w:t>
      </w:r>
      <w:proofErr w:type="spellStart"/>
      <w:r w:rsidR="00A6694A" w:rsidRPr="00A6694A">
        <w:t>Рависович</w:t>
      </w:r>
      <w:proofErr w:type="spellEnd"/>
      <w:r w:rsidR="00A6694A" w:rsidRPr="00A6694A">
        <w:t xml:space="preserve">, ИНН 163402394425 Банк получателя: ФИЛИАЛ "ЦЕНТРАЛЬНЫЙ" ПАО "СОВКОМБАНК"(БЕРДСК), БИК: 045004763, ИНН банка 4401116480, к/с 30101810150040000763, </w:t>
      </w:r>
      <w:proofErr w:type="spellStart"/>
      <w:r w:rsidR="00A6694A" w:rsidRPr="00A6694A">
        <w:t>кпп</w:t>
      </w:r>
      <w:proofErr w:type="spellEnd"/>
      <w:r w:rsidR="00A6694A" w:rsidRPr="00A6694A">
        <w:t>: 544543</w:t>
      </w:r>
      <w:r w:rsidR="00A6694A">
        <w:t>001, р/с № 40817810950204684012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A6694A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A6694A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53118"/>
    <w:rsid w:val="00343356"/>
    <w:rsid w:val="00371587"/>
    <w:rsid w:val="006179FC"/>
    <w:rsid w:val="00A6568D"/>
    <w:rsid w:val="00A6694A"/>
    <w:rsid w:val="00AB60B4"/>
    <w:rsid w:val="00AC5993"/>
    <w:rsid w:val="00B40C90"/>
    <w:rsid w:val="00B501DE"/>
    <w:rsid w:val="00C0166D"/>
    <w:rsid w:val="00C7522C"/>
    <w:rsid w:val="00D713A2"/>
    <w:rsid w:val="00E2149D"/>
    <w:rsid w:val="00E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2025-09-17T06:23:00Z</dcterms:created>
  <dcterms:modified xsi:type="dcterms:W3CDTF">2025-09-17T06:23:00Z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