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5BABEB9A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«Агентство по страхованию вкладов»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Ростовской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13 марта 2019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А53-1961/2019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400C8">
        <w:rPr>
          <w:rFonts w:ascii="Times New Roman" w:hAnsi="Times New Roman" w:cs="Times New Roman"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Публичным Акционерным Обществом «Донхлеббанк» (ПАО «Донхлеббанк») (адрес регистрации: 344082, г. Ростов-на-Дону, ул. Шаумяна, д. 36А, ИНН 6164026390, ОГРН 1026103273382)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в </w:t>
      </w:r>
      <w:r w:rsidR="00AE52AB" w:rsidRPr="00AE52AB">
        <w:rPr>
          <w:rFonts w:ascii="Times New Roman" w:hAnsi="Times New Roman" w:cs="Times New Roman"/>
          <w:b/>
          <w:bCs/>
          <w:sz w:val="22"/>
          <w:szCs w:val="22"/>
        </w:rPr>
        <w:t>повторные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A87201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Hlk208323888"/>
      <w:r w:rsidR="00A87201">
        <w:rPr>
          <w:rFonts w:ascii="Times New Roman" w:hAnsi="Times New Roman" w:cs="Times New Roman"/>
          <w:sz w:val="22"/>
          <w:szCs w:val="22"/>
        </w:rPr>
        <w:t>(далее – повторные Торги)</w:t>
      </w:r>
      <w:bookmarkEnd w:id="0"/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>(сообщение 77036138885 в газете «Коммерсантъ» от 26 июля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133 (8065)), проводимые </w:t>
      </w:r>
      <w:r w:rsidR="00AE52AB" w:rsidRPr="00AE52AB">
        <w:rPr>
          <w:rFonts w:ascii="Times New Roman" w:hAnsi="Times New Roman" w:cs="Times New Roman"/>
          <w:sz w:val="22"/>
          <w:szCs w:val="22"/>
        </w:rPr>
        <w:t>28 октября 2025 г.</w:t>
      </w:r>
    </w:p>
    <w:p w14:paraId="56F556AD" w14:textId="34407C4B" w:rsidR="00D2046A" w:rsidRPr="00053670" w:rsidRDefault="00D2046A" w:rsidP="00535BF6">
      <w:pPr>
        <w:widowControl w:val="0"/>
        <w:spacing w:beforeLines="20" w:before="48" w:afterLines="20" w:after="48" w:line="276" w:lineRule="auto"/>
        <w:jc w:val="both"/>
        <w:rPr>
          <w:bCs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Наименовани</w:t>
      </w:r>
      <w:r w:rsidR="00D252CE">
        <w:rPr>
          <w:bCs/>
          <w:noProof/>
          <w:color w:val="000000"/>
          <w:sz w:val="22"/>
          <w:szCs w:val="22"/>
        </w:rPr>
        <w:t>я</w:t>
      </w:r>
      <w:r w:rsidRPr="00053670">
        <w:rPr>
          <w:bCs/>
          <w:noProof/>
          <w:color w:val="000000"/>
          <w:sz w:val="22"/>
          <w:szCs w:val="22"/>
        </w:rPr>
        <w:t xml:space="preserve"> лотов 1</w:t>
      </w:r>
      <w:r w:rsidR="0012121F">
        <w:rPr>
          <w:bCs/>
          <w:noProof/>
          <w:color w:val="000000"/>
          <w:sz w:val="22"/>
          <w:szCs w:val="22"/>
        </w:rPr>
        <w:t xml:space="preserve"> </w:t>
      </w:r>
      <w:r w:rsidRPr="00053670">
        <w:rPr>
          <w:bCs/>
          <w:noProof/>
          <w:color w:val="000000"/>
          <w:sz w:val="22"/>
          <w:szCs w:val="22"/>
        </w:rPr>
        <w:t>-</w:t>
      </w:r>
      <w:r w:rsidR="0012121F">
        <w:rPr>
          <w:bCs/>
          <w:noProof/>
          <w:color w:val="000000"/>
          <w:sz w:val="22"/>
          <w:szCs w:val="22"/>
        </w:rPr>
        <w:t xml:space="preserve"> </w:t>
      </w:r>
      <w:r w:rsidRPr="00053670">
        <w:rPr>
          <w:bCs/>
          <w:noProof/>
          <w:color w:val="000000"/>
          <w:sz w:val="22"/>
          <w:szCs w:val="22"/>
        </w:rPr>
        <w:t>4, 7</w:t>
      </w:r>
      <w:r w:rsidR="0012121F">
        <w:rPr>
          <w:bCs/>
          <w:noProof/>
          <w:color w:val="000000"/>
          <w:sz w:val="22"/>
          <w:szCs w:val="22"/>
        </w:rPr>
        <w:t xml:space="preserve"> </w:t>
      </w:r>
      <w:r w:rsidRPr="00053670">
        <w:rPr>
          <w:bCs/>
          <w:noProof/>
          <w:color w:val="000000"/>
          <w:sz w:val="22"/>
          <w:szCs w:val="22"/>
        </w:rPr>
        <w:t>-</w:t>
      </w:r>
      <w:r w:rsidR="0012121F">
        <w:rPr>
          <w:bCs/>
          <w:noProof/>
          <w:color w:val="000000"/>
          <w:sz w:val="22"/>
          <w:szCs w:val="22"/>
        </w:rPr>
        <w:t xml:space="preserve"> </w:t>
      </w:r>
      <w:r w:rsidRPr="00053670">
        <w:rPr>
          <w:bCs/>
          <w:noProof/>
          <w:color w:val="000000"/>
          <w:sz w:val="22"/>
          <w:szCs w:val="22"/>
        </w:rPr>
        <w:t xml:space="preserve">10 </w:t>
      </w:r>
      <w:r w:rsidR="0072649E" w:rsidRPr="002049BB">
        <w:rPr>
          <w:b/>
          <w:noProof/>
          <w:color w:val="000000"/>
          <w:sz w:val="22"/>
          <w:szCs w:val="22"/>
        </w:rPr>
        <w:t xml:space="preserve">на повторных </w:t>
      </w:r>
      <w:r w:rsidR="00A87201">
        <w:rPr>
          <w:b/>
          <w:noProof/>
          <w:color w:val="000000"/>
          <w:sz w:val="22"/>
          <w:szCs w:val="22"/>
        </w:rPr>
        <w:t>Т</w:t>
      </w:r>
      <w:r w:rsidR="0072649E" w:rsidRPr="002049BB">
        <w:rPr>
          <w:b/>
          <w:noProof/>
          <w:color w:val="000000"/>
          <w:sz w:val="22"/>
          <w:szCs w:val="22"/>
        </w:rPr>
        <w:t>оргах</w:t>
      </w:r>
      <w:r w:rsidR="0072649E">
        <w:rPr>
          <w:bCs/>
          <w:noProof/>
          <w:color w:val="000000"/>
          <w:sz w:val="22"/>
          <w:szCs w:val="22"/>
        </w:rPr>
        <w:t xml:space="preserve"> </w:t>
      </w:r>
      <w:r w:rsidRPr="00053670">
        <w:rPr>
          <w:bCs/>
          <w:noProof/>
          <w:color w:val="000000"/>
          <w:sz w:val="22"/>
          <w:szCs w:val="22"/>
        </w:rPr>
        <w:t>читать в следующей редакции:</w:t>
      </w:r>
    </w:p>
    <w:p w14:paraId="1D0B1EF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 – Права требования к 16 физическим лицам, г. Ростов-на-Дону (4 180 933,04 руб.);</w:t>
      </w:r>
    </w:p>
    <w:p w14:paraId="0F56D5BE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bookmarkStart w:id="1" w:name="_Hlk208236160"/>
      <w:r w:rsidRPr="00053670">
        <w:rPr>
          <w:bCs/>
          <w:noProof/>
          <w:color w:val="000000"/>
          <w:sz w:val="22"/>
          <w:szCs w:val="22"/>
        </w:rPr>
        <w:t>Лот 2</w:t>
      </w:r>
      <w:bookmarkEnd w:id="1"/>
      <w:r w:rsidRPr="00053670">
        <w:rPr>
          <w:bCs/>
          <w:noProof/>
          <w:color w:val="000000"/>
          <w:sz w:val="22"/>
          <w:szCs w:val="22"/>
        </w:rPr>
        <w:t xml:space="preserve"> – Чистова Елена Борисовна, КД  321-14-09/ИПФ от 22.09.2014, определение об утверждении мирового соглашения Рыбинского городского суда Ярославской области от 12.10.2022 по делу 13-245/2022 (1 903 741,88 руб.);</w:t>
      </w:r>
    </w:p>
    <w:p w14:paraId="11529D9D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3 – Эльсгольц Алексей Викторович солидарно с Дорничевой Валентиной Ивановной, КД 45-16/ИПФ от 07.07.2016, определение об утверждении мирового соглашения Выборгского районного суда г. Санкт-Петербурга от 29.09.2022 по делу 2-732/2021 (4 002 481,26 руб.);</w:t>
      </w:r>
    </w:p>
    <w:p w14:paraId="29753D5E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4 – Абдилаев Нурило Абдумаликович солидарно с Парпиевой Надирой Иминовной, КД 128-16/ИПФ от 02.11.2016, опредение об утверждении мирового соглашения Сестрорецкого районного суда г. Санкт-Петербурга от 10.10.2022 по делу 2-177/2021 (2 452 075,63 руб.);</w:t>
      </w:r>
    </w:p>
    <w:p w14:paraId="11C014DF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7 – Фурин Дмитрий Михайлович, КД 2-17/ИПФ от 10.01.2017, определение Фрунзенского районного суда г. Санкт-Петербурга от 27.07.2022 по делу 2-2874/2020 об утверждении мирового соглашения (337 667,01 руб.);</w:t>
      </w:r>
    </w:p>
    <w:p w14:paraId="10ED5AB3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8 – Горданов Алексей Михайлович, КД 112-16/ИПФ от 21.10.2016, определение Красносельского районного суда г. Санкт-Петербурга от 18.03.2021 по делу 2-85/2021 об утверждении мирового соглашения (399 058,41 руб.);</w:t>
      </w:r>
    </w:p>
    <w:p w14:paraId="7CBD3487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9 – Родионова Анастасия Сергеевна, КД 10-18/ИПФ от 09.06.2018, апелляционное определение Санкт-Петербургского городского суда от 16.12.2021 по делу 2-625/2020  об утверждении мирового соглашения (1 051 859,96 руб.);</w:t>
      </w:r>
    </w:p>
    <w:p w14:paraId="01952565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10 – Семочкин Александр Владимирович, Семочкина Алла Александровна, КД 59-16/ИПФ от 30.08.2016, г. Ростов-на- Дону (246 161,30 руб.).</w:t>
      </w:r>
    </w:p>
    <w:p w14:paraId="2473585A" w14:textId="579EE61C" w:rsidR="004D2287" w:rsidRDefault="004D2287" w:rsidP="004D2287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</w:rPr>
      </w:pPr>
      <w:r>
        <w:rPr>
          <w:bCs/>
          <w:noProof/>
          <w:color w:val="000000"/>
        </w:rPr>
        <w:t xml:space="preserve">Начальные цены продажи лотов 1 - </w:t>
      </w:r>
      <w:r w:rsidR="00FB2B55">
        <w:rPr>
          <w:bCs/>
          <w:noProof/>
          <w:color w:val="000000"/>
        </w:rPr>
        <w:t>4</w:t>
      </w:r>
      <w:r>
        <w:rPr>
          <w:bCs/>
          <w:noProof/>
          <w:color w:val="000000"/>
        </w:rPr>
        <w:t xml:space="preserve">, </w:t>
      </w:r>
      <w:r w:rsidR="00FB2B55">
        <w:rPr>
          <w:bCs/>
          <w:noProof/>
          <w:color w:val="000000"/>
        </w:rPr>
        <w:t>7 - 10</w:t>
      </w:r>
      <w:r>
        <w:rPr>
          <w:bCs/>
          <w:noProof/>
          <w:color w:val="000000"/>
        </w:rPr>
        <w:t xml:space="preserve"> </w:t>
      </w:r>
      <w:r>
        <w:rPr>
          <w:b/>
          <w:noProof/>
          <w:color w:val="000000"/>
        </w:rPr>
        <w:t xml:space="preserve">на </w:t>
      </w:r>
      <w:r w:rsidR="00FB2B55">
        <w:rPr>
          <w:b/>
          <w:noProof/>
          <w:color w:val="000000"/>
        </w:rPr>
        <w:t xml:space="preserve">повторных </w:t>
      </w:r>
      <w:r w:rsidR="00A87201">
        <w:rPr>
          <w:b/>
          <w:noProof/>
          <w:color w:val="000000"/>
        </w:rPr>
        <w:t>Т</w:t>
      </w:r>
      <w:r>
        <w:rPr>
          <w:b/>
          <w:noProof/>
          <w:color w:val="000000"/>
        </w:rPr>
        <w:t xml:space="preserve">оргах </w:t>
      </w:r>
      <w:r>
        <w:rPr>
          <w:bCs/>
          <w:noProof/>
          <w:color w:val="000000"/>
        </w:rPr>
        <w:t xml:space="preserve">устанавливаются следующие: </w:t>
      </w:r>
    </w:p>
    <w:p w14:paraId="51C83B07" w14:textId="78163096" w:rsidR="00D2046A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 –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3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762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839,74</w:t>
      </w:r>
      <w:r>
        <w:rPr>
          <w:noProof/>
          <w:color w:val="000000"/>
          <w:sz w:val="22"/>
          <w:szCs w:val="22"/>
        </w:rPr>
        <w:t xml:space="preserve"> руб.;</w:t>
      </w:r>
    </w:p>
    <w:p w14:paraId="311C0022" w14:textId="192F9E2B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2</w:t>
      </w:r>
      <w:r>
        <w:rPr>
          <w:noProof/>
          <w:color w:val="000000"/>
          <w:sz w:val="22"/>
          <w:szCs w:val="22"/>
        </w:rPr>
        <w:t xml:space="preserve"> – </w:t>
      </w:r>
      <w:r w:rsidRPr="00FB2B55">
        <w:rPr>
          <w:noProof/>
          <w:color w:val="000000"/>
          <w:sz w:val="22"/>
          <w:szCs w:val="22"/>
        </w:rPr>
        <w:t>1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713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367,69</w:t>
      </w:r>
      <w:r w:rsidR="001D110E">
        <w:rPr>
          <w:noProof/>
          <w:color w:val="000000"/>
          <w:sz w:val="22"/>
          <w:szCs w:val="22"/>
        </w:rPr>
        <w:t xml:space="preserve"> руб.;</w:t>
      </w:r>
    </w:p>
    <w:p w14:paraId="47D57BD5" w14:textId="6FA44100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3 –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3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602</w:t>
      </w:r>
      <w:r>
        <w:rPr>
          <w:noProof/>
          <w:color w:val="000000"/>
          <w:sz w:val="22"/>
          <w:szCs w:val="22"/>
        </w:rPr>
        <w:t xml:space="preserve"> </w:t>
      </w:r>
      <w:r w:rsidRPr="00FB2B55">
        <w:rPr>
          <w:noProof/>
          <w:color w:val="000000"/>
          <w:sz w:val="22"/>
          <w:szCs w:val="22"/>
        </w:rPr>
        <w:t>233,13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руб.;</w:t>
      </w:r>
    </w:p>
    <w:p w14:paraId="3DC4FD8C" w14:textId="5045A26D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4 –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2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206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868,07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руб.;</w:t>
      </w:r>
    </w:p>
    <w:p w14:paraId="3EAC1EA5" w14:textId="163B5E57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7 –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303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900,31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руб.;</w:t>
      </w:r>
    </w:p>
    <w:p w14:paraId="7C91362E" w14:textId="7E73952F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8 –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359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152,57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руб.;</w:t>
      </w:r>
    </w:p>
    <w:p w14:paraId="5499EE50" w14:textId="5A67665A" w:rsidR="00FB2B55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9 –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946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673,96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руб.;</w:t>
      </w:r>
    </w:p>
    <w:p w14:paraId="736DD305" w14:textId="6C760043" w:rsidR="00FB2B55" w:rsidRPr="00535BF6" w:rsidRDefault="00FB2B55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Лот 10 –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221</w:t>
      </w:r>
      <w:r w:rsidR="001D110E">
        <w:rPr>
          <w:noProof/>
          <w:color w:val="000000"/>
          <w:sz w:val="22"/>
          <w:szCs w:val="22"/>
        </w:rPr>
        <w:t xml:space="preserve"> </w:t>
      </w:r>
      <w:r w:rsidR="001D110E" w:rsidRPr="001D110E">
        <w:rPr>
          <w:noProof/>
          <w:color w:val="000000"/>
          <w:sz w:val="22"/>
          <w:szCs w:val="22"/>
        </w:rPr>
        <w:t>545,17</w:t>
      </w:r>
      <w:r w:rsidR="001D110E" w:rsidRPr="001D110E">
        <w:t xml:space="preserve"> </w:t>
      </w:r>
      <w:r w:rsidR="001D110E" w:rsidRPr="001D110E">
        <w:rPr>
          <w:noProof/>
          <w:color w:val="000000"/>
          <w:sz w:val="22"/>
          <w:szCs w:val="22"/>
        </w:rPr>
        <w:t>руб.</w:t>
      </w:r>
    </w:p>
    <w:p w14:paraId="098D6340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102535D1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121F"/>
    <w:rsid w:val="00125147"/>
    <w:rsid w:val="00127EE8"/>
    <w:rsid w:val="00136E15"/>
    <w:rsid w:val="00144B92"/>
    <w:rsid w:val="00165359"/>
    <w:rsid w:val="00190B84"/>
    <w:rsid w:val="001A7164"/>
    <w:rsid w:val="001D110E"/>
    <w:rsid w:val="001E148B"/>
    <w:rsid w:val="001E21F2"/>
    <w:rsid w:val="002049BB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289B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22996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D2287"/>
    <w:rsid w:val="004E0611"/>
    <w:rsid w:val="0050050E"/>
    <w:rsid w:val="00507725"/>
    <w:rsid w:val="005145A6"/>
    <w:rsid w:val="00522B7D"/>
    <w:rsid w:val="00534E87"/>
    <w:rsid w:val="00535BF6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2649E"/>
    <w:rsid w:val="007400C8"/>
    <w:rsid w:val="00740FA9"/>
    <w:rsid w:val="00745DF0"/>
    <w:rsid w:val="00750C63"/>
    <w:rsid w:val="00756660"/>
    <w:rsid w:val="00764AB4"/>
    <w:rsid w:val="007E1B86"/>
    <w:rsid w:val="007E4DA1"/>
    <w:rsid w:val="007E6F8E"/>
    <w:rsid w:val="008024C4"/>
    <w:rsid w:val="00814992"/>
    <w:rsid w:val="00865759"/>
    <w:rsid w:val="008B3AC9"/>
    <w:rsid w:val="008D32A5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87201"/>
    <w:rsid w:val="00A900FE"/>
    <w:rsid w:val="00A91C27"/>
    <w:rsid w:val="00AA250E"/>
    <w:rsid w:val="00AB3763"/>
    <w:rsid w:val="00AC4E26"/>
    <w:rsid w:val="00AD183A"/>
    <w:rsid w:val="00AE1E3F"/>
    <w:rsid w:val="00AE52AB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E4445"/>
    <w:rsid w:val="00CE660D"/>
    <w:rsid w:val="00CF1AA8"/>
    <w:rsid w:val="00D07922"/>
    <w:rsid w:val="00D10A1F"/>
    <w:rsid w:val="00D11EF9"/>
    <w:rsid w:val="00D2046A"/>
    <w:rsid w:val="00D252CE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B2B55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11</cp:revision>
  <cp:lastPrinted>2016-08-19T07:56:00Z</cp:lastPrinted>
  <dcterms:created xsi:type="dcterms:W3CDTF">2025-09-08T11:37:00Z</dcterms:created>
  <dcterms:modified xsi:type="dcterms:W3CDTF">2025-09-09T12:47:00Z</dcterms:modified>
</cp:coreProperties>
</file>