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2805D" w14:textId="77777777" w:rsidR="009B2368" w:rsidRPr="009B2368" w:rsidRDefault="009B2368" w:rsidP="009B2368">
      <w:pPr>
        <w:tabs>
          <w:tab w:val="left" w:pos="4622"/>
          <w:tab w:val="left" w:pos="9198"/>
        </w:tabs>
        <w:suppressAutoHyphens/>
        <w:spacing w:after="0" w:line="240" w:lineRule="auto"/>
        <w:rPr>
          <w:rFonts w:ascii="Times New Roman" w:eastAsia="Calibri" w:hAnsi="Times New Roman" w:cs="Times New Roman"/>
          <w:b/>
          <w:sz w:val="24"/>
          <w:lang w:val="en-US"/>
        </w:rPr>
      </w:pPr>
    </w:p>
    <w:p w14:paraId="68133BE9" w14:textId="77777777" w:rsidR="009B2368" w:rsidRPr="009B2368" w:rsidRDefault="009B2368" w:rsidP="006C03DB">
      <w:pPr>
        <w:spacing w:after="0" w:line="240" w:lineRule="auto"/>
        <w:ind w:left="4961"/>
        <w:jc w:val="right"/>
        <w:rPr>
          <w:rFonts w:ascii="Times New Roman" w:eastAsia="Calibri" w:hAnsi="Times New Roman" w:cs="Times New Roman"/>
          <w:sz w:val="20"/>
        </w:rPr>
      </w:pPr>
      <w:r w:rsidRPr="009B2368">
        <w:rPr>
          <w:rFonts w:ascii="Times New Roman" w:eastAsia="Times New Roman" w:hAnsi="Times New Roman" w:cs="Times New Roman"/>
          <w:sz w:val="20"/>
          <w:szCs w:val="24"/>
          <w:lang w:eastAsia="ru-RU"/>
        </w:rPr>
        <w:t xml:space="preserve">Код </w:t>
      </w:r>
      <w:r w:rsidRPr="009B2368">
        <w:rPr>
          <w:rFonts w:ascii="Times New Roman" w:eastAsia="Calibri" w:hAnsi="Times New Roman" w:cs="Times New Roman"/>
          <w:sz w:val="20"/>
        </w:rPr>
        <w:t xml:space="preserve">формы: </w:t>
      </w:r>
      <w:r w:rsidRPr="009B2368">
        <w:rPr>
          <w:rFonts w:ascii="Times New Roman" w:eastAsia="Times New Roman" w:hAnsi="Times New Roman" w:cs="Times New Roman"/>
          <w:sz w:val="20"/>
          <w:szCs w:val="24"/>
        </w:rPr>
        <w:t>012210045/</w:t>
      </w:r>
      <w:r w:rsidRPr="009B2368">
        <w:rPr>
          <w:rFonts w:ascii="Times New Roman" w:eastAsia="Calibri" w:hAnsi="Times New Roman" w:cs="Times New Roman"/>
          <w:sz w:val="20"/>
        </w:rPr>
        <w:t>4</w:t>
      </w:r>
    </w:p>
    <w:p w14:paraId="44EE4877" w14:textId="77777777" w:rsidR="009B2368" w:rsidRPr="009A6A39" w:rsidRDefault="009B2368" w:rsidP="009B2368">
      <w:pPr>
        <w:spacing w:after="0" w:line="276" w:lineRule="auto"/>
        <w:jc w:val="center"/>
        <w:rPr>
          <w:rFonts w:ascii="Times New Roman" w:eastAsia="Times New Roman" w:hAnsi="Times New Roman" w:cs="Times New Roman"/>
          <w:b/>
          <w:bCs/>
          <w:sz w:val="24"/>
          <w:szCs w:val="24"/>
          <w:lang w:eastAsia="ru-RU"/>
        </w:rPr>
      </w:pPr>
    </w:p>
    <w:p w14:paraId="045EC983" w14:textId="77777777" w:rsidR="009B2368" w:rsidRPr="009B2368" w:rsidRDefault="009B2368" w:rsidP="009B2368">
      <w:pPr>
        <w:spacing w:after="0" w:line="276" w:lineRule="auto"/>
        <w:jc w:val="center"/>
        <w:rPr>
          <w:rFonts w:ascii="Times New Roman" w:eastAsia="Times New Roman" w:hAnsi="Times New Roman" w:cs="Times New Roman"/>
          <w:b/>
          <w:bCs/>
          <w:sz w:val="24"/>
          <w:szCs w:val="24"/>
          <w:lang w:eastAsia="ru-RU"/>
        </w:rPr>
      </w:pPr>
      <w:r w:rsidRPr="009B2368">
        <w:rPr>
          <w:rFonts w:ascii="Times New Roman" w:eastAsia="Times New Roman" w:hAnsi="Times New Roman" w:cs="Times New Roman"/>
          <w:b/>
          <w:bCs/>
          <w:sz w:val="24"/>
          <w:szCs w:val="24"/>
          <w:lang w:eastAsia="ru-RU"/>
        </w:rPr>
        <w:t>ДОГОВОР № _____</w:t>
      </w:r>
    </w:p>
    <w:p w14:paraId="4365569E" w14:textId="77777777" w:rsidR="009B2368" w:rsidRPr="009B2368" w:rsidRDefault="009B2368" w:rsidP="009B2368">
      <w:pPr>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bCs/>
          <w:sz w:val="24"/>
          <w:szCs w:val="24"/>
          <w:lang w:eastAsia="ru-RU"/>
        </w:rPr>
        <w:t>купли-продажи недвижимого имущества</w:t>
      </w:r>
      <w:r w:rsidRPr="009B2368">
        <w:rPr>
          <w:rFonts w:ascii="Times New Roman" w:eastAsia="Times New Roman" w:hAnsi="Times New Roman" w:cs="Times New Roman"/>
          <w:b/>
          <w:sz w:val="24"/>
          <w:szCs w:val="24"/>
        </w:rPr>
        <w:t xml:space="preserve"> </w:t>
      </w:r>
      <w:r w:rsidRPr="009B2368">
        <w:rPr>
          <w:rFonts w:ascii="Times New Roman" w:eastAsia="Times New Roman" w:hAnsi="Times New Roman" w:cs="Times New Roman"/>
          <w:b/>
          <w:sz w:val="24"/>
          <w:szCs w:val="24"/>
        </w:rPr>
        <w:br/>
      </w:r>
    </w:p>
    <w:p w14:paraId="21B8D5CC" w14:textId="77777777" w:rsidR="009B2368" w:rsidRPr="009B2368" w:rsidRDefault="009B2368" w:rsidP="009B2368">
      <w:pPr>
        <w:spacing w:after="0" w:line="240" w:lineRule="auto"/>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г.__________________</w:t>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t xml:space="preserve">           </w:t>
      </w:r>
      <w:proofErr w:type="gramStart"/>
      <w:r w:rsidRPr="009B2368">
        <w:rPr>
          <w:rFonts w:ascii="Times New Roman" w:eastAsia="Times New Roman" w:hAnsi="Times New Roman" w:cs="Times New Roman"/>
          <w:sz w:val="24"/>
          <w:szCs w:val="24"/>
          <w:lang w:eastAsia="ru-RU"/>
        </w:rPr>
        <w:t xml:space="preserve">   «</w:t>
      </w:r>
      <w:proofErr w:type="gramEnd"/>
      <w:r w:rsidRPr="009B2368">
        <w:rPr>
          <w:rFonts w:ascii="Times New Roman" w:eastAsia="Times New Roman" w:hAnsi="Times New Roman" w:cs="Times New Roman"/>
          <w:sz w:val="24"/>
          <w:szCs w:val="24"/>
          <w:lang w:eastAsia="ru-RU"/>
        </w:rPr>
        <w:t>__</w:t>
      </w:r>
      <w:proofErr w:type="gramStart"/>
      <w:r w:rsidRPr="009B2368">
        <w:rPr>
          <w:rFonts w:ascii="Times New Roman" w:eastAsia="Times New Roman" w:hAnsi="Times New Roman" w:cs="Times New Roman"/>
          <w:sz w:val="24"/>
          <w:szCs w:val="24"/>
          <w:lang w:eastAsia="ru-RU"/>
        </w:rPr>
        <w:t>_»_</w:t>
      </w:r>
      <w:proofErr w:type="gramEnd"/>
      <w:r w:rsidRPr="009B2368">
        <w:rPr>
          <w:rFonts w:ascii="Times New Roman" w:eastAsia="Times New Roman" w:hAnsi="Times New Roman" w:cs="Times New Roman"/>
          <w:sz w:val="24"/>
          <w:szCs w:val="24"/>
          <w:lang w:eastAsia="ru-RU"/>
        </w:rPr>
        <w:t>________ 20__г.</w:t>
      </w:r>
    </w:p>
    <w:p w14:paraId="4AEECA40"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p>
    <w:p w14:paraId="45D1DC9B"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Calibri" w:hAnsi="Times New Roman" w:cs="Times New Roman"/>
          <w:b/>
          <w:sz w:val="24"/>
        </w:rPr>
        <w:t>Публичное акционерное общество «Сбербанк России» (ПАО Сбербанк)</w:t>
      </w:r>
      <w:r w:rsidRPr="009B2368">
        <w:rPr>
          <w:rFonts w:ascii="Times New Roman" w:eastAsia="Times New Roman" w:hAnsi="Times New Roman" w:cs="Times New Roman"/>
          <w:sz w:val="24"/>
          <w:szCs w:val="24"/>
          <w:lang w:eastAsia="ru-RU"/>
        </w:rPr>
        <w:t xml:space="preserve">, именуемое в дальнейшем </w:t>
      </w:r>
      <w:r w:rsidRPr="009B2368">
        <w:rPr>
          <w:rFonts w:ascii="Times New Roman" w:eastAsia="Times New Roman" w:hAnsi="Times New Roman" w:cs="Times New Roman"/>
          <w:b/>
          <w:sz w:val="24"/>
          <w:szCs w:val="24"/>
          <w:lang w:eastAsia="ru-RU"/>
        </w:rPr>
        <w:t>«Продавец»</w:t>
      </w:r>
      <w:r w:rsidRPr="009B2368">
        <w:rPr>
          <w:rFonts w:ascii="Times New Roman" w:eastAsia="Times New Roman" w:hAnsi="Times New Roman" w:cs="Times New Roman"/>
          <w:sz w:val="24"/>
          <w:szCs w:val="24"/>
          <w:lang w:eastAsia="ru-RU"/>
        </w:rPr>
        <w:t>, в лице ___________________________, действующего на основании _____________________, с одной стороны, и</w:t>
      </w:r>
    </w:p>
    <w:p w14:paraId="1F08FA9B"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 именуемый в дальнейшем</w:t>
      </w:r>
      <w:r w:rsidRPr="009B2368">
        <w:rPr>
          <w:rFonts w:ascii="Times New Roman" w:eastAsia="Times New Roman" w:hAnsi="Times New Roman" w:cs="Times New Roman"/>
          <w:b/>
          <w:sz w:val="24"/>
          <w:szCs w:val="24"/>
          <w:lang w:eastAsia="ru-RU"/>
        </w:rPr>
        <w:t xml:space="preserve"> «Покупатель»</w:t>
      </w:r>
      <w:r w:rsidRPr="009B2368">
        <w:rPr>
          <w:rFonts w:ascii="Times New Roman" w:eastAsia="Times New Roman" w:hAnsi="Times New Roman" w:cs="Times New Roman"/>
          <w:sz w:val="24"/>
          <w:szCs w:val="24"/>
          <w:lang w:eastAsia="ru-RU"/>
        </w:rPr>
        <w:t xml:space="preserve"> в лице _____________________, действующего на основании ____________________________, с другой стороны, совместно именуемые далее «</w:t>
      </w:r>
      <w:r w:rsidRPr="009B2368">
        <w:rPr>
          <w:rFonts w:ascii="Times New Roman" w:eastAsia="Times New Roman" w:hAnsi="Times New Roman" w:cs="Times New Roman"/>
          <w:b/>
          <w:sz w:val="24"/>
          <w:szCs w:val="24"/>
          <w:lang w:eastAsia="ru-RU"/>
        </w:rPr>
        <w:t>Стороны</w:t>
      </w:r>
      <w:r w:rsidRPr="009B2368">
        <w:rPr>
          <w:rFonts w:ascii="Times New Roman" w:eastAsia="Times New Roman" w:hAnsi="Times New Roman" w:cs="Times New Roman"/>
          <w:sz w:val="24"/>
          <w:szCs w:val="24"/>
          <w:lang w:eastAsia="ru-RU"/>
        </w:rPr>
        <w:t>», а каждая в отдельности «</w:t>
      </w:r>
      <w:r w:rsidRPr="009B2368">
        <w:rPr>
          <w:rFonts w:ascii="Times New Roman" w:eastAsia="Times New Roman" w:hAnsi="Times New Roman" w:cs="Times New Roman"/>
          <w:b/>
          <w:sz w:val="24"/>
          <w:szCs w:val="24"/>
          <w:lang w:eastAsia="ru-RU"/>
        </w:rPr>
        <w:t>Сторона</w:t>
      </w:r>
      <w:r w:rsidRPr="009B2368">
        <w:rPr>
          <w:rFonts w:ascii="Times New Roman" w:eastAsia="Times New Roman" w:hAnsi="Times New Roman" w:cs="Times New Roman"/>
          <w:sz w:val="24"/>
          <w:szCs w:val="24"/>
          <w:lang w:eastAsia="ru-RU"/>
        </w:rPr>
        <w:t>», заключили настоящий договор (далее – «</w:t>
      </w:r>
      <w:r w:rsidRPr="009B2368">
        <w:rPr>
          <w:rFonts w:ascii="Times New Roman" w:eastAsia="Times New Roman" w:hAnsi="Times New Roman" w:cs="Times New Roman"/>
          <w:b/>
          <w:sz w:val="24"/>
          <w:szCs w:val="24"/>
          <w:lang w:eastAsia="ru-RU"/>
        </w:rPr>
        <w:t>Договор</w:t>
      </w:r>
      <w:r w:rsidRPr="009B2368">
        <w:rPr>
          <w:rFonts w:ascii="Times New Roman" w:eastAsia="Times New Roman" w:hAnsi="Times New Roman" w:cs="Times New Roman"/>
          <w:sz w:val="24"/>
          <w:szCs w:val="24"/>
          <w:lang w:eastAsia="ru-RU"/>
        </w:rPr>
        <w:t>») о нижеследующем:</w:t>
      </w:r>
    </w:p>
    <w:p w14:paraId="3682CD0C"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p>
    <w:p w14:paraId="53011CCD" w14:textId="77777777" w:rsidR="009B2368" w:rsidRPr="009B2368" w:rsidRDefault="009B2368" w:rsidP="00A369C6">
      <w:pPr>
        <w:numPr>
          <w:ilvl w:val="0"/>
          <w:numId w:val="1"/>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Предмет Договора</w:t>
      </w:r>
    </w:p>
    <w:p w14:paraId="6CBABD56" w14:textId="77777777" w:rsidR="009B2368" w:rsidRPr="009B2368" w:rsidRDefault="009B2368" w:rsidP="009B2368">
      <w:pPr>
        <w:spacing w:after="0" w:line="240" w:lineRule="auto"/>
        <w:ind w:firstLine="709"/>
        <w:contextualSpacing/>
        <w:rPr>
          <w:rFonts w:ascii="Times New Roman" w:eastAsia="Times New Roman" w:hAnsi="Times New Roman" w:cs="Times New Roman"/>
          <w:b/>
          <w:sz w:val="24"/>
          <w:szCs w:val="24"/>
          <w:lang w:eastAsia="ru-RU"/>
        </w:rPr>
      </w:pPr>
    </w:p>
    <w:p w14:paraId="52FE766A" w14:textId="77777777" w:rsidR="009B2368" w:rsidRPr="009B2368" w:rsidRDefault="009B2368" w:rsidP="00A369C6">
      <w:pPr>
        <w:widowControl w:val="0"/>
        <w:numPr>
          <w:ilvl w:val="1"/>
          <w:numId w:val="1"/>
        </w:numPr>
        <w:suppressAutoHyphens/>
        <w:spacing w:after="0" w:line="240" w:lineRule="auto"/>
        <w:ind w:left="0" w:firstLine="567"/>
        <w:contextualSpacing/>
        <w:jc w:val="both"/>
        <w:rPr>
          <w:rFonts w:ascii="Times New Roman" w:eastAsia="Times New Roman" w:hAnsi="Times New Roman" w:cs="Times New Roman"/>
          <w:b/>
          <w:bCs/>
          <w:sz w:val="24"/>
          <w:szCs w:val="24"/>
          <w:lang w:eastAsia="ru-RU"/>
        </w:rPr>
      </w:pPr>
      <w:bookmarkStart w:id="0" w:name="_Ref140594226"/>
      <w:r w:rsidRPr="009B2368">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w:t>
      </w:r>
      <w:r w:rsidR="00C175F3">
        <w:rPr>
          <w:rFonts w:ascii="Times New Roman" w:eastAsia="Times New Roman" w:hAnsi="Times New Roman" w:cs="Times New Roman"/>
          <w:sz w:val="24"/>
          <w:szCs w:val="24"/>
          <w:lang w:eastAsia="ru-RU"/>
        </w:rPr>
        <w:t>:</w:t>
      </w:r>
      <w:bookmarkEnd w:id="0"/>
    </w:p>
    <w:p w14:paraId="0711A930" w14:textId="77777777" w:rsidR="009B2368" w:rsidRPr="00C175F3" w:rsidRDefault="00C175F3" w:rsidP="00A369C6">
      <w:pPr>
        <w:pStyle w:val="af3"/>
        <w:widowControl w:val="0"/>
        <w:numPr>
          <w:ilvl w:val="2"/>
          <w:numId w:val="12"/>
        </w:numPr>
        <w:suppressAutoHyphens/>
        <w:spacing w:after="0" w:line="240" w:lineRule="auto"/>
        <w:ind w:left="0" w:firstLine="567"/>
        <w:jc w:val="both"/>
        <w:rPr>
          <w:rFonts w:ascii="Times New Roman" w:eastAsia="Times New Roman" w:hAnsi="Times New Roman" w:cs="Times New Roman"/>
          <w:b/>
          <w:bCs/>
          <w:sz w:val="24"/>
          <w:szCs w:val="24"/>
          <w:lang w:eastAsia="ru-RU"/>
        </w:rPr>
      </w:pPr>
      <w:r w:rsidRPr="00C175F3">
        <w:rPr>
          <w:rFonts w:ascii="Times New Roman" w:eastAsia="Times New Roman" w:hAnsi="Times New Roman" w:cs="Times New Roman"/>
          <w:sz w:val="24"/>
          <w:szCs w:val="24"/>
          <w:lang w:eastAsia="ru-RU"/>
        </w:rPr>
        <w:t xml:space="preserve">нежилое здание, площадью 28,2 кв. м, </w:t>
      </w:r>
      <w:r w:rsidR="00314645" w:rsidRPr="00314645">
        <w:rPr>
          <w:rFonts w:ascii="Times New Roman" w:eastAsia="Times New Roman" w:hAnsi="Times New Roman" w:cs="Times New Roman"/>
          <w:sz w:val="24"/>
          <w:szCs w:val="24"/>
          <w:lang w:eastAsia="ru-RU"/>
        </w:rPr>
        <w:t>назначение: нежилое, количество этажей: 1, в том числе подземных этажей 0</w:t>
      </w:r>
      <w:r w:rsidR="00314645">
        <w:rPr>
          <w:rFonts w:ascii="Times New Roman" w:eastAsia="Times New Roman" w:hAnsi="Times New Roman" w:cs="Times New Roman"/>
          <w:sz w:val="24"/>
          <w:szCs w:val="24"/>
          <w:lang w:eastAsia="ru-RU"/>
        </w:rPr>
        <w:t xml:space="preserve">, </w:t>
      </w:r>
      <w:r w:rsidRPr="00C175F3">
        <w:rPr>
          <w:rFonts w:ascii="Times New Roman" w:eastAsia="Times New Roman" w:hAnsi="Times New Roman" w:cs="Times New Roman"/>
          <w:sz w:val="24"/>
          <w:szCs w:val="24"/>
          <w:lang w:eastAsia="ru-RU"/>
        </w:rPr>
        <w:t>расположенное по адресу: Саратовская область, р-н Энгельсский, с</w:t>
      </w:r>
      <w:r w:rsidR="00AE7BFC">
        <w:rPr>
          <w:rFonts w:ascii="Times New Roman" w:eastAsia="Times New Roman" w:hAnsi="Times New Roman" w:cs="Times New Roman"/>
          <w:sz w:val="24"/>
          <w:szCs w:val="24"/>
          <w:lang w:eastAsia="ru-RU"/>
        </w:rPr>
        <w:t>.</w:t>
      </w:r>
      <w:r w:rsidRPr="00C175F3">
        <w:rPr>
          <w:rFonts w:ascii="Times New Roman" w:eastAsia="Times New Roman" w:hAnsi="Times New Roman" w:cs="Times New Roman"/>
          <w:sz w:val="24"/>
          <w:szCs w:val="24"/>
          <w:lang w:eastAsia="ru-RU"/>
        </w:rPr>
        <w:t xml:space="preserve"> Безымянное, пер</w:t>
      </w:r>
      <w:r w:rsidR="00AE7BFC">
        <w:rPr>
          <w:rFonts w:ascii="Times New Roman" w:eastAsia="Times New Roman" w:hAnsi="Times New Roman" w:cs="Times New Roman"/>
          <w:sz w:val="24"/>
          <w:szCs w:val="24"/>
          <w:lang w:eastAsia="ru-RU"/>
        </w:rPr>
        <w:t>.</w:t>
      </w:r>
      <w:r w:rsidRPr="00C175F3">
        <w:rPr>
          <w:rFonts w:ascii="Times New Roman" w:eastAsia="Times New Roman" w:hAnsi="Times New Roman" w:cs="Times New Roman"/>
          <w:sz w:val="24"/>
          <w:szCs w:val="24"/>
          <w:lang w:eastAsia="ru-RU"/>
        </w:rPr>
        <w:t xml:space="preserve"> Рабочий, д</w:t>
      </w:r>
      <w:r w:rsidR="00AE7BFC">
        <w:rPr>
          <w:rFonts w:ascii="Times New Roman" w:eastAsia="Times New Roman" w:hAnsi="Times New Roman" w:cs="Times New Roman"/>
          <w:sz w:val="24"/>
          <w:szCs w:val="24"/>
          <w:lang w:eastAsia="ru-RU"/>
        </w:rPr>
        <w:t>.</w:t>
      </w:r>
      <w:r w:rsidRPr="00C175F3">
        <w:rPr>
          <w:rFonts w:ascii="Times New Roman" w:eastAsia="Times New Roman" w:hAnsi="Times New Roman" w:cs="Times New Roman"/>
          <w:sz w:val="24"/>
          <w:szCs w:val="24"/>
          <w:lang w:eastAsia="ru-RU"/>
        </w:rPr>
        <w:t xml:space="preserve"> 2</w:t>
      </w:r>
      <w:r w:rsidR="009B2368" w:rsidRPr="00C175F3">
        <w:rPr>
          <w:rFonts w:ascii="Times New Roman" w:eastAsia="Times New Roman" w:hAnsi="Times New Roman" w:cs="Times New Roman"/>
          <w:sz w:val="24"/>
          <w:szCs w:val="24"/>
          <w:lang w:eastAsia="ru-RU"/>
        </w:rPr>
        <w:t xml:space="preserve"> (далее – «</w:t>
      </w:r>
      <w:r w:rsidR="009B2368" w:rsidRPr="00C175F3">
        <w:rPr>
          <w:rFonts w:ascii="Times New Roman" w:eastAsia="Times New Roman" w:hAnsi="Times New Roman" w:cs="Times New Roman"/>
          <w:b/>
          <w:sz w:val="24"/>
          <w:szCs w:val="24"/>
          <w:lang w:eastAsia="ru-RU"/>
        </w:rPr>
        <w:t>Объект</w:t>
      </w:r>
      <w:r w:rsidR="009B2368" w:rsidRPr="00C175F3">
        <w:rPr>
          <w:rFonts w:ascii="Times New Roman" w:eastAsia="Times New Roman" w:hAnsi="Times New Roman" w:cs="Times New Roman"/>
          <w:sz w:val="24"/>
          <w:szCs w:val="24"/>
          <w:lang w:eastAsia="ru-RU"/>
        </w:rPr>
        <w:t>»).</w:t>
      </w:r>
    </w:p>
    <w:p w14:paraId="4B944066" w14:textId="77777777" w:rsidR="009B2368" w:rsidRPr="009B2368" w:rsidRDefault="009B2368" w:rsidP="00C175F3">
      <w:pPr>
        <w:spacing w:after="0" w:line="240" w:lineRule="auto"/>
        <w:ind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Кадастровый/условный номер Объекта: </w:t>
      </w:r>
      <w:r w:rsidR="00C175F3" w:rsidRPr="00C175F3">
        <w:rPr>
          <w:rFonts w:ascii="Times New Roman" w:eastAsia="Times New Roman" w:hAnsi="Times New Roman" w:cs="Times New Roman"/>
          <w:sz w:val="24"/>
          <w:szCs w:val="24"/>
          <w:lang w:eastAsia="ru-RU"/>
        </w:rPr>
        <w:t>64:38:130412:142</w:t>
      </w:r>
      <w:r w:rsidRPr="009B2368">
        <w:rPr>
          <w:rFonts w:ascii="Times New Roman" w:eastAsia="Times New Roman" w:hAnsi="Times New Roman" w:cs="Times New Roman"/>
          <w:sz w:val="24"/>
          <w:szCs w:val="24"/>
          <w:lang w:eastAsia="ru-RU"/>
        </w:rPr>
        <w:t>.</w:t>
      </w:r>
    </w:p>
    <w:p w14:paraId="1177581B" w14:textId="5684FE0A" w:rsidR="009B2368" w:rsidRPr="009B2368" w:rsidRDefault="009B2368" w:rsidP="00C175F3">
      <w:pPr>
        <w:spacing w:after="0" w:line="240" w:lineRule="auto"/>
        <w:ind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Объект принадлежит Продавцу на праве собственности на основании </w:t>
      </w:r>
      <w:r w:rsidR="00731343">
        <w:rPr>
          <w:rFonts w:ascii="Times New Roman" w:eastAsia="Times New Roman" w:hAnsi="Times New Roman" w:cs="Times New Roman"/>
          <w:sz w:val="24"/>
          <w:szCs w:val="24"/>
          <w:lang w:eastAsia="ru-RU"/>
        </w:rPr>
        <w:t xml:space="preserve">договора купли </w:t>
      </w:r>
      <w:r w:rsidR="00AE7BFC">
        <w:rPr>
          <w:rFonts w:ascii="Times New Roman" w:eastAsia="Times New Roman" w:hAnsi="Times New Roman" w:cs="Times New Roman"/>
          <w:sz w:val="24"/>
          <w:szCs w:val="24"/>
          <w:lang w:eastAsia="ru-RU"/>
        </w:rPr>
        <w:t xml:space="preserve">- </w:t>
      </w:r>
      <w:r w:rsidR="00731343">
        <w:rPr>
          <w:rFonts w:ascii="Times New Roman" w:eastAsia="Times New Roman" w:hAnsi="Times New Roman" w:cs="Times New Roman"/>
          <w:sz w:val="24"/>
          <w:szCs w:val="24"/>
          <w:lang w:eastAsia="ru-RU"/>
        </w:rPr>
        <w:t xml:space="preserve">продажи от 17.02.1997 г., акта приема передачи административного здания от 20.02.1997 г., выписки из постановления администрации Безымянного округа Энгельсского района Саратовкой области от 28.09. 1998 г. № 13, выписки Энгельсского филиала ГУП </w:t>
      </w:r>
      <w:r w:rsidR="0005672F">
        <w:rPr>
          <w:rFonts w:ascii="Times New Roman" w:eastAsia="Times New Roman" w:hAnsi="Times New Roman" w:cs="Times New Roman"/>
          <w:sz w:val="24"/>
          <w:szCs w:val="24"/>
          <w:lang w:eastAsia="ru-RU"/>
        </w:rPr>
        <w:t>«</w:t>
      </w:r>
      <w:proofErr w:type="spellStart"/>
      <w:r w:rsidR="00731343">
        <w:rPr>
          <w:rFonts w:ascii="Times New Roman" w:eastAsia="Times New Roman" w:hAnsi="Times New Roman" w:cs="Times New Roman"/>
          <w:sz w:val="24"/>
          <w:szCs w:val="24"/>
          <w:lang w:eastAsia="ru-RU"/>
        </w:rPr>
        <w:t>Сартехинвентаризация</w:t>
      </w:r>
      <w:proofErr w:type="spellEnd"/>
      <w:r w:rsidR="00731343">
        <w:rPr>
          <w:rFonts w:ascii="Times New Roman" w:eastAsia="Times New Roman" w:hAnsi="Times New Roman" w:cs="Times New Roman"/>
          <w:sz w:val="24"/>
          <w:szCs w:val="24"/>
          <w:lang w:eastAsia="ru-RU"/>
        </w:rPr>
        <w:t xml:space="preserve">» от 22.05.2001 г. серия </w:t>
      </w:r>
      <w:r w:rsidR="00731343">
        <w:rPr>
          <w:rFonts w:ascii="Times New Roman" w:eastAsia="Times New Roman" w:hAnsi="Times New Roman" w:cs="Times New Roman"/>
          <w:sz w:val="24"/>
          <w:szCs w:val="24"/>
          <w:lang w:val="en-US" w:eastAsia="ru-RU"/>
        </w:rPr>
        <w:t>I</w:t>
      </w:r>
      <w:r w:rsidR="00731343" w:rsidRPr="00731343">
        <w:rPr>
          <w:rFonts w:ascii="Times New Roman" w:eastAsia="Times New Roman" w:hAnsi="Times New Roman" w:cs="Times New Roman"/>
          <w:sz w:val="24"/>
          <w:szCs w:val="24"/>
          <w:lang w:eastAsia="ru-RU"/>
        </w:rPr>
        <w:t xml:space="preserve"> </w:t>
      </w:r>
      <w:r w:rsidR="00731343">
        <w:rPr>
          <w:rFonts w:ascii="Times New Roman" w:eastAsia="Times New Roman" w:hAnsi="Times New Roman" w:cs="Times New Roman"/>
          <w:sz w:val="24"/>
          <w:szCs w:val="24"/>
          <w:lang w:eastAsia="ru-RU"/>
        </w:rPr>
        <w:t xml:space="preserve">№ </w:t>
      </w:r>
      <w:r w:rsidR="00731343" w:rsidRPr="00731343">
        <w:rPr>
          <w:rFonts w:ascii="Times New Roman" w:eastAsia="Times New Roman" w:hAnsi="Times New Roman" w:cs="Times New Roman"/>
          <w:sz w:val="24"/>
          <w:szCs w:val="24"/>
          <w:lang w:eastAsia="ru-RU"/>
        </w:rPr>
        <w:t>003522</w:t>
      </w:r>
      <w:r w:rsidRPr="009B2368">
        <w:rPr>
          <w:rFonts w:ascii="Times New Roman" w:eastAsia="Times New Roman" w:hAnsi="Times New Roman" w:cs="Times New Roman"/>
          <w:sz w:val="24"/>
          <w:szCs w:val="24"/>
          <w:lang w:eastAsia="ru-RU"/>
        </w:rPr>
        <w:t xml:space="preserve">, о чем в Едином государственном реестре недвижимости сделана запись о регистрации </w:t>
      </w:r>
      <w:r w:rsidR="00C175F3">
        <w:rPr>
          <w:rFonts w:ascii="Times New Roman" w:eastAsia="Times New Roman" w:hAnsi="Times New Roman" w:cs="Times New Roman"/>
          <w:sz w:val="24"/>
          <w:szCs w:val="24"/>
          <w:lang w:eastAsia="ru-RU"/>
        </w:rPr>
        <w:t>№</w:t>
      </w:r>
      <w:r w:rsidR="00C175F3" w:rsidRPr="00C175F3">
        <w:rPr>
          <w:rFonts w:ascii="Times New Roman" w:eastAsia="Times New Roman" w:hAnsi="Times New Roman" w:cs="Times New Roman"/>
          <w:sz w:val="24"/>
          <w:szCs w:val="24"/>
          <w:lang w:eastAsia="ru-RU"/>
        </w:rPr>
        <w:t>64-1.50-367.2001-604.1</w:t>
      </w:r>
      <w:r w:rsidR="00C175F3">
        <w:rPr>
          <w:rFonts w:ascii="Times New Roman" w:eastAsia="Times New Roman" w:hAnsi="Times New Roman" w:cs="Times New Roman"/>
          <w:sz w:val="24"/>
          <w:szCs w:val="24"/>
          <w:lang w:eastAsia="ru-RU"/>
        </w:rPr>
        <w:t xml:space="preserve"> от </w:t>
      </w:r>
      <w:r w:rsidR="001C2A64" w:rsidRPr="001C2A64">
        <w:rPr>
          <w:rFonts w:ascii="Times New Roman" w:eastAsia="Times New Roman" w:hAnsi="Times New Roman" w:cs="Times New Roman"/>
          <w:sz w:val="24"/>
          <w:szCs w:val="24"/>
          <w:lang w:eastAsia="ru-RU"/>
        </w:rPr>
        <w:t>10</w:t>
      </w:r>
      <w:r w:rsidR="00C175F3" w:rsidRPr="000A73B0">
        <w:rPr>
          <w:rFonts w:ascii="Times New Roman" w:eastAsia="Times New Roman" w:hAnsi="Times New Roman" w:cs="Times New Roman"/>
          <w:sz w:val="24"/>
          <w:szCs w:val="24"/>
          <w:lang w:eastAsia="ru-RU"/>
        </w:rPr>
        <w:t>.08.2001</w:t>
      </w:r>
      <w:r w:rsidR="00C175F3">
        <w:t xml:space="preserve"> г.,</w:t>
      </w:r>
      <w:r w:rsidR="00C175F3" w:rsidRPr="00A3568E">
        <w:t xml:space="preserve"> </w:t>
      </w:r>
      <w:r w:rsidRPr="009B2368">
        <w:rPr>
          <w:rFonts w:ascii="Times New Roman" w:eastAsia="Times New Roman" w:hAnsi="Times New Roman" w:cs="Times New Roman"/>
          <w:sz w:val="24"/>
          <w:szCs w:val="24"/>
          <w:lang w:eastAsia="ru-RU"/>
        </w:rPr>
        <w:t xml:space="preserve">что подтверждается </w:t>
      </w:r>
      <w:r w:rsidR="00C175F3">
        <w:rPr>
          <w:rFonts w:ascii="Times New Roman" w:eastAsia="Times New Roman" w:hAnsi="Times New Roman" w:cs="Times New Roman"/>
          <w:sz w:val="24"/>
          <w:szCs w:val="24"/>
          <w:lang w:eastAsia="ru-RU"/>
        </w:rPr>
        <w:t xml:space="preserve">выпиской из ЕГРН </w:t>
      </w:r>
      <w:r w:rsidR="00C175F3" w:rsidRPr="00C175F3">
        <w:rPr>
          <w:rFonts w:ascii="Times New Roman" w:eastAsia="Times New Roman" w:hAnsi="Times New Roman" w:cs="Times New Roman"/>
          <w:sz w:val="24"/>
          <w:szCs w:val="24"/>
          <w:lang w:eastAsia="ru-RU"/>
        </w:rPr>
        <w:t>№ КУВИ-001/2025-34683498</w:t>
      </w:r>
      <w:r w:rsidR="00C175F3">
        <w:rPr>
          <w:rFonts w:ascii="Times New Roman" w:eastAsia="Times New Roman" w:hAnsi="Times New Roman" w:cs="Times New Roman"/>
          <w:sz w:val="24"/>
          <w:szCs w:val="24"/>
          <w:lang w:eastAsia="ru-RU"/>
        </w:rPr>
        <w:t xml:space="preserve"> от </w:t>
      </w:r>
      <w:r w:rsidR="00C175F3" w:rsidRPr="00C175F3">
        <w:rPr>
          <w:rFonts w:ascii="Times New Roman" w:eastAsia="Times New Roman" w:hAnsi="Times New Roman" w:cs="Times New Roman"/>
          <w:sz w:val="24"/>
          <w:szCs w:val="24"/>
          <w:lang w:eastAsia="ru-RU"/>
        </w:rPr>
        <w:t>07.02.2025г.</w:t>
      </w:r>
      <w:r w:rsidR="00C175F3" w:rsidRPr="009B2368">
        <w:rPr>
          <w:rFonts w:ascii="Times New Roman" w:eastAsia="Times New Roman" w:hAnsi="Times New Roman" w:cs="Times New Roman"/>
          <w:sz w:val="24"/>
          <w:szCs w:val="24"/>
          <w:lang w:eastAsia="ru-RU"/>
        </w:rPr>
        <w:t>,</w:t>
      </w:r>
      <w:r w:rsidR="00C175F3" w:rsidRPr="00C175F3">
        <w:rPr>
          <w:rFonts w:ascii="Times New Roman" w:eastAsia="Times New Roman" w:hAnsi="Times New Roman" w:cs="Times New Roman"/>
          <w:sz w:val="24"/>
          <w:szCs w:val="24"/>
          <w:lang w:eastAsia="ru-RU"/>
        </w:rPr>
        <w:t xml:space="preserve"> выдана Филиал</w:t>
      </w:r>
      <w:r w:rsidR="00C175F3">
        <w:rPr>
          <w:rFonts w:ascii="Times New Roman" w:eastAsia="Times New Roman" w:hAnsi="Times New Roman" w:cs="Times New Roman"/>
          <w:sz w:val="24"/>
          <w:szCs w:val="24"/>
          <w:lang w:eastAsia="ru-RU"/>
        </w:rPr>
        <w:t>ом</w:t>
      </w:r>
      <w:r w:rsidR="00C175F3" w:rsidRPr="00C175F3">
        <w:rPr>
          <w:rFonts w:ascii="Times New Roman" w:eastAsia="Times New Roman" w:hAnsi="Times New Roman" w:cs="Times New Roman"/>
          <w:sz w:val="24"/>
          <w:szCs w:val="24"/>
          <w:lang w:eastAsia="ru-RU"/>
        </w:rPr>
        <w:t xml:space="preserve"> публично-правовой компании </w:t>
      </w:r>
      <w:r w:rsidR="00AE7BFC">
        <w:rPr>
          <w:rFonts w:ascii="Times New Roman" w:eastAsia="Times New Roman" w:hAnsi="Times New Roman" w:cs="Times New Roman"/>
          <w:sz w:val="24"/>
          <w:szCs w:val="24"/>
          <w:lang w:eastAsia="ru-RU"/>
        </w:rPr>
        <w:t>«</w:t>
      </w:r>
      <w:proofErr w:type="spellStart"/>
      <w:r w:rsidR="00C175F3" w:rsidRPr="00C175F3">
        <w:rPr>
          <w:rFonts w:ascii="Times New Roman" w:eastAsia="Times New Roman" w:hAnsi="Times New Roman" w:cs="Times New Roman"/>
          <w:sz w:val="24"/>
          <w:szCs w:val="24"/>
          <w:lang w:eastAsia="ru-RU"/>
        </w:rPr>
        <w:t>Роскадастр</w:t>
      </w:r>
      <w:proofErr w:type="spellEnd"/>
      <w:r w:rsidR="00AE7BFC">
        <w:rPr>
          <w:rFonts w:ascii="Times New Roman" w:eastAsia="Times New Roman" w:hAnsi="Times New Roman" w:cs="Times New Roman"/>
          <w:sz w:val="24"/>
          <w:szCs w:val="24"/>
          <w:lang w:eastAsia="ru-RU"/>
        </w:rPr>
        <w:t>»</w:t>
      </w:r>
      <w:r w:rsidR="00C175F3" w:rsidRPr="00C175F3">
        <w:rPr>
          <w:rFonts w:ascii="Times New Roman" w:eastAsia="Times New Roman" w:hAnsi="Times New Roman" w:cs="Times New Roman"/>
          <w:sz w:val="24"/>
          <w:szCs w:val="24"/>
          <w:lang w:eastAsia="ru-RU"/>
        </w:rPr>
        <w:t xml:space="preserve"> по Саратовской области</w:t>
      </w:r>
      <w:r w:rsidRPr="009B2368">
        <w:rPr>
          <w:rFonts w:ascii="Times New Roman" w:eastAsia="Times New Roman" w:hAnsi="Times New Roman" w:cs="Times New Roman"/>
          <w:sz w:val="24"/>
          <w:szCs w:val="24"/>
          <w:lang w:eastAsia="ru-RU"/>
        </w:rPr>
        <w:t>.</w:t>
      </w:r>
    </w:p>
    <w:p w14:paraId="2A7BCF7D" w14:textId="77777777" w:rsidR="009B2368" w:rsidRDefault="009B2368" w:rsidP="00A369C6">
      <w:pPr>
        <w:pStyle w:val="af3"/>
        <w:widowControl w:val="0"/>
        <w:numPr>
          <w:ilvl w:val="1"/>
          <w:numId w:val="12"/>
        </w:numPr>
        <w:suppressAutoHyphens/>
        <w:spacing w:after="0" w:line="240" w:lineRule="auto"/>
        <w:ind w:left="0" w:firstLine="567"/>
        <w:jc w:val="both"/>
        <w:rPr>
          <w:rFonts w:ascii="Times New Roman" w:eastAsia="Times New Roman" w:hAnsi="Times New Roman" w:cs="Times New Roman"/>
          <w:sz w:val="24"/>
          <w:szCs w:val="24"/>
          <w:lang w:eastAsia="ru-RU"/>
        </w:rPr>
      </w:pPr>
      <w:r w:rsidRPr="00731343">
        <w:rPr>
          <w:rFonts w:ascii="Times New Roman" w:eastAsia="Times New Roman" w:hAnsi="Times New Roman" w:cs="Times New Roman"/>
          <w:sz w:val="24"/>
          <w:szCs w:val="24"/>
          <w:lang w:eastAsia="ru-RU"/>
        </w:rPr>
        <w:t xml:space="preserve">Объект расположен на </w:t>
      </w:r>
      <w:r w:rsidR="00A006A4">
        <w:rPr>
          <w:rFonts w:ascii="Times New Roman" w:eastAsia="Times New Roman" w:hAnsi="Times New Roman" w:cs="Times New Roman"/>
          <w:sz w:val="24"/>
          <w:szCs w:val="24"/>
          <w:lang w:eastAsia="ru-RU"/>
        </w:rPr>
        <w:t xml:space="preserve">земельном участке, площадью </w:t>
      </w:r>
      <w:r w:rsidR="00A006A4" w:rsidRPr="00A006A4">
        <w:rPr>
          <w:rFonts w:ascii="Times New Roman" w:eastAsia="Times New Roman" w:hAnsi="Times New Roman" w:cs="Times New Roman"/>
          <w:sz w:val="24"/>
          <w:szCs w:val="24"/>
          <w:lang w:eastAsia="ru-RU"/>
        </w:rPr>
        <w:t>52 +/- 5</w:t>
      </w:r>
      <w:r w:rsidR="00A006A4">
        <w:rPr>
          <w:rFonts w:ascii="Times New Roman" w:eastAsia="Times New Roman" w:hAnsi="Times New Roman" w:cs="Times New Roman"/>
          <w:sz w:val="24"/>
          <w:szCs w:val="24"/>
          <w:lang w:eastAsia="ru-RU"/>
        </w:rPr>
        <w:t xml:space="preserve"> кв.м., </w:t>
      </w:r>
      <w:r w:rsidR="0005672F">
        <w:rPr>
          <w:rFonts w:ascii="Times New Roman" w:eastAsia="Times New Roman" w:hAnsi="Times New Roman" w:cs="Times New Roman"/>
          <w:sz w:val="24"/>
          <w:szCs w:val="24"/>
          <w:lang w:eastAsia="ru-RU"/>
        </w:rPr>
        <w:t>с кадастровым</w:t>
      </w:r>
      <w:r w:rsidRPr="00731343">
        <w:rPr>
          <w:rFonts w:ascii="Times New Roman" w:eastAsia="Times New Roman" w:hAnsi="Times New Roman" w:cs="Times New Roman"/>
          <w:sz w:val="24"/>
          <w:szCs w:val="24"/>
          <w:lang w:eastAsia="ru-RU"/>
        </w:rPr>
        <w:t xml:space="preserve"> номером </w:t>
      </w:r>
      <w:r w:rsidR="00A006A4" w:rsidRPr="00A006A4">
        <w:rPr>
          <w:rFonts w:ascii="Times New Roman" w:eastAsia="Times New Roman" w:hAnsi="Times New Roman" w:cs="Times New Roman"/>
          <w:sz w:val="24"/>
          <w:szCs w:val="24"/>
          <w:lang w:eastAsia="ru-RU"/>
        </w:rPr>
        <w:t>64:38:130412:32</w:t>
      </w:r>
      <w:r w:rsidRPr="00731343">
        <w:rPr>
          <w:rFonts w:ascii="Times New Roman" w:eastAsia="Times New Roman" w:hAnsi="Times New Roman" w:cs="Times New Roman"/>
          <w:sz w:val="24"/>
          <w:szCs w:val="24"/>
          <w:lang w:eastAsia="ru-RU"/>
        </w:rPr>
        <w:t xml:space="preserve">, расположенном по адресу: </w:t>
      </w:r>
      <w:r w:rsidR="00A006A4" w:rsidRPr="00A006A4">
        <w:rPr>
          <w:rFonts w:ascii="Times New Roman" w:eastAsia="Times New Roman" w:hAnsi="Times New Roman" w:cs="Times New Roman"/>
          <w:sz w:val="24"/>
          <w:szCs w:val="24"/>
          <w:lang w:eastAsia="ru-RU"/>
        </w:rPr>
        <w:t>Саратовская область, р-н Энгельсский, с</w:t>
      </w:r>
      <w:r w:rsidR="00AE7BFC">
        <w:rPr>
          <w:rFonts w:ascii="Times New Roman" w:eastAsia="Times New Roman" w:hAnsi="Times New Roman" w:cs="Times New Roman"/>
          <w:sz w:val="24"/>
          <w:szCs w:val="24"/>
          <w:lang w:eastAsia="ru-RU"/>
        </w:rPr>
        <w:t>.</w:t>
      </w:r>
      <w:r w:rsidR="00A006A4" w:rsidRPr="00A006A4">
        <w:rPr>
          <w:rFonts w:ascii="Times New Roman" w:eastAsia="Times New Roman" w:hAnsi="Times New Roman" w:cs="Times New Roman"/>
          <w:sz w:val="24"/>
          <w:szCs w:val="24"/>
          <w:lang w:eastAsia="ru-RU"/>
        </w:rPr>
        <w:t xml:space="preserve"> Безымянное, пер</w:t>
      </w:r>
      <w:r w:rsidR="00AE7BFC">
        <w:rPr>
          <w:rFonts w:ascii="Times New Roman" w:eastAsia="Times New Roman" w:hAnsi="Times New Roman" w:cs="Times New Roman"/>
          <w:sz w:val="24"/>
          <w:szCs w:val="24"/>
          <w:lang w:eastAsia="ru-RU"/>
        </w:rPr>
        <w:t>.</w:t>
      </w:r>
      <w:r w:rsidR="00A006A4" w:rsidRPr="00A006A4">
        <w:rPr>
          <w:rFonts w:ascii="Times New Roman" w:eastAsia="Times New Roman" w:hAnsi="Times New Roman" w:cs="Times New Roman"/>
          <w:sz w:val="24"/>
          <w:szCs w:val="24"/>
          <w:lang w:eastAsia="ru-RU"/>
        </w:rPr>
        <w:t xml:space="preserve"> Рабочий, д</w:t>
      </w:r>
      <w:r w:rsidR="00AE7BFC">
        <w:rPr>
          <w:rFonts w:ascii="Times New Roman" w:eastAsia="Times New Roman" w:hAnsi="Times New Roman" w:cs="Times New Roman"/>
          <w:sz w:val="24"/>
          <w:szCs w:val="24"/>
          <w:lang w:eastAsia="ru-RU"/>
        </w:rPr>
        <w:t>.</w:t>
      </w:r>
      <w:r w:rsidR="00A006A4" w:rsidRPr="00A006A4">
        <w:rPr>
          <w:rFonts w:ascii="Times New Roman" w:eastAsia="Times New Roman" w:hAnsi="Times New Roman" w:cs="Times New Roman"/>
          <w:sz w:val="24"/>
          <w:szCs w:val="24"/>
          <w:lang w:eastAsia="ru-RU"/>
        </w:rPr>
        <w:t xml:space="preserve"> 2</w:t>
      </w:r>
      <w:r w:rsidRPr="00731343">
        <w:rPr>
          <w:rFonts w:ascii="Times New Roman" w:eastAsia="Times New Roman" w:hAnsi="Times New Roman" w:cs="Times New Roman"/>
          <w:sz w:val="24"/>
          <w:szCs w:val="24"/>
          <w:lang w:eastAsia="ru-RU"/>
        </w:rPr>
        <w:t>, который принадлежит Продавцу на праве</w:t>
      </w:r>
      <w:r w:rsidR="00A006A4">
        <w:rPr>
          <w:rFonts w:ascii="Times New Roman" w:eastAsia="Times New Roman" w:hAnsi="Times New Roman" w:cs="Times New Roman"/>
          <w:sz w:val="24"/>
          <w:szCs w:val="24"/>
          <w:lang w:eastAsia="ru-RU"/>
        </w:rPr>
        <w:t xml:space="preserve"> аренды</w:t>
      </w:r>
      <w:r w:rsidRPr="00731343">
        <w:rPr>
          <w:rFonts w:ascii="Times New Roman" w:eastAsia="Times New Roman" w:hAnsi="Times New Roman" w:cs="Times New Roman"/>
          <w:sz w:val="24"/>
          <w:szCs w:val="24"/>
          <w:lang w:eastAsia="ru-RU"/>
        </w:rPr>
        <w:t xml:space="preserve"> на основании </w:t>
      </w:r>
      <w:r w:rsidR="00A006A4">
        <w:rPr>
          <w:rFonts w:ascii="Times New Roman" w:eastAsia="Times New Roman" w:hAnsi="Times New Roman" w:cs="Times New Roman"/>
          <w:sz w:val="24"/>
          <w:szCs w:val="24"/>
          <w:lang w:eastAsia="ru-RU"/>
        </w:rPr>
        <w:t xml:space="preserve">договора аренды </w:t>
      </w:r>
      <w:r w:rsidR="00F00726">
        <w:rPr>
          <w:rFonts w:ascii="Times New Roman" w:eastAsia="Times New Roman" w:hAnsi="Times New Roman" w:cs="Times New Roman"/>
          <w:sz w:val="24"/>
          <w:szCs w:val="24"/>
          <w:lang w:eastAsia="ru-RU"/>
        </w:rPr>
        <w:t>№ 2753 от</w:t>
      </w:r>
      <w:r w:rsidR="00A006A4" w:rsidRPr="00A006A4">
        <w:rPr>
          <w:rFonts w:ascii="Times New Roman" w:eastAsia="Times New Roman" w:hAnsi="Times New Roman" w:cs="Times New Roman"/>
          <w:sz w:val="24"/>
          <w:szCs w:val="24"/>
          <w:lang w:eastAsia="ru-RU"/>
        </w:rPr>
        <w:t xml:space="preserve"> 13.04.1999</w:t>
      </w:r>
      <w:r w:rsidR="00A006A4">
        <w:rPr>
          <w:rFonts w:ascii="Times New Roman" w:eastAsia="Times New Roman" w:hAnsi="Times New Roman" w:cs="Times New Roman"/>
          <w:sz w:val="24"/>
          <w:szCs w:val="24"/>
          <w:lang w:eastAsia="ru-RU"/>
        </w:rPr>
        <w:t xml:space="preserve"> г</w:t>
      </w:r>
      <w:r w:rsidRPr="00731343">
        <w:rPr>
          <w:rFonts w:ascii="Times New Roman" w:eastAsia="Times New Roman" w:hAnsi="Times New Roman" w:cs="Times New Roman"/>
          <w:sz w:val="24"/>
          <w:szCs w:val="24"/>
          <w:lang w:eastAsia="ru-RU"/>
        </w:rPr>
        <w:t>.</w:t>
      </w:r>
    </w:p>
    <w:p w14:paraId="6AD3B36B" w14:textId="77777777" w:rsidR="0082178D" w:rsidRPr="00731343" w:rsidRDefault="0082178D" w:rsidP="00A369C6">
      <w:pPr>
        <w:pStyle w:val="af3"/>
        <w:widowControl w:val="0"/>
        <w:numPr>
          <w:ilvl w:val="1"/>
          <w:numId w:val="12"/>
        </w:numPr>
        <w:suppressAutoHyphens/>
        <w:spacing w:after="0" w:line="240" w:lineRule="auto"/>
        <w:ind w:left="0" w:firstLine="567"/>
        <w:jc w:val="both"/>
        <w:rPr>
          <w:rFonts w:ascii="Times New Roman" w:eastAsia="Times New Roman" w:hAnsi="Times New Roman" w:cs="Times New Roman"/>
          <w:sz w:val="24"/>
          <w:szCs w:val="24"/>
          <w:lang w:eastAsia="ru-RU"/>
        </w:rPr>
      </w:pPr>
      <w:r w:rsidRPr="0082178D">
        <w:rPr>
          <w:rFonts w:ascii="Times New Roman" w:eastAsia="Times New Roman" w:hAnsi="Times New Roman" w:cs="Times New Roman"/>
          <w:sz w:val="24"/>
          <w:szCs w:val="24"/>
          <w:lang w:eastAsia="ru-RU"/>
        </w:rPr>
        <w:t>Одновременно с передачей права собственности на Объект к Покупател</w:t>
      </w:r>
      <w:r>
        <w:rPr>
          <w:rFonts w:ascii="Times New Roman" w:eastAsia="Times New Roman" w:hAnsi="Times New Roman" w:cs="Times New Roman"/>
          <w:sz w:val="24"/>
          <w:szCs w:val="24"/>
          <w:lang w:eastAsia="ru-RU"/>
        </w:rPr>
        <w:t>ю</w:t>
      </w:r>
      <w:r w:rsidRPr="0082178D">
        <w:rPr>
          <w:rFonts w:ascii="Times New Roman" w:eastAsia="Times New Roman" w:hAnsi="Times New Roman" w:cs="Times New Roman"/>
          <w:sz w:val="24"/>
          <w:szCs w:val="24"/>
          <w:lang w:eastAsia="ru-RU"/>
        </w:rPr>
        <w:t xml:space="preserve"> переходит право аренды Земельного участка. Переоформление прав на Земельный участок осуществляется в установленном законодательством Российской Федерации порядке</w:t>
      </w:r>
      <w:r>
        <w:rPr>
          <w:rFonts w:ascii="Times New Roman" w:eastAsia="Times New Roman" w:hAnsi="Times New Roman" w:cs="Times New Roman"/>
          <w:sz w:val="24"/>
          <w:szCs w:val="24"/>
          <w:lang w:eastAsia="ru-RU"/>
        </w:rPr>
        <w:t>.</w:t>
      </w:r>
    </w:p>
    <w:p w14:paraId="5696F4E0"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Продавец гарантирует, что на момент заключения Договора </w:t>
      </w:r>
      <w:r w:rsidR="0082178D">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
    <w:p w14:paraId="783D0984" w14:textId="77777777" w:rsidR="009B2368" w:rsidRPr="009B2368" w:rsidRDefault="009B2368" w:rsidP="00C175F3">
      <w:pPr>
        <w:spacing w:after="0" w:line="240" w:lineRule="auto"/>
        <w:ind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Продавец обязуется сохранить такое положение </w:t>
      </w:r>
      <w:r w:rsidR="0082178D">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до перехода права собственности на него к Покупателю.</w:t>
      </w:r>
    </w:p>
    <w:p w14:paraId="58A30C7B"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Продавец не имеет перед третьими лицами просроченных долгов по оплате коммунальных, эксплуатационных, хозяйственных услуг и по иным платежам по </w:t>
      </w:r>
      <w:r w:rsidR="0082178D">
        <w:rPr>
          <w:rFonts w:ascii="Times New Roman" w:eastAsia="Times New Roman" w:hAnsi="Times New Roman" w:cs="Times New Roman"/>
          <w:sz w:val="24"/>
          <w:szCs w:val="24"/>
          <w:lang w:eastAsia="ru-RU"/>
        </w:rPr>
        <w:t>Объекту</w:t>
      </w:r>
      <w:r w:rsidRPr="009B2368">
        <w:rPr>
          <w:rFonts w:ascii="Times New Roman" w:eastAsia="Times New Roman" w:hAnsi="Times New Roman" w:cs="Times New Roman"/>
          <w:sz w:val="24"/>
          <w:szCs w:val="24"/>
          <w:lang w:eastAsia="ru-RU"/>
        </w:rPr>
        <w:t>.</w:t>
      </w:r>
    </w:p>
    <w:p w14:paraId="0222AA85"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 w:name="_Ref12626055"/>
      <w:r w:rsidRPr="009B2368">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w:t>
      </w:r>
      <w:proofErr w:type="spellStart"/>
      <w:r w:rsidR="0082178D" w:rsidRPr="0082178D">
        <w:rPr>
          <w:rFonts w:ascii="Times New Roman" w:eastAsia="Times New Roman" w:hAnsi="Times New Roman" w:cs="Times New Roman"/>
          <w:bCs/>
          <w:sz w:val="24"/>
          <w:szCs w:val="24"/>
          <w:lang w:val="de-DE" w:eastAsia="ru-RU"/>
        </w:rPr>
        <w:t>на</w:t>
      </w:r>
      <w:proofErr w:type="spellEnd"/>
      <w:r w:rsidR="0082178D" w:rsidRPr="0082178D">
        <w:rPr>
          <w:rFonts w:ascii="Times New Roman" w:eastAsia="Times New Roman" w:hAnsi="Times New Roman" w:cs="Times New Roman"/>
          <w:bCs/>
          <w:sz w:val="24"/>
          <w:szCs w:val="24"/>
          <w:lang w:val="de-DE" w:eastAsia="ru-RU"/>
        </w:rPr>
        <w:t xml:space="preserve"> </w:t>
      </w:r>
      <w:proofErr w:type="spellStart"/>
      <w:r w:rsidR="0082178D" w:rsidRPr="0082178D">
        <w:rPr>
          <w:rFonts w:ascii="Times New Roman" w:eastAsia="Times New Roman" w:hAnsi="Times New Roman" w:cs="Times New Roman"/>
          <w:bCs/>
          <w:sz w:val="24"/>
          <w:szCs w:val="24"/>
          <w:lang w:val="de-DE" w:eastAsia="ru-RU"/>
        </w:rPr>
        <w:t>предоставление</w:t>
      </w:r>
      <w:proofErr w:type="spellEnd"/>
      <w:r w:rsidR="0082178D" w:rsidRPr="0082178D">
        <w:rPr>
          <w:rFonts w:ascii="Times New Roman" w:eastAsia="Times New Roman" w:hAnsi="Times New Roman" w:cs="Times New Roman"/>
          <w:bCs/>
          <w:sz w:val="24"/>
          <w:szCs w:val="24"/>
          <w:lang w:val="de-DE" w:eastAsia="ru-RU"/>
        </w:rPr>
        <w:t xml:space="preserve"> </w:t>
      </w:r>
      <w:proofErr w:type="spellStart"/>
      <w:r w:rsidR="0082178D" w:rsidRPr="0082178D">
        <w:rPr>
          <w:rFonts w:ascii="Times New Roman" w:eastAsia="Times New Roman" w:hAnsi="Times New Roman" w:cs="Times New Roman"/>
          <w:bCs/>
          <w:sz w:val="24"/>
          <w:szCs w:val="24"/>
          <w:lang w:val="de-DE" w:eastAsia="ru-RU"/>
        </w:rPr>
        <w:t>права</w:t>
      </w:r>
      <w:proofErr w:type="spellEnd"/>
      <w:r w:rsidR="0082178D" w:rsidRPr="0082178D">
        <w:rPr>
          <w:rFonts w:ascii="Times New Roman" w:eastAsia="Times New Roman" w:hAnsi="Times New Roman" w:cs="Times New Roman"/>
          <w:bCs/>
          <w:sz w:val="24"/>
          <w:szCs w:val="24"/>
          <w:lang w:val="de-DE" w:eastAsia="ru-RU"/>
        </w:rPr>
        <w:t xml:space="preserve"> </w:t>
      </w:r>
      <w:proofErr w:type="spellStart"/>
      <w:r w:rsidR="0082178D" w:rsidRPr="0082178D">
        <w:rPr>
          <w:rFonts w:ascii="Times New Roman" w:eastAsia="Times New Roman" w:hAnsi="Times New Roman" w:cs="Times New Roman"/>
          <w:bCs/>
          <w:sz w:val="24"/>
          <w:szCs w:val="24"/>
          <w:lang w:val="de-DE" w:eastAsia="ru-RU"/>
        </w:rPr>
        <w:t>пользования</w:t>
      </w:r>
      <w:proofErr w:type="spellEnd"/>
      <w:r w:rsidR="0082178D" w:rsidRPr="0082178D">
        <w:rPr>
          <w:rFonts w:ascii="Times New Roman" w:eastAsia="Times New Roman" w:hAnsi="Times New Roman" w:cs="Times New Roman"/>
          <w:b/>
          <w:bCs/>
          <w:sz w:val="24"/>
          <w:szCs w:val="24"/>
          <w:lang w:val="de-DE" w:eastAsia="ru-RU"/>
        </w:rPr>
        <w:t xml:space="preserve"> </w:t>
      </w:r>
      <w:r w:rsidR="0082178D" w:rsidRPr="0082178D">
        <w:rPr>
          <w:rFonts w:ascii="Times New Roman" w:eastAsia="Times New Roman" w:hAnsi="Times New Roman" w:cs="Times New Roman"/>
          <w:sz w:val="24"/>
          <w:szCs w:val="24"/>
          <w:lang w:val="ar-SA" w:eastAsia="ru-RU"/>
        </w:rPr>
        <w:t>участк</w:t>
      </w:r>
      <w:r w:rsidR="0082178D" w:rsidRPr="0082178D">
        <w:rPr>
          <w:rFonts w:ascii="Times New Roman" w:eastAsia="Times New Roman" w:hAnsi="Times New Roman" w:cs="Times New Roman" w:hint="cs"/>
          <w:sz w:val="24"/>
          <w:szCs w:val="24"/>
          <w:lang w:val="ar-SA" w:eastAsia="ru-RU"/>
        </w:rPr>
        <w:t>ом</w:t>
      </w:r>
      <w:r w:rsidR="0082178D" w:rsidRPr="0082178D">
        <w:rPr>
          <w:rFonts w:ascii="Times New Roman" w:eastAsia="Times New Roman" w:hAnsi="Times New Roman" w:cs="Times New Roman"/>
          <w:sz w:val="24"/>
          <w:szCs w:val="24"/>
          <w:lang w:val="ar-SA" w:eastAsia="ru-RU"/>
        </w:rPr>
        <w:t xml:space="preserve"> стены для размещения электрического щитка от электрических сетей собственника нежилого помещения (здания)</w:t>
      </w:r>
      <w:r w:rsidR="0082178D" w:rsidRPr="0082178D">
        <w:rPr>
          <w:rFonts w:ascii="Times New Roman" w:eastAsia="Times New Roman" w:hAnsi="Times New Roman" w:cs="Times New Roman" w:hint="cs"/>
          <w:sz w:val="24"/>
          <w:szCs w:val="24"/>
          <w:lang w:val="ar-SA" w:eastAsia="ru-RU"/>
        </w:rPr>
        <w:t xml:space="preserve"> </w:t>
      </w:r>
      <w:r w:rsidRPr="009B2368">
        <w:rPr>
          <w:rFonts w:ascii="Times New Roman" w:eastAsia="Times New Roman" w:hAnsi="Times New Roman" w:cs="Times New Roman"/>
          <w:sz w:val="24"/>
          <w:szCs w:val="24"/>
          <w:lang w:eastAsia="ru-RU"/>
        </w:rPr>
        <w:t xml:space="preserve"> от «____» ______________ 20___ г. № _____ (далее – </w:t>
      </w:r>
      <w:r w:rsidRPr="009B2368">
        <w:rPr>
          <w:rFonts w:ascii="Times New Roman" w:eastAsia="Times New Roman" w:hAnsi="Times New Roman" w:cs="Times New Roman"/>
          <w:b/>
          <w:sz w:val="24"/>
          <w:szCs w:val="24"/>
          <w:lang w:eastAsia="ru-RU"/>
        </w:rPr>
        <w:t>«</w:t>
      </w:r>
      <w:r w:rsidRPr="009B2368">
        <w:rPr>
          <w:rFonts w:ascii="Times New Roman" w:eastAsia="Calibri" w:hAnsi="Times New Roman" w:cs="Times New Roman"/>
          <w:b/>
          <w:sz w:val="24"/>
        </w:rPr>
        <w:t xml:space="preserve">Договор </w:t>
      </w:r>
      <w:r w:rsidR="0082178D">
        <w:rPr>
          <w:rFonts w:ascii="Times New Roman" w:eastAsia="Calibri" w:hAnsi="Times New Roman" w:cs="Times New Roman"/>
          <w:b/>
          <w:sz w:val="24"/>
        </w:rPr>
        <w:t>пользования</w:t>
      </w:r>
      <w:r w:rsidRPr="009B2368">
        <w:rPr>
          <w:rFonts w:ascii="Times New Roman" w:eastAsia="Times New Roman" w:hAnsi="Times New Roman" w:cs="Times New Roman"/>
          <w:b/>
          <w:sz w:val="24"/>
          <w:szCs w:val="24"/>
          <w:lang w:eastAsia="ru-RU"/>
        </w:rPr>
        <w:t>»</w:t>
      </w:r>
      <w:r w:rsidRPr="009B2368">
        <w:rPr>
          <w:rFonts w:ascii="Times New Roman" w:eastAsia="Times New Roman" w:hAnsi="Times New Roman" w:cs="Times New Roman"/>
          <w:sz w:val="24"/>
          <w:szCs w:val="24"/>
          <w:lang w:eastAsia="ru-RU"/>
        </w:rPr>
        <w:t xml:space="preserve">) о передаче Покупателем Продавцу за плату </w:t>
      </w:r>
      <w:r w:rsidR="0082178D" w:rsidRPr="0082178D">
        <w:rPr>
          <w:rFonts w:ascii="Times New Roman" w:eastAsia="Times New Roman" w:hAnsi="Times New Roman" w:cs="Times New Roman"/>
          <w:sz w:val="24"/>
          <w:szCs w:val="24"/>
          <w:lang w:val="ar-SA" w:eastAsia="ru-RU"/>
        </w:rPr>
        <w:t>прав</w:t>
      </w:r>
      <w:r w:rsidR="0082178D">
        <w:rPr>
          <w:rFonts w:ascii="Times New Roman" w:eastAsia="Times New Roman" w:hAnsi="Times New Roman" w:cs="Times New Roman" w:hint="cs"/>
          <w:sz w:val="24"/>
          <w:szCs w:val="24"/>
          <w:lang w:val="ar-SA" w:eastAsia="ru-RU"/>
        </w:rPr>
        <w:t>а</w:t>
      </w:r>
      <w:r w:rsidR="0082178D" w:rsidRPr="0082178D">
        <w:rPr>
          <w:rFonts w:ascii="Times New Roman" w:eastAsia="Times New Roman" w:hAnsi="Times New Roman" w:cs="Times New Roman"/>
          <w:sz w:val="24"/>
          <w:szCs w:val="24"/>
          <w:lang w:val="ar-SA" w:eastAsia="ru-RU"/>
        </w:rPr>
        <w:t xml:space="preserve"> пользования участком стены для размещения электрического щитка (площадью 1 кв.м.), в т.ч. включая потребление электроэнергии</w:t>
      </w:r>
      <w:r w:rsidRPr="009B2368">
        <w:rPr>
          <w:rFonts w:ascii="Times New Roman" w:eastAsia="Times New Roman" w:hAnsi="Times New Roman" w:cs="Times New Roman"/>
          <w:sz w:val="24"/>
          <w:szCs w:val="24"/>
          <w:lang w:eastAsia="ru-RU"/>
        </w:rPr>
        <w:t>, на следующих условиях:</w:t>
      </w:r>
      <w:bookmarkEnd w:id="1"/>
    </w:p>
    <w:p w14:paraId="06F47002" w14:textId="77777777" w:rsidR="009B2368" w:rsidRPr="009B2368" w:rsidRDefault="009B2368" w:rsidP="00A369C6">
      <w:pPr>
        <w:numPr>
          <w:ilvl w:val="2"/>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Общая площадь </w:t>
      </w:r>
      <w:r w:rsidR="0082178D">
        <w:rPr>
          <w:rFonts w:ascii="Times New Roman" w:eastAsia="Times New Roman" w:hAnsi="Times New Roman" w:cs="Times New Roman"/>
          <w:sz w:val="24"/>
          <w:szCs w:val="24"/>
          <w:lang w:eastAsia="ru-RU"/>
        </w:rPr>
        <w:t>участка стены</w:t>
      </w:r>
      <w:r w:rsidRPr="009B2368">
        <w:rPr>
          <w:rFonts w:ascii="Times New Roman" w:eastAsia="Times New Roman" w:hAnsi="Times New Roman" w:cs="Times New Roman"/>
          <w:sz w:val="24"/>
          <w:szCs w:val="24"/>
          <w:lang w:eastAsia="ru-RU"/>
        </w:rPr>
        <w:t xml:space="preserve"> – </w:t>
      </w:r>
      <w:r w:rsidR="0082178D">
        <w:rPr>
          <w:rFonts w:ascii="Times New Roman" w:eastAsia="Times New Roman" w:hAnsi="Times New Roman" w:cs="Times New Roman"/>
          <w:sz w:val="24"/>
          <w:szCs w:val="24"/>
          <w:lang w:eastAsia="ru-RU"/>
        </w:rPr>
        <w:t>1</w:t>
      </w:r>
      <w:r w:rsidRPr="009B2368">
        <w:rPr>
          <w:rFonts w:ascii="Times New Roman" w:eastAsia="Times New Roman" w:hAnsi="Times New Roman" w:cs="Times New Roman"/>
          <w:sz w:val="24"/>
          <w:szCs w:val="24"/>
          <w:lang w:eastAsia="ru-RU"/>
        </w:rPr>
        <w:t>кв. м;</w:t>
      </w:r>
    </w:p>
    <w:p w14:paraId="6A79BF57" w14:textId="77777777" w:rsidR="009B2368" w:rsidRPr="009B2368" w:rsidRDefault="009B2368" w:rsidP="00A369C6">
      <w:pPr>
        <w:numPr>
          <w:ilvl w:val="2"/>
          <w:numId w:val="12"/>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Срок </w:t>
      </w:r>
      <w:r w:rsidR="0082178D">
        <w:rPr>
          <w:rFonts w:ascii="Times New Roman" w:eastAsia="Times New Roman" w:hAnsi="Times New Roman" w:cs="Times New Roman"/>
          <w:sz w:val="24"/>
          <w:szCs w:val="24"/>
          <w:lang w:eastAsia="ru-RU"/>
        </w:rPr>
        <w:t>Договора пользования 12 (двенадцать)</w:t>
      </w:r>
      <w:r w:rsidRPr="009B2368">
        <w:rPr>
          <w:rFonts w:ascii="Times New Roman" w:eastAsia="Times New Roman" w:hAnsi="Times New Roman" w:cs="Times New Roman"/>
          <w:sz w:val="24"/>
          <w:szCs w:val="24"/>
          <w:lang w:eastAsia="ru-RU"/>
        </w:rPr>
        <w:t xml:space="preserve"> месяцев</w:t>
      </w:r>
      <w:r w:rsidR="00A9450E">
        <w:rPr>
          <w:rFonts w:ascii="Times New Roman" w:eastAsia="Times New Roman" w:hAnsi="Times New Roman" w:cs="Times New Roman"/>
          <w:sz w:val="24"/>
          <w:szCs w:val="24"/>
          <w:lang w:eastAsia="ru-RU"/>
        </w:rPr>
        <w:t xml:space="preserve">. </w:t>
      </w:r>
      <w:r w:rsidR="00A9450E" w:rsidRPr="00A9450E">
        <w:rPr>
          <w:rFonts w:ascii="Times New Roman" w:eastAsia="Times New Roman" w:hAnsi="Times New Roman" w:cs="Times New Roman"/>
          <w:sz w:val="24"/>
          <w:szCs w:val="24"/>
          <w:lang w:eastAsia="ru-RU"/>
        </w:rPr>
        <w:t xml:space="preserve">Если ни одна из Сторон за 30 (Тридцать) календарных дней до истечения срока действия настоящего договора не </w:t>
      </w:r>
      <w:r w:rsidR="00A9450E" w:rsidRPr="00A9450E">
        <w:rPr>
          <w:rFonts w:ascii="Times New Roman" w:eastAsia="Times New Roman" w:hAnsi="Times New Roman" w:cs="Times New Roman"/>
          <w:sz w:val="24"/>
          <w:szCs w:val="24"/>
          <w:lang w:eastAsia="ru-RU"/>
        </w:rPr>
        <w:lastRenderedPageBreak/>
        <w:t>сообщила в письменной форме о своем намерении расторгнуть договор или изменить ранее установленный размер оплаты, данный договор считается автоматически пролонгированным на тот же срок, на тех же условиях</w:t>
      </w:r>
      <w:r w:rsidRPr="00A9450E">
        <w:rPr>
          <w:rFonts w:ascii="Times New Roman" w:eastAsia="Times New Roman" w:hAnsi="Times New Roman" w:cs="Times New Roman"/>
          <w:sz w:val="24"/>
          <w:szCs w:val="24"/>
          <w:lang w:eastAsia="ru-RU"/>
        </w:rPr>
        <w:t>;</w:t>
      </w:r>
    </w:p>
    <w:p w14:paraId="5BAE496E" w14:textId="77777777" w:rsidR="009B2368" w:rsidRPr="00D72A7A" w:rsidRDefault="00A9450E" w:rsidP="00A369C6">
      <w:pPr>
        <w:numPr>
          <w:ilvl w:val="3"/>
          <w:numId w:val="12"/>
        </w:numPr>
        <w:spacing w:after="0" w:line="240" w:lineRule="auto"/>
        <w:ind w:left="0" w:firstLine="567"/>
        <w:contextualSpacing/>
        <w:jc w:val="both"/>
        <w:rPr>
          <w:rFonts w:ascii="Times New Roman" w:eastAsia="Times New Roman" w:hAnsi="Times New Roman" w:cs="Times New Roman"/>
          <w:sz w:val="24"/>
          <w:szCs w:val="24"/>
          <w:lang w:eastAsia="ru-RU"/>
        </w:rPr>
      </w:pPr>
      <w:bookmarkStart w:id="2" w:name="_Ref138685825"/>
      <w:r w:rsidRPr="00A9450E">
        <w:rPr>
          <w:rFonts w:ascii="Times New Roman" w:eastAsia="Times New Roman" w:hAnsi="Times New Roman" w:cs="Times New Roman"/>
          <w:sz w:val="24"/>
          <w:szCs w:val="24"/>
          <w:lang w:val="ar-SA" w:eastAsia="ru-RU"/>
        </w:rPr>
        <w:t>Ежемесячная</w:t>
      </w:r>
      <w:r w:rsidRPr="00A9450E">
        <w:rPr>
          <w:rFonts w:ascii="Times New Roman" w:eastAsia="Times New Roman" w:hAnsi="Times New Roman" w:cs="Times New Roman"/>
          <w:b/>
          <w:sz w:val="24"/>
          <w:szCs w:val="24"/>
          <w:lang w:val="ar-SA" w:eastAsia="ru-RU"/>
        </w:rPr>
        <w:t xml:space="preserve"> </w:t>
      </w:r>
      <w:r w:rsidRPr="00A9450E">
        <w:rPr>
          <w:rFonts w:ascii="Times New Roman" w:eastAsia="Times New Roman" w:hAnsi="Times New Roman" w:cs="Times New Roman"/>
          <w:sz w:val="24"/>
          <w:szCs w:val="24"/>
          <w:lang w:val="ar-SA" w:eastAsia="ru-RU"/>
        </w:rPr>
        <w:t xml:space="preserve">стоимость права пользования участком стены для размещения электрического щитка площадью 1 кв.м., в т.ч. включая потребление электроэнергии, составляет </w:t>
      </w:r>
      <w:r>
        <w:rPr>
          <w:rFonts w:ascii="Times New Roman" w:eastAsia="Times New Roman" w:hAnsi="Times New Roman" w:cs="Times New Roman" w:hint="cs"/>
          <w:sz w:val="24"/>
          <w:szCs w:val="24"/>
          <w:lang w:val="ar-SA" w:eastAsia="ru-RU"/>
        </w:rPr>
        <w:t>2</w:t>
      </w:r>
      <w:r>
        <w:rPr>
          <w:rFonts w:ascii="Times New Roman" w:eastAsia="Times New Roman" w:hAnsi="Times New Roman" w:cs="Times New Roman"/>
          <w:sz w:val="24"/>
          <w:szCs w:val="24"/>
          <w:lang w:val="ar-SA" w:eastAsia="ru-RU"/>
        </w:rPr>
        <w:t> </w:t>
      </w:r>
      <w:r>
        <w:rPr>
          <w:rFonts w:ascii="Times New Roman" w:eastAsia="Times New Roman" w:hAnsi="Times New Roman" w:cs="Times New Roman" w:hint="cs"/>
          <w:sz w:val="24"/>
          <w:szCs w:val="24"/>
          <w:lang w:val="ar-SA" w:eastAsia="ru-RU"/>
        </w:rPr>
        <w:t>000 (две тысячи)</w:t>
      </w:r>
      <w:r w:rsidRPr="00A9450E">
        <w:rPr>
          <w:rFonts w:ascii="Times New Roman" w:eastAsia="Times New Roman" w:hAnsi="Times New Roman" w:cs="Times New Roman" w:hint="cs"/>
          <w:bCs/>
          <w:sz w:val="24"/>
          <w:szCs w:val="24"/>
          <w:lang w:val="ar-SA" w:eastAsia="ru-RU"/>
        </w:rPr>
        <w:t xml:space="preserve"> </w:t>
      </w:r>
      <w:r w:rsidRPr="00A9450E">
        <w:rPr>
          <w:rFonts w:ascii="Times New Roman" w:eastAsia="Times New Roman" w:hAnsi="Times New Roman" w:cs="Times New Roman"/>
          <w:bCs/>
          <w:sz w:val="24"/>
          <w:szCs w:val="24"/>
          <w:lang w:val="ar-SA" w:eastAsia="ru-RU"/>
        </w:rPr>
        <w:t>рублей 00 копеек</w:t>
      </w:r>
      <w:r w:rsidRPr="00A9450E">
        <w:rPr>
          <w:rFonts w:ascii="Times New Roman" w:eastAsia="Times New Roman" w:hAnsi="Times New Roman" w:cs="Times New Roman"/>
          <w:sz w:val="24"/>
          <w:szCs w:val="24"/>
          <w:lang w:val="ar-SA" w:eastAsia="ru-RU"/>
        </w:rPr>
        <w:t xml:space="preserve">, </w:t>
      </w:r>
      <w:r>
        <w:rPr>
          <w:rFonts w:ascii="Times New Roman" w:eastAsia="Times New Roman" w:hAnsi="Times New Roman" w:cs="Times New Roman" w:hint="cs"/>
          <w:sz w:val="24"/>
          <w:szCs w:val="24"/>
          <w:lang w:val="ar-SA" w:eastAsia="ru-RU"/>
        </w:rPr>
        <w:t>в т.ч.</w:t>
      </w:r>
      <w:r w:rsidRPr="00A9450E">
        <w:rPr>
          <w:rFonts w:ascii="Times New Roman" w:eastAsia="Times New Roman" w:hAnsi="Times New Roman" w:cs="Times New Roman" w:hint="cs"/>
          <w:sz w:val="24"/>
          <w:szCs w:val="24"/>
          <w:lang w:val="ar-SA" w:eastAsia="ru-RU"/>
        </w:rPr>
        <w:t xml:space="preserve"> НДС 20%</w:t>
      </w:r>
      <w:bookmarkEnd w:id="2"/>
      <w:r>
        <w:rPr>
          <w:rFonts w:ascii="Times New Roman" w:eastAsia="Times New Roman" w:hAnsi="Times New Roman" w:cs="Times New Roman" w:hint="cs"/>
          <w:sz w:val="24"/>
          <w:szCs w:val="24"/>
          <w:lang w:val="ar-SA" w:eastAsia="ru-RU"/>
        </w:rPr>
        <w:t>/ НДС не облагается, в зависимости от применяемой Покупателем системы налогообложения</w:t>
      </w:r>
      <w:r w:rsidR="009B2368" w:rsidRPr="00A9450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D72A7A">
        <w:rPr>
          <w:rFonts w:ascii="Times New Roman" w:eastAsia="Times New Roman" w:hAnsi="Times New Roman" w:cs="Times New Roman"/>
          <w:bCs/>
          <w:sz w:val="24"/>
          <w:szCs w:val="24"/>
          <w:lang w:val="ar-SA" w:eastAsia="ru-RU"/>
        </w:rPr>
        <w:t xml:space="preserve">Оплата </w:t>
      </w:r>
      <w:r w:rsidRPr="00D72A7A">
        <w:rPr>
          <w:rFonts w:ascii="Times New Roman" w:eastAsia="Times New Roman" w:hAnsi="Times New Roman" w:cs="Times New Roman"/>
          <w:bCs/>
          <w:sz w:val="24"/>
          <w:szCs w:val="24"/>
          <w:lang w:eastAsia="ru-RU"/>
        </w:rPr>
        <w:t xml:space="preserve">за оказанные услуги </w:t>
      </w:r>
      <w:r w:rsidRPr="00D72A7A">
        <w:rPr>
          <w:rFonts w:ascii="Times New Roman" w:eastAsia="Times New Roman" w:hAnsi="Times New Roman" w:cs="Times New Roman"/>
          <w:bCs/>
          <w:sz w:val="24"/>
          <w:szCs w:val="24"/>
          <w:lang w:val="ar-SA" w:eastAsia="ru-RU"/>
        </w:rPr>
        <w:t xml:space="preserve">производится </w:t>
      </w:r>
      <w:r w:rsidR="00D72A7A" w:rsidRPr="00D72A7A">
        <w:rPr>
          <w:rFonts w:ascii="Times New Roman" w:eastAsia="Times New Roman" w:hAnsi="Times New Roman" w:cs="Times New Roman" w:hint="cs"/>
          <w:bCs/>
          <w:sz w:val="24"/>
          <w:szCs w:val="24"/>
          <w:lang w:val="ar-SA" w:eastAsia="ru-RU"/>
        </w:rPr>
        <w:t>Продавцом</w:t>
      </w:r>
      <w:r w:rsidRPr="00D72A7A">
        <w:rPr>
          <w:rFonts w:ascii="Times New Roman" w:eastAsia="Times New Roman" w:hAnsi="Times New Roman" w:cs="Times New Roman"/>
          <w:bCs/>
          <w:sz w:val="24"/>
          <w:szCs w:val="24"/>
          <w:lang w:val="ar-SA" w:eastAsia="ru-RU"/>
        </w:rPr>
        <w:t xml:space="preserve"> до 7 (Седьмого) числа месяца следующего за расчетным, путем перечисления денежных средств на расчетный счет</w:t>
      </w:r>
      <w:r w:rsidRPr="00D72A7A">
        <w:rPr>
          <w:rFonts w:ascii="Times New Roman" w:eastAsia="Times New Roman" w:hAnsi="Times New Roman" w:cs="Times New Roman" w:hint="cs"/>
          <w:bCs/>
          <w:sz w:val="24"/>
          <w:szCs w:val="24"/>
          <w:lang w:val="ar-SA" w:eastAsia="ru-RU"/>
        </w:rPr>
        <w:t xml:space="preserve"> Покупателя, указанный в Договоре пользования.</w:t>
      </w:r>
    </w:p>
    <w:p w14:paraId="4843F3E7" w14:textId="77777777" w:rsidR="009B2368" w:rsidRPr="00D72A7A" w:rsidRDefault="00D72A7A" w:rsidP="00A369C6">
      <w:pPr>
        <w:pStyle w:val="af3"/>
        <w:numPr>
          <w:ilvl w:val="2"/>
          <w:numId w:val="12"/>
        </w:numPr>
        <w:spacing w:after="0" w:line="240" w:lineRule="auto"/>
        <w:ind w:left="0" w:firstLine="567"/>
        <w:jc w:val="both"/>
        <w:rPr>
          <w:rFonts w:ascii="Times New Roman" w:eastAsia="Times New Roman" w:hAnsi="Times New Roman" w:cs="Times New Roman"/>
          <w:sz w:val="24"/>
          <w:szCs w:val="24"/>
          <w:lang w:eastAsia="ru-RU"/>
        </w:rPr>
      </w:pPr>
      <w:r w:rsidRPr="00D72A7A">
        <w:rPr>
          <w:rFonts w:ascii="Times New Roman" w:eastAsia="Times New Roman" w:hAnsi="Times New Roman" w:cs="Times New Roman"/>
          <w:sz w:val="24"/>
          <w:szCs w:val="24"/>
          <w:lang w:val="ar-SA" w:eastAsia="ru-RU"/>
        </w:rPr>
        <w:t>Договор</w:t>
      </w:r>
      <w:r>
        <w:rPr>
          <w:rFonts w:ascii="Times New Roman" w:eastAsia="Times New Roman" w:hAnsi="Times New Roman" w:cs="Times New Roman" w:hint="cs"/>
          <w:sz w:val="24"/>
          <w:szCs w:val="24"/>
          <w:lang w:val="ar-SA" w:eastAsia="ru-RU"/>
        </w:rPr>
        <w:t xml:space="preserve"> пользования</w:t>
      </w:r>
      <w:r w:rsidRPr="00D72A7A">
        <w:rPr>
          <w:rFonts w:ascii="Times New Roman" w:eastAsia="Times New Roman" w:hAnsi="Times New Roman" w:cs="Times New Roman"/>
          <w:sz w:val="24"/>
          <w:szCs w:val="24"/>
          <w:lang w:val="ar-SA" w:eastAsia="ru-RU"/>
        </w:rPr>
        <w:t xml:space="preserve"> может быть </w:t>
      </w:r>
      <w:r>
        <w:rPr>
          <w:rFonts w:ascii="Times New Roman" w:eastAsia="Times New Roman" w:hAnsi="Times New Roman" w:cs="Times New Roman" w:hint="cs"/>
          <w:sz w:val="24"/>
          <w:szCs w:val="24"/>
          <w:lang w:val="ar-SA" w:eastAsia="ru-RU"/>
        </w:rPr>
        <w:t>расторгнут</w:t>
      </w:r>
      <w:r w:rsidRPr="00D72A7A">
        <w:rPr>
          <w:rFonts w:ascii="Times New Roman" w:eastAsia="Times New Roman" w:hAnsi="Times New Roman" w:cs="Times New Roman"/>
          <w:sz w:val="24"/>
          <w:szCs w:val="24"/>
          <w:lang w:val="ar-SA" w:eastAsia="ru-RU"/>
        </w:rPr>
        <w:t xml:space="preserve"> в одностороннем порядке каждой из сторон путем письменного уведомления другой стороны не менее чем за 30 (тридцать) календарных дней до даты расторжения, при этом датой уведомления признается дата получения соответствующего письма другой Стороной</w:t>
      </w:r>
      <w:r w:rsidR="009B2368" w:rsidRPr="00D72A7A">
        <w:rPr>
          <w:rFonts w:ascii="Times New Roman" w:eastAsia="Times New Roman" w:hAnsi="Times New Roman" w:cs="Times New Roman"/>
          <w:sz w:val="24"/>
          <w:szCs w:val="24"/>
          <w:lang w:eastAsia="ru-RU"/>
        </w:rPr>
        <w:t>.</w:t>
      </w:r>
    </w:p>
    <w:p w14:paraId="71F0B0D1"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bookmarkStart w:id="3" w:name="_Ref17968102"/>
      <w:r w:rsidRPr="009B2368">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w:t>
      </w:r>
      <w:r w:rsidR="00D72A7A">
        <w:rPr>
          <w:rFonts w:ascii="Times New Roman" w:eastAsia="Times New Roman" w:hAnsi="Times New Roman" w:cs="Times New Roman"/>
          <w:sz w:val="24"/>
          <w:szCs w:val="24"/>
          <w:lang w:eastAsia="ru-RU"/>
        </w:rPr>
        <w:t>пользования</w:t>
      </w:r>
      <w:r w:rsidRPr="009B2368">
        <w:rPr>
          <w:rFonts w:ascii="Times New Roman" w:eastAsia="Times New Roman" w:hAnsi="Times New Roman" w:cs="Times New Roman"/>
          <w:sz w:val="24"/>
          <w:szCs w:val="24"/>
          <w:lang w:eastAsia="ru-RU"/>
        </w:rPr>
        <w:t xml:space="preserve"> в порядке и на условиях, предусмотренных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_Ref12626055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1.6</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является существенным условием Договора.</w:t>
      </w:r>
      <w:bookmarkEnd w:id="3"/>
    </w:p>
    <w:p w14:paraId="39BC4234" w14:textId="77777777" w:rsidR="009B2368" w:rsidRPr="009B2368" w:rsidRDefault="009B2368" w:rsidP="00A369C6">
      <w:pPr>
        <w:numPr>
          <w:ilvl w:val="1"/>
          <w:numId w:val="12"/>
        </w:numPr>
        <w:spacing w:after="0" w:line="240" w:lineRule="auto"/>
        <w:ind w:left="0" w:firstLine="567"/>
        <w:contextualSpacing/>
        <w:jc w:val="both"/>
        <w:rPr>
          <w:rFonts w:ascii="Times New Roman" w:eastAsia="Times New Roman" w:hAnsi="Times New Roman" w:cs="Times New Roman"/>
          <w:sz w:val="24"/>
          <w:szCs w:val="24"/>
          <w:lang w:eastAsia="ru-RU"/>
        </w:rPr>
      </w:pPr>
      <w:bookmarkStart w:id="4" w:name="_Ref140595328"/>
      <w:r w:rsidRPr="009B2368">
        <w:rPr>
          <w:rFonts w:ascii="Times New Roman" w:eastAsia="Times New Roman" w:hAnsi="Times New Roman" w:cs="Times New Roman"/>
          <w:sz w:val="24"/>
          <w:szCs w:val="24"/>
          <w:lang w:eastAsia="ru-RU"/>
        </w:rPr>
        <w:t xml:space="preserve">В случае не заключения Договора </w:t>
      </w:r>
      <w:r w:rsidR="00D72A7A">
        <w:rPr>
          <w:rFonts w:ascii="Times New Roman" w:eastAsia="Times New Roman" w:hAnsi="Times New Roman" w:cs="Times New Roman"/>
          <w:sz w:val="24"/>
          <w:szCs w:val="24"/>
          <w:lang w:eastAsia="ru-RU"/>
        </w:rPr>
        <w:t>пользования</w:t>
      </w:r>
      <w:r w:rsidRPr="009B2368">
        <w:rPr>
          <w:rFonts w:ascii="Times New Roman" w:eastAsia="Times New Roman" w:hAnsi="Times New Roman" w:cs="Times New Roman"/>
          <w:sz w:val="24"/>
          <w:szCs w:val="24"/>
          <w:lang w:eastAsia="ru-RU"/>
        </w:rPr>
        <w:t xml:space="preserve"> 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_Ref12626055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1.6</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расторжения, указанной в уведомлении и (или) потребовать уплаты неустойки на условиях, предусмотренных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_Ref127448727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6.10</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bookmarkEnd w:id="4"/>
    </w:p>
    <w:p w14:paraId="06449D89"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115C3FAE" w14:textId="77777777" w:rsidR="009B2368" w:rsidRPr="009B2368" w:rsidRDefault="009B2368" w:rsidP="00A369C6">
      <w:pPr>
        <w:numPr>
          <w:ilvl w:val="0"/>
          <w:numId w:val="12"/>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Срок действия Договора</w:t>
      </w:r>
    </w:p>
    <w:p w14:paraId="1B039E73"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74E26A01" w14:textId="77777777" w:rsidR="009B2368" w:rsidRPr="009B2368" w:rsidRDefault="009B2368" w:rsidP="00A369C6">
      <w:pPr>
        <w:numPr>
          <w:ilvl w:val="1"/>
          <w:numId w:val="7"/>
        </w:numPr>
        <w:tabs>
          <w:tab w:val="left" w:pos="-1985"/>
        </w:tabs>
        <w:snapToGrid w:val="0"/>
        <w:spacing w:after="0" w:line="240" w:lineRule="auto"/>
        <w:ind w:left="0" w:firstLine="567"/>
        <w:contextualSpacing/>
        <w:jc w:val="both"/>
        <w:rPr>
          <w:rFonts w:ascii="Times New Roman" w:eastAsia="Times New Roman" w:hAnsi="Times New Roman" w:cs="Times New Roman"/>
          <w:sz w:val="24"/>
          <w:szCs w:val="24"/>
          <w:lang w:eastAsia="ru-RU"/>
        </w:rPr>
      </w:pPr>
      <w:bookmarkStart w:id="5" w:name="_Ref485889431"/>
      <w:r w:rsidRPr="009B2368">
        <w:rPr>
          <w:rFonts w:ascii="Times New Roman" w:eastAsia="Times New Roman" w:hAnsi="Times New Roman" w:cs="Times New Roman"/>
          <w:sz w:val="24"/>
          <w:szCs w:val="24"/>
          <w:lang w:eastAsia="ru-RU"/>
        </w:rPr>
        <w:t xml:space="preserve">Договор </w:t>
      </w:r>
      <w:bookmarkEnd w:id="5"/>
      <w:r w:rsidRPr="009B2368">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p>
    <w:p w14:paraId="2D09AC77"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672A0DB2"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bCs/>
          <w:sz w:val="24"/>
          <w:szCs w:val="24"/>
          <w:lang w:eastAsia="ru-RU"/>
        </w:rPr>
        <w:t xml:space="preserve">Порядок передачи </w:t>
      </w:r>
      <w:r w:rsidR="00D72A7A">
        <w:rPr>
          <w:rFonts w:ascii="Times New Roman" w:eastAsia="Times New Roman" w:hAnsi="Times New Roman" w:cs="Times New Roman"/>
          <w:b/>
          <w:bCs/>
          <w:sz w:val="24"/>
          <w:szCs w:val="24"/>
          <w:lang w:eastAsia="ru-RU"/>
        </w:rPr>
        <w:t>Объекта</w:t>
      </w:r>
    </w:p>
    <w:p w14:paraId="535C55E8" w14:textId="77777777" w:rsidR="009B2368" w:rsidRPr="009B2368" w:rsidRDefault="009B2368" w:rsidP="009B2368">
      <w:pPr>
        <w:spacing w:after="0" w:line="240" w:lineRule="auto"/>
        <w:contextualSpacing/>
        <w:rPr>
          <w:rFonts w:ascii="Times New Roman" w:eastAsia="Times New Roman" w:hAnsi="Times New Roman" w:cs="Times New Roman"/>
          <w:b/>
          <w:sz w:val="24"/>
          <w:szCs w:val="24"/>
          <w:lang w:eastAsia="ru-RU"/>
        </w:rPr>
      </w:pPr>
    </w:p>
    <w:p w14:paraId="185882DF"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bookmarkStart w:id="6" w:name="_Ref486328488"/>
      <w:r w:rsidRPr="009B2368">
        <w:rPr>
          <w:rFonts w:ascii="Times New Roman" w:eastAsia="Times New Roman" w:hAnsi="Times New Roman" w:cs="Times New Roman"/>
          <w:sz w:val="24"/>
          <w:szCs w:val="24"/>
          <w:lang w:eastAsia="ru-RU"/>
        </w:rPr>
        <w:t xml:space="preserve">Продавец не позднее </w:t>
      </w:r>
      <w:r w:rsidR="00D72A7A">
        <w:rPr>
          <w:rFonts w:ascii="Times New Roman" w:eastAsia="Times New Roman" w:hAnsi="Times New Roman" w:cs="Times New Roman"/>
          <w:sz w:val="24"/>
          <w:szCs w:val="24"/>
          <w:lang w:eastAsia="ru-RU"/>
        </w:rPr>
        <w:t>3</w:t>
      </w:r>
      <w:r w:rsidRPr="009B2368">
        <w:rPr>
          <w:rFonts w:ascii="Times New Roman" w:eastAsia="Times New Roman" w:hAnsi="Times New Roman" w:cs="Times New Roman"/>
          <w:sz w:val="24"/>
          <w:szCs w:val="24"/>
          <w:lang w:eastAsia="ru-RU"/>
        </w:rPr>
        <w:t>(</w:t>
      </w:r>
      <w:r w:rsidR="00D72A7A">
        <w:rPr>
          <w:rFonts w:ascii="Times New Roman" w:eastAsia="Times New Roman" w:hAnsi="Times New Roman" w:cs="Times New Roman"/>
          <w:sz w:val="24"/>
          <w:szCs w:val="24"/>
          <w:lang w:eastAsia="ru-RU"/>
        </w:rPr>
        <w:t>трех</w:t>
      </w:r>
      <w:r w:rsidRPr="009B2368">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_Ref82174936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передает Покупателю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по акту приема-передачи, составленному по форме Приложения № 1 к Договору.</w:t>
      </w:r>
      <w:bookmarkEnd w:id="6"/>
    </w:p>
    <w:p w14:paraId="16A1537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sz w:val="24"/>
          <w:szCs w:val="24"/>
          <w:lang w:eastAsia="ru-RU"/>
        </w:rPr>
        <w:t xml:space="preserve">Риск случайной гибели и случайного повреждения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(его части) переходит к соответствующей Стороне с момента передачи ей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(его части) по акту приема-передачи.</w:t>
      </w:r>
    </w:p>
    <w:p w14:paraId="460BEDBF"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sz w:val="24"/>
          <w:szCs w:val="24"/>
          <w:lang w:eastAsia="ru-RU"/>
        </w:rPr>
        <w:t xml:space="preserve">Право собственности на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sidRPr="009B2368">
        <w:rPr>
          <w:rFonts w:ascii="Times New Roman" w:eastAsia="Calibri" w:hAnsi="Times New Roman" w:cs="Times New Roman"/>
          <w:b/>
          <w:sz w:val="24"/>
        </w:rPr>
        <w:t>орган регистрации прав</w:t>
      </w:r>
      <w:r w:rsidRPr="009B2368">
        <w:rPr>
          <w:rFonts w:ascii="Times New Roman" w:eastAsia="Times New Roman" w:hAnsi="Times New Roman" w:cs="Times New Roman"/>
          <w:b/>
          <w:sz w:val="24"/>
          <w:szCs w:val="24"/>
          <w:lang w:eastAsia="ru-RU"/>
        </w:rPr>
        <w:t>»</w:t>
      </w:r>
      <w:r w:rsidR="00D72A7A">
        <w:rPr>
          <w:rFonts w:ascii="Times New Roman" w:eastAsia="Times New Roman" w:hAnsi="Times New Roman" w:cs="Times New Roman"/>
          <w:sz w:val="24"/>
          <w:szCs w:val="24"/>
          <w:lang w:eastAsia="ru-RU"/>
        </w:rPr>
        <w:t>)</w:t>
      </w:r>
      <w:r w:rsidRPr="009B2368">
        <w:rPr>
          <w:rFonts w:ascii="Times New Roman" w:eastAsia="Times New Roman" w:hAnsi="Times New Roman" w:cs="Times New Roman"/>
          <w:sz w:val="24"/>
          <w:szCs w:val="24"/>
          <w:lang w:eastAsia="ru-RU"/>
        </w:rPr>
        <w:t>.</w:t>
      </w:r>
    </w:p>
    <w:p w14:paraId="52AC995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bookmarkStart w:id="7" w:name="_Ref82097368"/>
      <w:bookmarkStart w:id="8" w:name="_Ref14365683"/>
      <w:r w:rsidRPr="009B2368">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7"/>
      <w:bookmarkEnd w:id="8"/>
    </w:p>
    <w:p w14:paraId="4283A075"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b/>
          <w:sz w:val="24"/>
          <w:szCs w:val="24"/>
          <w:lang w:eastAsia="ru-RU"/>
        </w:rPr>
      </w:pPr>
      <w:bookmarkStart w:id="9" w:name="_Ref127352672"/>
      <w:r w:rsidRPr="009B2368">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_Ref82097368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3.4</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w:t>
      </w:r>
      <w:r w:rsidRPr="009B2368">
        <w:rPr>
          <w:rFonts w:ascii="Times New Roman" w:eastAsia="Times New Roman" w:hAnsi="Times New Roman" w:cs="Times New Roman"/>
          <w:sz w:val="24"/>
          <w:szCs w:val="24"/>
          <w:lang w:eastAsia="ru-RU"/>
        </w:rPr>
        <w:lastRenderedPageBreak/>
        <w:t xml:space="preserve">приема-передачи (возврата)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состоянии, в котором Покупатель принимал </w:t>
      </w:r>
      <w:r w:rsidR="00D72A7A">
        <w:rPr>
          <w:rFonts w:ascii="Times New Roman" w:eastAsia="Times New Roman" w:hAnsi="Times New Roman" w:cs="Times New Roman"/>
          <w:sz w:val="24"/>
          <w:szCs w:val="24"/>
          <w:lang w:eastAsia="ru-RU"/>
        </w:rPr>
        <w:t xml:space="preserve">Объект </w:t>
      </w:r>
      <w:r w:rsidRPr="009B2368">
        <w:rPr>
          <w:rFonts w:ascii="Times New Roman" w:eastAsia="Times New Roman" w:hAnsi="Times New Roman" w:cs="Times New Roman"/>
          <w:sz w:val="24"/>
          <w:szCs w:val="24"/>
          <w:lang w:eastAsia="ru-RU"/>
        </w:rPr>
        <w:t xml:space="preserve">от Продавца 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w:t>
      </w:r>
      <w:r w:rsidR="00D72A7A">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денежные средства в течение 5 (пяти) рабочих дней с даты подписания данного акта приема-передачи (возврата)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w:t>
      </w:r>
      <w:bookmarkEnd w:id="9"/>
    </w:p>
    <w:p w14:paraId="4EAF7A06" w14:textId="77777777" w:rsidR="009B2368" w:rsidRPr="009B2368" w:rsidRDefault="009B2368" w:rsidP="009B2368">
      <w:pPr>
        <w:spacing w:after="0" w:line="240" w:lineRule="auto"/>
        <w:ind w:left="709"/>
        <w:contextualSpacing/>
        <w:jc w:val="both"/>
        <w:rPr>
          <w:rFonts w:ascii="Times New Roman" w:eastAsia="Calibri" w:hAnsi="Times New Roman" w:cs="Times New Roman"/>
          <w:sz w:val="24"/>
          <w:szCs w:val="24"/>
        </w:rPr>
      </w:pPr>
    </w:p>
    <w:p w14:paraId="3CE929FF"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Оплата по Договору</w:t>
      </w:r>
    </w:p>
    <w:p w14:paraId="57FCF21A"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bookmarkStart w:id="10" w:name="_Ref486334854"/>
    </w:p>
    <w:p w14:paraId="1DE0C0D0"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1" w:name="_Ref121494603"/>
      <w:r w:rsidRPr="009B2368">
        <w:rPr>
          <w:rFonts w:ascii="Times New Roman" w:eastAsia="Times New Roman" w:hAnsi="Times New Roman" w:cs="Times New Roman"/>
          <w:sz w:val="24"/>
          <w:szCs w:val="24"/>
          <w:lang w:eastAsia="ru-RU"/>
        </w:rPr>
        <w:t xml:space="preserve">Общая стоимость </w:t>
      </w:r>
      <w:r w:rsidR="00D72A7A">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по Договору составляет: </w:t>
      </w:r>
      <w:r w:rsidR="0061193F">
        <w:rPr>
          <w:rFonts w:ascii="Times New Roman" w:eastAsia="Times New Roman" w:hAnsi="Times New Roman" w:cs="Times New Roman"/>
          <w:sz w:val="24"/>
          <w:szCs w:val="24"/>
          <w:lang w:eastAsia="ru-RU"/>
        </w:rPr>
        <w:t>_________</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_______</w:t>
      </w:r>
      <w:r w:rsidR="00963B62" w:rsidRPr="00963B62">
        <w:rPr>
          <w:rFonts w:ascii="Times New Roman" w:eastAsia="Times New Roman" w:hAnsi="Times New Roman" w:cs="Times New Roman"/>
          <w:sz w:val="24"/>
          <w:szCs w:val="24"/>
          <w:lang w:eastAsia="ru-RU"/>
        </w:rPr>
        <w:t>)</w:t>
      </w:r>
      <w:r w:rsidR="00963B62" w:rsidRPr="00963B62">
        <w:rPr>
          <w:rFonts w:ascii="Times New Roman" w:eastAsia="Times New Roman" w:hAnsi="Times New Roman" w:cs="Times New Roman"/>
          <w:b/>
          <w:sz w:val="24"/>
          <w:szCs w:val="24"/>
          <w:lang w:eastAsia="ru-RU"/>
        </w:rPr>
        <w:t xml:space="preserve"> </w:t>
      </w:r>
      <w:r w:rsidR="00963B62" w:rsidRPr="00963B62">
        <w:rPr>
          <w:rFonts w:ascii="Times New Roman" w:eastAsia="Times New Roman" w:hAnsi="Times New Roman" w:cs="Times New Roman"/>
          <w:sz w:val="24"/>
          <w:szCs w:val="24"/>
          <w:lang w:eastAsia="ru-RU"/>
        </w:rPr>
        <w:t>руб</w:t>
      </w:r>
      <w:r w:rsidR="00963B62">
        <w:rPr>
          <w:rFonts w:ascii="Times New Roman" w:eastAsia="Times New Roman" w:hAnsi="Times New Roman" w:cs="Times New Roman"/>
          <w:sz w:val="24"/>
          <w:szCs w:val="24"/>
          <w:lang w:eastAsia="ru-RU"/>
        </w:rPr>
        <w:t>ля</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w:t>
      </w:r>
      <w:r w:rsidR="00963B62" w:rsidRPr="00963B62">
        <w:rPr>
          <w:rFonts w:ascii="Times New Roman" w:eastAsia="Times New Roman" w:hAnsi="Times New Roman" w:cs="Times New Roman"/>
          <w:sz w:val="24"/>
          <w:szCs w:val="24"/>
          <w:lang w:eastAsia="ru-RU"/>
        </w:rPr>
        <w:t xml:space="preserve"> коп</w:t>
      </w:r>
      <w:r w:rsidR="00963B62">
        <w:rPr>
          <w:rFonts w:ascii="Times New Roman" w:eastAsia="Times New Roman" w:hAnsi="Times New Roman" w:cs="Times New Roman"/>
          <w:sz w:val="24"/>
          <w:szCs w:val="24"/>
          <w:lang w:eastAsia="ru-RU"/>
        </w:rPr>
        <w:t>ейки</w:t>
      </w:r>
      <w:r w:rsidR="00963B62" w:rsidRPr="00963B62">
        <w:rPr>
          <w:rFonts w:ascii="Times New Roman" w:eastAsia="Times New Roman" w:hAnsi="Times New Roman" w:cs="Times New Roman"/>
          <w:sz w:val="24"/>
          <w:szCs w:val="24"/>
          <w:lang w:eastAsia="ru-RU"/>
        </w:rPr>
        <w:t xml:space="preserve">, кроме того НДС (20 %) </w:t>
      </w:r>
      <w:r w:rsidR="0061193F">
        <w:rPr>
          <w:rFonts w:ascii="Times New Roman" w:eastAsia="Times New Roman" w:hAnsi="Times New Roman" w:cs="Times New Roman"/>
          <w:sz w:val="24"/>
          <w:szCs w:val="24"/>
          <w:lang w:eastAsia="ru-RU"/>
        </w:rPr>
        <w:t>___</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w:t>
      </w:r>
      <w:r w:rsidR="00963B62" w:rsidRPr="00963B62">
        <w:rPr>
          <w:rFonts w:ascii="Times New Roman" w:eastAsia="Times New Roman" w:hAnsi="Times New Roman" w:cs="Times New Roman"/>
          <w:sz w:val="24"/>
          <w:szCs w:val="24"/>
          <w:lang w:eastAsia="ru-RU"/>
        </w:rPr>
        <w:t>) руб</w:t>
      </w:r>
      <w:r w:rsidR="00963B62">
        <w:rPr>
          <w:rFonts w:ascii="Times New Roman" w:eastAsia="Times New Roman" w:hAnsi="Times New Roman" w:cs="Times New Roman"/>
          <w:sz w:val="24"/>
          <w:szCs w:val="24"/>
          <w:lang w:eastAsia="ru-RU"/>
        </w:rPr>
        <w:t xml:space="preserve">лей </w:t>
      </w:r>
      <w:r w:rsidR="0061193F">
        <w:rPr>
          <w:rFonts w:ascii="Times New Roman" w:eastAsia="Times New Roman" w:hAnsi="Times New Roman" w:cs="Times New Roman"/>
          <w:sz w:val="24"/>
          <w:szCs w:val="24"/>
          <w:lang w:eastAsia="ru-RU"/>
        </w:rPr>
        <w:t>__</w:t>
      </w:r>
      <w:r w:rsidR="00963B62" w:rsidRPr="00963B62">
        <w:rPr>
          <w:rFonts w:ascii="Times New Roman" w:eastAsia="Times New Roman" w:hAnsi="Times New Roman" w:cs="Times New Roman"/>
          <w:sz w:val="24"/>
          <w:szCs w:val="24"/>
          <w:lang w:eastAsia="ru-RU"/>
        </w:rPr>
        <w:t xml:space="preserve">копеек, всего с учетом НДС (20%) </w:t>
      </w:r>
      <w:r w:rsidR="0061193F">
        <w:rPr>
          <w:rFonts w:ascii="Times New Roman" w:eastAsia="Times New Roman" w:hAnsi="Times New Roman" w:cs="Times New Roman"/>
          <w:sz w:val="24"/>
          <w:szCs w:val="24"/>
          <w:lang w:eastAsia="ru-RU"/>
        </w:rPr>
        <w:t>____</w:t>
      </w:r>
      <w:r w:rsidR="00963B62" w:rsidRP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w:t>
      </w:r>
      <w:r w:rsidR="00963B62" w:rsidRPr="00963B62">
        <w:rPr>
          <w:rFonts w:ascii="Times New Roman" w:eastAsia="Times New Roman" w:hAnsi="Times New Roman" w:cs="Times New Roman"/>
          <w:sz w:val="24"/>
          <w:szCs w:val="24"/>
          <w:lang w:eastAsia="ru-RU"/>
        </w:rPr>
        <w:t>) руб</w:t>
      </w:r>
      <w:r w:rsidR="00963B62">
        <w:rPr>
          <w:rFonts w:ascii="Times New Roman" w:eastAsia="Times New Roman" w:hAnsi="Times New Roman" w:cs="Times New Roman"/>
          <w:sz w:val="24"/>
          <w:szCs w:val="24"/>
          <w:lang w:eastAsia="ru-RU"/>
        </w:rPr>
        <w:t>лей</w:t>
      </w:r>
      <w:r w:rsidR="00963B62" w:rsidRPr="00963B62">
        <w:rPr>
          <w:rFonts w:ascii="Times New Roman" w:eastAsia="Times New Roman" w:hAnsi="Times New Roman" w:cs="Times New Roman"/>
          <w:sz w:val="24"/>
          <w:szCs w:val="24"/>
          <w:lang w:eastAsia="ru-RU"/>
        </w:rPr>
        <w:t xml:space="preserve"> 00 копеек</w:t>
      </w:r>
      <w:r w:rsidR="00963B62">
        <w:rPr>
          <w:rFonts w:ascii="Times New Roman" w:eastAsia="Times New Roman" w:hAnsi="Times New Roman" w:cs="Times New Roman"/>
          <w:sz w:val="24"/>
          <w:szCs w:val="24"/>
          <w:lang w:eastAsia="ru-RU"/>
        </w:rPr>
        <w:t>.</w:t>
      </w:r>
      <w:bookmarkEnd w:id="10"/>
      <w:bookmarkEnd w:id="11"/>
    </w:p>
    <w:p w14:paraId="5251BE95" w14:textId="77777777" w:rsidR="009B2368" w:rsidRPr="009B2368" w:rsidRDefault="009B2368" w:rsidP="00A369C6">
      <w:pPr>
        <w:numPr>
          <w:ilvl w:val="1"/>
          <w:numId w:val="7"/>
        </w:numPr>
        <w:tabs>
          <w:tab w:val="left" w:pos="1276"/>
        </w:tabs>
        <w:spacing w:after="0" w:line="240" w:lineRule="auto"/>
        <w:ind w:left="0" w:firstLine="567"/>
        <w:contextualSpacing/>
        <w:jc w:val="both"/>
        <w:rPr>
          <w:rFonts w:ascii="Times New Roman" w:eastAsia="Calibri" w:hAnsi="Times New Roman" w:cs="Times New Roman"/>
          <w:sz w:val="24"/>
        </w:rPr>
      </w:pPr>
      <w:bookmarkStart w:id="12" w:name="_Ref17967631"/>
      <w:bookmarkStart w:id="13" w:name="_Ref486334738"/>
      <w:r w:rsidRPr="009B2368">
        <w:rPr>
          <w:rFonts w:ascii="Times New Roman" w:eastAsia="Calibri" w:hAnsi="Times New Roman" w:cs="Times New Roman"/>
          <w:sz w:val="24"/>
        </w:rPr>
        <w:t>Задаток, уплаченный Покупателем организатору торгов в</w:t>
      </w:r>
      <w:r w:rsidR="00963B62">
        <w:rPr>
          <w:rFonts w:ascii="Times New Roman" w:eastAsia="Calibri" w:hAnsi="Times New Roman" w:cs="Times New Roman"/>
          <w:sz w:val="24"/>
        </w:rPr>
        <w:t xml:space="preserve"> форме аукциона </w:t>
      </w:r>
      <w:r w:rsidRPr="009B2368">
        <w:rPr>
          <w:rFonts w:ascii="Times New Roman" w:eastAsia="Calibri" w:hAnsi="Times New Roman" w:cs="Times New Roman"/>
          <w:sz w:val="24"/>
        </w:rPr>
        <w:t xml:space="preserve">на основании договора о задатке от _________ № ____, в размере </w:t>
      </w:r>
      <w:r w:rsidR="0061193F">
        <w:rPr>
          <w:rFonts w:ascii="Times New Roman" w:eastAsia="Calibri" w:hAnsi="Times New Roman" w:cs="Times New Roman"/>
          <w:sz w:val="24"/>
        </w:rPr>
        <w:t>____</w:t>
      </w:r>
      <w:r w:rsidR="00963B62" w:rsidRPr="00963B62">
        <w:rPr>
          <w:rFonts w:ascii="Times New Roman" w:eastAsia="Calibri" w:hAnsi="Times New Roman" w:cs="Times New Roman"/>
          <w:b/>
          <w:sz w:val="24"/>
        </w:rPr>
        <w:t xml:space="preserve"> </w:t>
      </w:r>
      <w:r w:rsidR="00963B62" w:rsidRPr="00963B62">
        <w:rPr>
          <w:rFonts w:ascii="Times New Roman" w:eastAsia="Calibri" w:hAnsi="Times New Roman" w:cs="Times New Roman"/>
          <w:sz w:val="24"/>
        </w:rPr>
        <w:t>(</w:t>
      </w:r>
      <w:r w:rsidR="0061193F">
        <w:rPr>
          <w:rFonts w:ascii="Times New Roman" w:eastAsia="Calibri" w:hAnsi="Times New Roman" w:cs="Times New Roman"/>
          <w:sz w:val="24"/>
        </w:rPr>
        <w:t>____</w:t>
      </w:r>
      <w:r w:rsidR="00963B62" w:rsidRPr="00963B62">
        <w:rPr>
          <w:rFonts w:ascii="Times New Roman" w:eastAsia="Calibri" w:hAnsi="Times New Roman" w:cs="Times New Roman"/>
          <w:sz w:val="24"/>
        </w:rPr>
        <w:t>) рублей 00 копеек</w:t>
      </w:r>
      <w:r w:rsidR="00963B62">
        <w:rPr>
          <w:rFonts w:ascii="Times New Roman" w:eastAsia="Calibri" w:hAnsi="Times New Roman" w:cs="Times New Roman"/>
          <w:sz w:val="24"/>
        </w:rPr>
        <w:t xml:space="preserve">, </w:t>
      </w:r>
      <w:r w:rsidR="00963B62" w:rsidRPr="009B2368">
        <w:rPr>
          <w:rFonts w:ascii="Times New Roman" w:eastAsia="Calibri" w:hAnsi="Times New Roman" w:cs="Times New Roman"/>
          <w:sz w:val="24"/>
        </w:rPr>
        <w:t>в том числе НДС</w:t>
      </w:r>
      <w:r w:rsidR="00963B62">
        <w:rPr>
          <w:rFonts w:ascii="Times New Roman" w:eastAsia="Calibri" w:hAnsi="Times New Roman" w:cs="Times New Roman"/>
          <w:sz w:val="24"/>
        </w:rPr>
        <w:t xml:space="preserve"> 20%</w:t>
      </w:r>
      <w:r w:rsidR="00963B62" w:rsidRPr="00963B62">
        <w:rPr>
          <w:rFonts w:ascii="Times New Roman" w:eastAsia="Calibri" w:hAnsi="Times New Roman" w:cs="Times New Roman"/>
          <w:sz w:val="24"/>
        </w:rPr>
        <w:t xml:space="preserve"> </w:t>
      </w:r>
      <w:r w:rsidRPr="009B2368">
        <w:rPr>
          <w:rFonts w:ascii="Times New Roman" w:eastAsia="Calibri" w:hAnsi="Times New Roman" w:cs="Times New Roman"/>
          <w:sz w:val="24"/>
        </w:rPr>
        <w:t xml:space="preserve">засчитывается в счет исполнения Покупателем обязанности по уплате цены </w:t>
      </w:r>
      <w:r w:rsidR="00963B62">
        <w:rPr>
          <w:rFonts w:ascii="Times New Roman" w:eastAsia="Calibri" w:hAnsi="Times New Roman" w:cs="Times New Roman"/>
          <w:sz w:val="24"/>
        </w:rPr>
        <w:t>Объекта</w:t>
      </w:r>
      <w:r w:rsidRPr="009B2368">
        <w:rPr>
          <w:rFonts w:ascii="Times New Roman" w:eastAsia="Calibri" w:hAnsi="Times New Roman" w:cs="Times New Roman"/>
          <w:sz w:val="24"/>
        </w:rPr>
        <w:t xml:space="preserve"> по Договору</w:t>
      </w:r>
      <w:bookmarkEnd w:id="12"/>
      <w:r w:rsidR="00963B62">
        <w:rPr>
          <w:rFonts w:ascii="Times New Roman" w:eastAsia="Calibri" w:hAnsi="Times New Roman" w:cs="Times New Roman"/>
          <w:sz w:val="24"/>
        </w:rPr>
        <w:t>.</w:t>
      </w:r>
      <w:r w:rsidRPr="009B2368">
        <w:rPr>
          <w:rFonts w:ascii="Calibri" w:eastAsia="Calibri" w:hAnsi="Calibri" w:cs="Times New Roman"/>
          <w:sz w:val="24"/>
          <w:szCs w:val="24"/>
        </w:rPr>
        <w:t xml:space="preserve"> </w:t>
      </w:r>
    </w:p>
    <w:p w14:paraId="25093DDC"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4" w:name="_Ref82174936"/>
      <w:bookmarkStart w:id="15" w:name="_Ref16861870"/>
      <w:r w:rsidRPr="009B2368">
        <w:rPr>
          <w:rFonts w:ascii="Times New Roman" w:eastAsia="Times New Roman" w:hAnsi="Times New Roman" w:cs="Times New Roman"/>
          <w:sz w:val="24"/>
          <w:szCs w:val="24"/>
          <w:lang w:eastAsia="ru-RU"/>
        </w:rPr>
        <w:t xml:space="preserve">Оплата </w:t>
      </w:r>
      <w:r w:rsidR="00963B62">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(оставшейся части</w:t>
      </w:r>
      <w:r w:rsidR="00963B62">
        <w:rPr>
          <w:rFonts w:ascii="Times New Roman" w:eastAsia="Times New Roman" w:hAnsi="Times New Roman" w:cs="Times New Roman"/>
          <w:sz w:val="24"/>
          <w:szCs w:val="24"/>
          <w:lang w:eastAsia="ru-RU"/>
        </w:rPr>
        <w:t>)</w:t>
      </w:r>
      <w:r w:rsidRPr="009B2368">
        <w:rPr>
          <w:rFonts w:ascii="Times New Roman" w:eastAsia="Times New Roman" w:hAnsi="Times New Roman" w:cs="Times New Roman"/>
          <w:sz w:val="24"/>
          <w:szCs w:val="24"/>
          <w:lang w:eastAsia="ru-RU"/>
        </w:rPr>
        <w:t xml:space="preserve"> в размере</w:t>
      </w:r>
      <w:r w:rsid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_____</w:t>
      </w:r>
      <w:r w:rsidR="00963B62">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t>(</w:t>
      </w:r>
      <w:r w:rsidR="0061193F">
        <w:rPr>
          <w:rFonts w:ascii="Times New Roman" w:eastAsia="Times New Roman" w:hAnsi="Times New Roman" w:cs="Times New Roman"/>
          <w:sz w:val="24"/>
          <w:szCs w:val="24"/>
          <w:lang w:eastAsia="ru-RU"/>
        </w:rPr>
        <w:t>_____</w:t>
      </w:r>
      <w:r w:rsidRPr="009B2368">
        <w:rPr>
          <w:rFonts w:ascii="Times New Roman" w:eastAsia="Times New Roman" w:hAnsi="Times New Roman" w:cs="Times New Roman"/>
          <w:sz w:val="24"/>
          <w:szCs w:val="24"/>
          <w:lang w:eastAsia="ru-RU"/>
        </w:rPr>
        <w:t>)</w:t>
      </w:r>
      <w:r w:rsidR="00963B62">
        <w:rPr>
          <w:rFonts w:ascii="Times New Roman" w:eastAsia="Times New Roman" w:hAnsi="Times New Roman" w:cs="Times New Roman"/>
          <w:sz w:val="24"/>
          <w:szCs w:val="24"/>
          <w:lang w:eastAsia="ru-RU"/>
        </w:rPr>
        <w:t xml:space="preserve"> рублей 00 копеек</w:t>
      </w:r>
      <w:r w:rsidRPr="009B2368">
        <w:rPr>
          <w:rFonts w:ascii="Times New Roman" w:eastAsia="Times New Roman" w:hAnsi="Times New Roman" w:cs="Times New Roman"/>
          <w:sz w:val="24"/>
          <w:szCs w:val="24"/>
          <w:lang w:eastAsia="ru-RU"/>
        </w:rPr>
        <w:t>, включая НДС (20 %)</w:t>
      </w:r>
      <w:r w:rsid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w:t>
      </w:r>
      <w:r w:rsidR="00963B62">
        <w:rPr>
          <w:rFonts w:ascii="Times New Roman" w:eastAsia="Times New Roman" w:hAnsi="Times New Roman" w:cs="Times New Roman"/>
          <w:sz w:val="24"/>
          <w:szCs w:val="24"/>
          <w:lang w:eastAsia="ru-RU"/>
        </w:rPr>
        <w:t xml:space="preserve"> (</w:t>
      </w:r>
      <w:r w:rsidR="0061193F">
        <w:rPr>
          <w:rFonts w:ascii="Times New Roman" w:eastAsia="Times New Roman" w:hAnsi="Times New Roman" w:cs="Times New Roman"/>
          <w:sz w:val="24"/>
          <w:szCs w:val="24"/>
          <w:lang w:eastAsia="ru-RU"/>
        </w:rPr>
        <w:t>___</w:t>
      </w:r>
      <w:r w:rsidR="00963B62">
        <w:rPr>
          <w:rFonts w:ascii="Times New Roman" w:eastAsia="Times New Roman" w:hAnsi="Times New Roman" w:cs="Times New Roman"/>
          <w:sz w:val="24"/>
          <w:szCs w:val="24"/>
          <w:lang w:eastAsia="ru-RU"/>
        </w:rPr>
        <w:t>) рублей 00 копеек</w:t>
      </w:r>
      <w:r w:rsidRPr="009B2368">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w:t>
      </w:r>
      <w:r w:rsidR="00963B62">
        <w:rPr>
          <w:rFonts w:ascii="Times New Roman" w:eastAsia="Times New Roman" w:hAnsi="Times New Roman" w:cs="Times New Roman"/>
          <w:sz w:val="24"/>
          <w:szCs w:val="24"/>
          <w:lang w:eastAsia="ru-RU"/>
        </w:rPr>
        <w:t>5</w:t>
      </w:r>
      <w:r w:rsidRPr="009B2368">
        <w:rPr>
          <w:rFonts w:ascii="Times New Roman" w:eastAsia="Times New Roman" w:hAnsi="Times New Roman" w:cs="Times New Roman"/>
          <w:sz w:val="24"/>
          <w:szCs w:val="24"/>
          <w:lang w:eastAsia="ru-RU"/>
        </w:rPr>
        <w:t xml:space="preserve"> (</w:t>
      </w:r>
      <w:r w:rsidR="00963B62">
        <w:rPr>
          <w:rFonts w:ascii="Times New Roman" w:eastAsia="Times New Roman" w:hAnsi="Times New Roman" w:cs="Times New Roman"/>
          <w:sz w:val="24"/>
          <w:szCs w:val="24"/>
          <w:lang w:eastAsia="ru-RU"/>
        </w:rPr>
        <w:t>пяти</w:t>
      </w:r>
      <w:r w:rsidRPr="009B2368">
        <w:rPr>
          <w:rFonts w:ascii="Times New Roman" w:eastAsia="Times New Roman" w:hAnsi="Times New Roman" w:cs="Times New Roman"/>
          <w:sz w:val="24"/>
          <w:szCs w:val="24"/>
          <w:lang w:eastAsia="ru-RU"/>
        </w:rPr>
        <w:t>) рабочих дней со дня подписания Договора.</w:t>
      </w:r>
      <w:bookmarkEnd w:id="13"/>
      <w:bookmarkEnd w:id="14"/>
      <w:bookmarkEnd w:id="15"/>
    </w:p>
    <w:p w14:paraId="6E96F1B1"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_Ref486328623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w:t>
      </w:r>
    </w:p>
    <w:p w14:paraId="2FC30C29"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Датой исполнения обязательств Покупателя по оплате </w:t>
      </w:r>
      <w:r w:rsidR="00571C29">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считается дата поступления денежных средств на счет Продавца, указанный в разделе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_Ref486328623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w:t>
      </w:r>
    </w:p>
    <w:p w14:paraId="68B65A48"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Расходы, связанные с государственной регистрацией перехода права собственности на </w:t>
      </w:r>
      <w:r w:rsidR="00571C29">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несет Покупатель в установленном законодательством Российской Федерации порядке.</w:t>
      </w:r>
    </w:p>
    <w:p w14:paraId="36B270BF"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69C1B23"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6" w:name="_Ref486333023"/>
      <w:bookmarkStart w:id="17" w:name="_Ref82174206"/>
      <w:r w:rsidRPr="009B2368">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включая НДС, связанные с содержанием </w:t>
      </w:r>
      <w:r w:rsidR="00571C29">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(коммунальные, эксплуатационные расходы), за период со дня подписания акта приема-передачи, указанного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w:t>
      </w:r>
      <w:r w:rsidR="00571C29">
        <w:rPr>
          <w:rFonts w:ascii="Times New Roman" w:eastAsia="Times New Roman" w:hAnsi="Times New Roman" w:cs="Times New Roman"/>
          <w:sz w:val="24"/>
          <w:szCs w:val="24"/>
          <w:lang w:eastAsia="ru-RU"/>
        </w:rPr>
        <w:t>Объекту</w:t>
      </w:r>
      <w:r w:rsidRPr="009B2368">
        <w:rPr>
          <w:rFonts w:ascii="Times New Roman" w:eastAsia="Times New Roman" w:hAnsi="Times New Roman" w:cs="Times New Roman"/>
          <w:sz w:val="24"/>
          <w:szCs w:val="24"/>
          <w:lang w:eastAsia="ru-RU"/>
        </w:rPr>
        <w:t xml:space="preserve">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6"/>
      <w:bookmarkEnd w:id="17"/>
    </w:p>
    <w:p w14:paraId="5DCA000E" w14:textId="77777777" w:rsidR="009B2368" w:rsidRPr="009B2368" w:rsidRDefault="009B2368" w:rsidP="00A369C6">
      <w:pPr>
        <w:numPr>
          <w:ilvl w:val="1"/>
          <w:numId w:val="7"/>
        </w:numPr>
        <w:tabs>
          <w:tab w:val="left" w:pos="-1418"/>
        </w:tabs>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rPr>
        <w:t xml:space="preserve">По истечении </w:t>
      </w:r>
      <w:r w:rsidR="006F357F">
        <w:rPr>
          <w:rFonts w:ascii="Times New Roman" w:eastAsia="Calibri" w:hAnsi="Times New Roman" w:cs="Times New Roman"/>
          <w:sz w:val="24"/>
        </w:rPr>
        <w:t>2</w:t>
      </w:r>
      <w:r w:rsidRPr="009B2368">
        <w:rPr>
          <w:rFonts w:ascii="Times New Roman" w:eastAsia="Calibri" w:hAnsi="Times New Roman" w:cs="Times New Roman"/>
          <w:sz w:val="24"/>
        </w:rPr>
        <w:t> (</w:t>
      </w:r>
      <w:r w:rsidR="006F357F">
        <w:rPr>
          <w:rFonts w:ascii="Times New Roman" w:eastAsia="Calibri" w:hAnsi="Times New Roman" w:cs="Times New Roman"/>
          <w:sz w:val="24"/>
        </w:rPr>
        <w:t>двух</w:t>
      </w:r>
      <w:r w:rsidRPr="009B2368">
        <w:rPr>
          <w:rFonts w:ascii="Times New Roman" w:eastAsia="Calibri" w:hAnsi="Times New Roman" w:cs="Times New Roman"/>
          <w:sz w:val="24"/>
        </w:rPr>
        <w:t>) месяц</w:t>
      </w:r>
      <w:r w:rsidR="006F357F">
        <w:rPr>
          <w:rFonts w:ascii="Times New Roman" w:eastAsia="Calibri" w:hAnsi="Times New Roman" w:cs="Times New Roman"/>
          <w:sz w:val="24"/>
        </w:rPr>
        <w:t>ев</w:t>
      </w:r>
      <w:r w:rsidRPr="009B2368">
        <w:rPr>
          <w:rFonts w:ascii="Times New Roman" w:eastAsia="Calibri" w:hAnsi="Times New Roman" w:cs="Times New Roman"/>
          <w:sz w:val="24"/>
        </w:rPr>
        <w:t xml:space="preserve">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w:t>
      </w:r>
      <w:r w:rsidR="00571C29">
        <w:rPr>
          <w:rFonts w:ascii="Times New Roman" w:eastAsia="Calibri" w:hAnsi="Times New Roman" w:cs="Times New Roman"/>
          <w:sz w:val="24"/>
        </w:rPr>
        <w:t>Объекта</w:t>
      </w:r>
      <w:r w:rsidRPr="009B2368">
        <w:rPr>
          <w:rFonts w:ascii="Times New Roman" w:eastAsia="Calibri" w:hAnsi="Times New Roman" w:cs="Times New Roman"/>
          <w:sz w:val="24"/>
        </w:rPr>
        <w:t>.</w:t>
      </w:r>
    </w:p>
    <w:p w14:paraId="2970FA1F" w14:textId="77777777" w:rsidR="009B2368" w:rsidRPr="009B2368" w:rsidRDefault="009B2368" w:rsidP="009B2368">
      <w:pPr>
        <w:spacing w:after="0" w:line="240" w:lineRule="auto"/>
        <w:ind w:firstLine="709"/>
        <w:contextualSpacing/>
        <w:rPr>
          <w:rFonts w:ascii="Times New Roman" w:eastAsia="Calibri" w:hAnsi="Times New Roman" w:cs="Times New Roman"/>
          <w:b/>
          <w:sz w:val="24"/>
        </w:rPr>
      </w:pPr>
    </w:p>
    <w:p w14:paraId="6E38335A"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Права и обязанности Сторон</w:t>
      </w:r>
    </w:p>
    <w:p w14:paraId="7D16F775" w14:textId="77777777" w:rsidR="009B2368" w:rsidRPr="009B2368" w:rsidRDefault="009B2368" w:rsidP="009B2368">
      <w:pPr>
        <w:spacing w:after="0" w:line="240" w:lineRule="auto"/>
        <w:ind w:firstLine="709"/>
        <w:contextualSpacing/>
        <w:rPr>
          <w:rFonts w:ascii="Times New Roman" w:eastAsia="Times New Roman" w:hAnsi="Times New Roman" w:cs="Times New Roman"/>
          <w:b/>
          <w:sz w:val="24"/>
          <w:szCs w:val="24"/>
          <w:lang w:eastAsia="ru-RU"/>
        </w:rPr>
      </w:pPr>
    </w:p>
    <w:p w14:paraId="752035C4" w14:textId="77777777" w:rsidR="009B2368" w:rsidRPr="009B2368" w:rsidRDefault="009B2368" w:rsidP="00A369C6">
      <w:pPr>
        <w:numPr>
          <w:ilvl w:val="1"/>
          <w:numId w:val="7"/>
        </w:numPr>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Стороны обязуются:</w:t>
      </w:r>
    </w:p>
    <w:p w14:paraId="6FBBA08D" w14:textId="77777777" w:rsidR="009B2368" w:rsidRPr="009B2368" w:rsidRDefault="009B2368" w:rsidP="00A369C6">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w:t>
      </w:r>
      <w:r w:rsidR="00571C29">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соответствии с Договором осуществляется в случае подписания Сторонами Договора </w:t>
      </w:r>
      <w:r w:rsidR="00571C29">
        <w:rPr>
          <w:rFonts w:ascii="Times New Roman" w:eastAsia="Times New Roman" w:hAnsi="Times New Roman" w:cs="Times New Roman"/>
          <w:sz w:val="24"/>
          <w:szCs w:val="24"/>
          <w:lang w:eastAsia="ru-RU"/>
        </w:rPr>
        <w:t>пользования</w:t>
      </w:r>
      <w:r w:rsidRPr="009B2368">
        <w:rPr>
          <w:rFonts w:ascii="Times New Roman" w:eastAsia="Times New Roman" w:hAnsi="Times New Roman" w:cs="Times New Roman"/>
          <w:sz w:val="24"/>
          <w:szCs w:val="24"/>
          <w:lang w:eastAsia="ru-RU"/>
        </w:rPr>
        <w:t xml:space="preserve"> на условиях, предусмотренных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_Ref12626055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1.6</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w:t>
      </w:r>
      <w:r w:rsidR="00571C29">
        <w:rPr>
          <w:rFonts w:ascii="Times New Roman" w:eastAsia="Times New Roman" w:hAnsi="Times New Roman" w:cs="Times New Roman"/>
          <w:sz w:val="24"/>
          <w:szCs w:val="24"/>
          <w:lang w:eastAsia="ru-RU"/>
        </w:rPr>
        <w:t>а</w:t>
      </w:r>
      <w:r w:rsidRPr="009B2368">
        <w:rPr>
          <w:rFonts w:ascii="Times New Roman" w:eastAsia="Times New Roman" w:hAnsi="Times New Roman" w:cs="Times New Roman"/>
          <w:sz w:val="24"/>
          <w:szCs w:val="24"/>
          <w:lang w:eastAsia="ru-RU"/>
        </w:rPr>
        <w:t>.</w:t>
      </w:r>
    </w:p>
    <w:p w14:paraId="0C0B4746"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p>
    <w:p w14:paraId="27B9FA42" w14:textId="77777777" w:rsidR="009B2368" w:rsidRPr="009B2368" w:rsidRDefault="009B2368" w:rsidP="00A369C6">
      <w:pPr>
        <w:numPr>
          <w:ilvl w:val="1"/>
          <w:numId w:val="7"/>
        </w:numPr>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Продавец обязуется</w:t>
      </w:r>
      <w:r w:rsidRPr="009B2368">
        <w:rPr>
          <w:rFonts w:ascii="Times New Roman" w:eastAsia="Times New Roman" w:hAnsi="Times New Roman" w:cs="Times New Roman"/>
          <w:b/>
          <w:sz w:val="24"/>
          <w:szCs w:val="24"/>
          <w:lang w:val="en-US" w:eastAsia="ru-RU"/>
        </w:rPr>
        <w:t>:</w:t>
      </w:r>
    </w:p>
    <w:p w14:paraId="24C287CD" w14:textId="77777777" w:rsidR="009B2368" w:rsidRPr="009B2368" w:rsidRDefault="009B2368" w:rsidP="00A369C6">
      <w:pPr>
        <w:numPr>
          <w:ilvl w:val="2"/>
          <w:numId w:val="4"/>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осуществить передачу Покупателю всей имеющейся документации, относящейся к </w:t>
      </w:r>
      <w:r w:rsidR="00571C29">
        <w:rPr>
          <w:rFonts w:ascii="Times New Roman" w:eastAsia="Times New Roman" w:hAnsi="Times New Roman" w:cs="Times New Roman"/>
          <w:sz w:val="24"/>
          <w:szCs w:val="24"/>
          <w:lang w:eastAsia="ru-RU"/>
        </w:rPr>
        <w:t>Объекту</w:t>
      </w:r>
      <w:r w:rsidRPr="009B2368">
        <w:rPr>
          <w:rFonts w:ascii="Times New Roman" w:eastAsia="Times New Roman" w:hAnsi="Times New Roman" w:cs="Times New Roman"/>
          <w:sz w:val="24"/>
          <w:szCs w:val="24"/>
          <w:lang w:eastAsia="ru-RU"/>
        </w:rPr>
        <w:t xml:space="preserve">,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w:t>
      </w:r>
      <w:r w:rsidR="00571C29">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w:t>
      </w:r>
    </w:p>
    <w:p w14:paraId="55E0846F" w14:textId="77777777" w:rsidR="009B2368" w:rsidRPr="009B2368" w:rsidRDefault="009B2368" w:rsidP="00A369C6">
      <w:pPr>
        <w:numPr>
          <w:ilvl w:val="2"/>
          <w:numId w:val="4"/>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szCs w:val="24"/>
          <w:vertAlign w:val="superscript"/>
        </w:rPr>
        <w:lastRenderedPageBreak/>
        <w:footnoteReference w:id="1"/>
      </w:r>
      <w:r w:rsidRPr="009B2368">
        <w:rPr>
          <w:rFonts w:ascii="Times New Roman" w:eastAsia="Calibri" w:hAnsi="Times New Roman" w:cs="Times New Roman"/>
          <w:sz w:val="24"/>
        </w:rPr>
        <w:t>При выплате дохода</w:t>
      </w:r>
      <w:r w:rsidRPr="009B2368">
        <w:rPr>
          <w:rFonts w:ascii="Times New Roman" w:eastAsia="Calibri" w:hAnsi="Times New Roman" w:cs="Times New Roman"/>
          <w:sz w:val="24"/>
          <w:szCs w:val="24"/>
          <w:vertAlign w:val="superscript"/>
        </w:rPr>
        <w:footnoteReference w:id="2"/>
      </w:r>
      <w:r w:rsidRPr="009B2368">
        <w:rPr>
          <w:rFonts w:ascii="Times New Roman" w:eastAsia="Calibri" w:hAnsi="Times New Roman" w:cs="Times New Roman"/>
          <w:sz w:val="24"/>
        </w:rPr>
        <w:t xml:space="preserve"> Покупателю Продавец, исполняя роль налогового агента в соответствии со статьей 226 НК РФ, </w:t>
      </w:r>
      <w:r w:rsidRPr="009B2368">
        <w:rPr>
          <w:rFonts w:ascii="Times New Roman" w:eastAsia="Calibri" w:hAnsi="Times New Roman" w:cs="Times New Roman"/>
          <w:sz w:val="24"/>
          <w:szCs w:val="24"/>
        </w:rPr>
        <w:t xml:space="preserve">обязан </w:t>
      </w:r>
      <w:r w:rsidRPr="009B2368">
        <w:rPr>
          <w:rFonts w:ascii="Times New Roman" w:eastAsia="Calibri" w:hAnsi="Times New Roman" w:cs="Times New Roman"/>
          <w:sz w:val="24"/>
        </w:rPr>
        <w:t xml:space="preserve">удержать из сумм, причитающихся Покупателю, налог на доходы физических лиц (НДФЛ) по </w:t>
      </w:r>
      <w:r w:rsidRPr="009B2368">
        <w:rPr>
          <w:rFonts w:ascii="Times New Roman" w:eastAsia="Calibri" w:hAnsi="Times New Roman" w:cs="Times New Roman"/>
          <w:sz w:val="24"/>
          <w:szCs w:val="24"/>
        </w:rPr>
        <w:t xml:space="preserve">установленной законодательством Российской Федерации </w:t>
      </w:r>
      <w:r w:rsidRPr="009B2368">
        <w:rPr>
          <w:rFonts w:ascii="Times New Roman" w:eastAsia="Calibri" w:hAnsi="Times New Roman" w:cs="Times New Roman"/>
          <w:sz w:val="24"/>
        </w:rPr>
        <w:t>ставке и осуществить расчеты с бюджетом в порядке и сроки, установленные пунктами 4 и 6 статьи 226 НК РФ.</w:t>
      </w:r>
    </w:p>
    <w:p w14:paraId="214582AC"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02B2CCFD" w14:textId="77777777" w:rsidR="009B2368" w:rsidRPr="009B2368" w:rsidRDefault="009B2368" w:rsidP="00A369C6">
      <w:pPr>
        <w:numPr>
          <w:ilvl w:val="1"/>
          <w:numId w:val="7"/>
        </w:numPr>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Покупатель обязуется:</w:t>
      </w:r>
    </w:p>
    <w:p w14:paraId="206ECAD9"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8" w:name="_Ref123216236"/>
      <w:r w:rsidRPr="009B2368">
        <w:rPr>
          <w:rFonts w:ascii="Times New Roman" w:eastAsia="Times New Roman" w:hAnsi="Times New Roman" w:cs="Times New Roman"/>
          <w:sz w:val="24"/>
          <w:szCs w:val="24"/>
          <w:lang w:eastAsia="ru-RU"/>
        </w:rPr>
        <w:t xml:space="preserve">Принять и оплатить </w:t>
      </w:r>
      <w:r w:rsidR="00571C29">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порядке и на условиях, установленных Договором.</w:t>
      </w:r>
      <w:bookmarkEnd w:id="18"/>
    </w:p>
    <w:p w14:paraId="55689E81"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2995AA22"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bookmarkStart w:id="19" w:name="_Ref121494585"/>
      <w:r w:rsidRPr="009B2368">
        <w:rPr>
          <w:rFonts w:ascii="Times New Roman" w:eastAsia="Times New Roman" w:hAnsi="Times New Roman" w:cs="Times New Roman"/>
          <w:sz w:val="24"/>
          <w:szCs w:val="24"/>
          <w:lang w:eastAsia="ru-RU"/>
        </w:rPr>
        <w:t xml:space="preserve">В течение </w:t>
      </w:r>
      <w:r w:rsidR="006F357F">
        <w:rPr>
          <w:rFonts w:ascii="Times New Roman" w:eastAsia="Times New Roman" w:hAnsi="Times New Roman" w:cs="Times New Roman"/>
          <w:sz w:val="24"/>
          <w:szCs w:val="24"/>
          <w:lang w:eastAsia="ru-RU"/>
        </w:rPr>
        <w:t>6</w:t>
      </w:r>
      <w:r w:rsidRPr="009B2368">
        <w:rPr>
          <w:rFonts w:ascii="Times New Roman" w:eastAsia="Times New Roman" w:hAnsi="Times New Roman" w:cs="Times New Roman"/>
          <w:sz w:val="24"/>
          <w:szCs w:val="24"/>
          <w:lang w:eastAsia="ru-RU"/>
        </w:rPr>
        <w:t>0 (</w:t>
      </w:r>
      <w:r w:rsidR="006F357F">
        <w:rPr>
          <w:rFonts w:ascii="Times New Roman" w:eastAsia="Times New Roman" w:hAnsi="Times New Roman" w:cs="Times New Roman"/>
          <w:sz w:val="24"/>
          <w:szCs w:val="24"/>
          <w:lang w:eastAsia="ru-RU"/>
        </w:rPr>
        <w:t>шестидесяти</w:t>
      </w:r>
      <w:r w:rsidRPr="009B2368">
        <w:rPr>
          <w:rFonts w:ascii="Times New Roman" w:eastAsia="Times New Roman" w:hAnsi="Times New Roman" w:cs="Times New Roman"/>
          <w:sz w:val="24"/>
          <w:szCs w:val="24"/>
          <w:lang w:eastAsia="ru-RU"/>
        </w:rPr>
        <w:t xml:space="preserve">) </w:t>
      </w:r>
      <w:r w:rsidR="006F357F">
        <w:rPr>
          <w:rFonts w:ascii="Times New Roman" w:eastAsia="Times New Roman" w:hAnsi="Times New Roman" w:cs="Times New Roman"/>
          <w:sz w:val="24"/>
          <w:szCs w:val="24"/>
          <w:lang w:eastAsia="ru-RU"/>
        </w:rPr>
        <w:t>календарных</w:t>
      </w:r>
      <w:r w:rsidRPr="009B2368">
        <w:rPr>
          <w:rFonts w:ascii="Times New Roman" w:eastAsia="Times New Roman" w:hAnsi="Times New Roman" w:cs="Times New Roman"/>
          <w:sz w:val="24"/>
          <w:szCs w:val="24"/>
          <w:lang w:eastAsia="ru-RU"/>
        </w:rPr>
        <w:t xml:space="preserve"> дней со дня регистрации перехода на Покупателя права собственности на </w:t>
      </w:r>
      <w:r w:rsidR="00E713F0">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w:t>
      </w:r>
      <w:bookmarkEnd w:id="19"/>
    </w:p>
    <w:p w14:paraId="6DACAA13"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bookmarkStart w:id="20" w:name="_Ref138686036"/>
      <w:bookmarkStart w:id="21" w:name="_Ref486332634"/>
      <w:r w:rsidRPr="009B2368">
        <w:rPr>
          <w:rFonts w:ascii="Times New Roman" w:eastAsia="Times New Roman" w:hAnsi="Times New Roman" w:cs="Times New Roman"/>
          <w:sz w:val="24"/>
          <w:szCs w:val="24"/>
          <w:lang w:eastAsia="ru-RU"/>
        </w:rPr>
        <w:t xml:space="preserve">Возместить Продавцу в полном объёме расходы, включая НДС (если применимо), связанные с содержанием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указанн</w:t>
      </w:r>
      <w:r w:rsidR="00E713F0">
        <w:rPr>
          <w:rFonts w:ascii="Times New Roman" w:eastAsia="Times New Roman" w:hAnsi="Times New Roman" w:cs="Times New Roman"/>
          <w:sz w:val="24"/>
          <w:szCs w:val="24"/>
          <w:lang w:eastAsia="ru-RU"/>
        </w:rPr>
        <w:t>ые в пункте</w:t>
      </w: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_Ref140593281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w:t>
      </w:r>
      <w:r w:rsidRPr="009B2368">
        <w:rPr>
          <w:rFonts w:ascii="Times New Roman" w:eastAsia="Times New Roman" w:hAnsi="Times New Roman" w:cs="Times New Roman"/>
          <w:sz w:val="24"/>
          <w:szCs w:val="24"/>
          <w:lang w:eastAsia="ru-RU"/>
        </w:rPr>
        <w:fldChar w:fldCharType="end"/>
      </w:r>
      <w:r w:rsidR="00E713F0">
        <w:rPr>
          <w:rFonts w:ascii="Times New Roman" w:eastAsia="Times New Roman" w:hAnsi="Times New Roman" w:cs="Times New Roman"/>
          <w:sz w:val="24"/>
          <w:szCs w:val="24"/>
          <w:lang w:eastAsia="ru-RU"/>
        </w:rPr>
        <w:t>8</w:t>
      </w:r>
      <w:r w:rsidRPr="009B2368">
        <w:rPr>
          <w:rFonts w:ascii="Times New Roman" w:eastAsia="Times New Roman" w:hAnsi="Times New Roman" w:cs="Times New Roman"/>
          <w:sz w:val="24"/>
          <w:szCs w:val="24"/>
          <w:lang w:eastAsia="ru-RU"/>
        </w:rPr>
        <w:t xml:space="preserve"> Договора.</w:t>
      </w:r>
      <w:bookmarkEnd w:id="20"/>
    </w:p>
    <w:p w14:paraId="14057EEF" w14:textId="77777777" w:rsidR="009B2368" w:rsidRPr="009B2368" w:rsidRDefault="009B2368" w:rsidP="00A369C6">
      <w:pPr>
        <w:numPr>
          <w:ilvl w:val="2"/>
          <w:numId w:val="5"/>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p>
    <w:bookmarkEnd w:id="21"/>
    <w:p w14:paraId="31E35D2F" w14:textId="77777777" w:rsidR="009B2368" w:rsidRPr="009B2368" w:rsidRDefault="009B2368" w:rsidP="00A369C6">
      <w:pPr>
        <w:numPr>
          <w:ilvl w:val="0"/>
          <w:numId w:val="7"/>
        </w:numPr>
        <w:spacing w:after="0" w:line="240" w:lineRule="auto"/>
        <w:ind w:left="0" w:firstLine="567"/>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Ответственность Сторон</w:t>
      </w:r>
    </w:p>
    <w:p w14:paraId="7A7A9D0D"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4CE7F8C7"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7A3FCA46"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Покупателем срока оплаты </w:t>
      </w:r>
      <w:r w:rsidR="00E713F0">
        <w:rPr>
          <w:rFonts w:ascii="Times New Roman" w:eastAsia="Times New Roman" w:hAnsi="Times New Roman" w:cs="Times New Roman"/>
          <w:sz w:val="24"/>
          <w:szCs w:val="24"/>
          <w:lang w:eastAsia="ru-RU"/>
        </w:rPr>
        <w:t>Объекта, установленного в пункте</w:t>
      </w: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_Ref82174936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7C3FD36A"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Покупателем срока оплаты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установленного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_Ref82174936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379E909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по вине Продавца срока передачи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установленного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_Ref486328488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rsidRPr="009B2368">
        <w:rPr>
          <w:rFonts w:ascii="Calibri" w:eastAsia="Calibri" w:hAnsi="Calibri" w:cs="Times New Roman"/>
        </w:rPr>
        <w:t> </w:t>
      </w:r>
      <w:r w:rsidRPr="009B2368">
        <w:rPr>
          <w:rFonts w:ascii="Times New Roman" w:eastAsia="Times New Roman" w:hAnsi="Times New Roman" w:cs="Times New Roman"/>
          <w:sz w:val="24"/>
          <w:szCs w:val="24"/>
          <w:lang w:eastAsia="ru-RU"/>
        </w:rPr>
        <w:t xml:space="preserve">от этой стоимости. </w:t>
      </w:r>
    </w:p>
    <w:p w14:paraId="591E50F7"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если Покупатель не по вине Продавца не принимает </w:t>
      </w:r>
      <w:r w:rsidR="00E713F0">
        <w:rPr>
          <w:rFonts w:ascii="Times New Roman" w:eastAsia="Times New Roman" w:hAnsi="Times New Roman" w:cs="Times New Roman"/>
          <w:sz w:val="24"/>
          <w:szCs w:val="24"/>
          <w:lang w:eastAsia="ru-RU"/>
        </w:rPr>
        <w:t xml:space="preserve">Объект </w:t>
      </w:r>
      <w:r w:rsidRPr="009B2368">
        <w:rPr>
          <w:rFonts w:ascii="Times New Roman" w:eastAsia="Times New Roman" w:hAnsi="Times New Roman" w:cs="Times New Roman"/>
          <w:sz w:val="24"/>
          <w:szCs w:val="24"/>
          <w:lang w:eastAsia="ru-RU"/>
        </w:rPr>
        <w:t xml:space="preserve">в соответствии с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_Ref123216236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5.3.1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7B14F895"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_Ref527451584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5.1.1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w:t>
      </w:r>
    </w:p>
    <w:p w14:paraId="6E9158B3"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lastRenderedPageBreak/>
        <w:t>В случае уклонения от исполнения обязанностей, предусмотренных пунктом </w:t>
      </w:r>
      <w:r w:rsidRPr="009B2368">
        <w:rPr>
          <w:rFonts w:ascii="Times New Roman" w:eastAsia="Times New Roman" w:hAnsi="Times New Roman" w:cs="Times New Roman"/>
          <w:sz w:val="24"/>
          <w:szCs w:val="24"/>
          <w:lang w:val="en-US" w:eastAsia="ru-RU"/>
        </w:rPr>
        <w:t>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_Ref527451584 \r \h  \* MERGEFORMAT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5.1.1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5904AC82"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_Ref3210543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7.3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указанной в пункте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w:t>
      </w:r>
    </w:p>
    <w:p w14:paraId="235ADD35" w14:textId="77777777" w:rsidR="009B2368" w:rsidRPr="009B2368" w:rsidRDefault="00E713F0"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возврата Покупателем Объекта</w:t>
      </w:r>
      <w:r w:rsidR="009B2368" w:rsidRPr="009B2368">
        <w:rPr>
          <w:rFonts w:ascii="Times New Roman" w:eastAsia="Times New Roman" w:hAnsi="Times New Roman" w:cs="Times New Roman"/>
          <w:sz w:val="24"/>
          <w:szCs w:val="24"/>
          <w:lang w:eastAsia="ru-RU"/>
        </w:rPr>
        <w:t xml:space="preserve"> при расторжении Договора, в том числе в результате одностороннего отказа от его исполнения, не в том состоянии, в котором он его получил, </w:t>
      </w:r>
      <w:bookmarkStart w:id="22" w:name="_Ref510611957"/>
      <w:r w:rsidR="009B2368" w:rsidRPr="009B2368">
        <w:rPr>
          <w:rFonts w:ascii="Times New Roman" w:eastAsia="Times New Roman" w:hAnsi="Times New Roman" w:cs="Times New Roman"/>
          <w:sz w:val="24"/>
          <w:szCs w:val="24"/>
          <w:lang w:eastAsia="ru-RU"/>
        </w:rPr>
        <w:t xml:space="preserve">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w:t>
      </w:r>
      <w:bookmarkEnd w:id="22"/>
      <w:r>
        <w:rPr>
          <w:rFonts w:ascii="Times New Roman" w:eastAsia="Times New Roman" w:hAnsi="Times New Roman" w:cs="Times New Roman"/>
          <w:sz w:val="24"/>
          <w:szCs w:val="24"/>
          <w:lang w:eastAsia="ru-RU"/>
        </w:rPr>
        <w:t>Объекта</w:t>
      </w:r>
      <w:r w:rsidR="009B2368" w:rsidRPr="009B2368">
        <w:rPr>
          <w:rFonts w:ascii="Times New Roman" w:eastAsia="Times New Roman" w:hAnsi="Times New Roman" w:cs="Times New Roman"/>
          <w:sz w:val="24"/>
          <w:szCs w:val="24"/>
          <w:lang w:eastAsia="ru-RU"/>
        </w:rPr>
        <w:t>, указанной в пункте </w:t>
      </w:r>
      <w:r w:rsidR="009B2368" w:rsidRPr="009B2368">
        <w:rPr>
          <w:rFonts w:ascii="Times New Roman" w:eastAsia="Times New Roman" w:hAnsi="Times New Roman" w:cs="Times New Roman"/>
          <w:sz w:val="24"/>
          <w:szCs w:val="24"/>
          <w:lang w:eastAsia="ru-RU"/>
        </w:rPr>
        <w:fldChar w:fldCharType="begin"/>
      </w:r>
      <w:r w:rsidR="009B2368" w:rsidRPr="009B2368">
        <w:rPr>
          <w:rFonts w:ascii="Times New Roman" w:eastAsia="Times New Roman" w:hAnsi="Times New Roman" w:cs="Times New Roman"/>
          <w:sz w:val="24"/>
          <w:szCs w:val="24"/>
          <w:lang w:eastAsia="ru-RU"/>
        </w:rPr>
        <w:instrText xml:space="preserve"> REF _Ref121494603 \r \h </w:instrText>
      </w:r>
      <w:r w:rsidR="009B2368" w:rsidRPr="009B2368">
        <w:rPr>
          <w:rFonts w:ascii="Times New Roman" w:eastAsia="Times New Roman" w:hAnsi="Times New Roman" w:cs="Times New Roman"/>
          <w:sz w:val="24"/>
          <w:szCs w:val="24"/>
          <w:lang w:eastAsia="ru-RU"/>
        </w:rPr>
      </w:r>
      <w:r w:rsidR="009B2368" w:rsidRPr="009B2368">
        <w:rPr>
          <w:rFonts w:ascii="Times New Roman" w:eastAsia="Times New Roman" w:hAnsi="Times New Roman" w:cs="Times New Roman"/>
          <w:sz w:val="24"/>
          <w:szCs w:val="24"/>
          <w:lang w:eastAsia="ru-RU"/>
        </w:rPr>
        <w:fldChar w:fldCharType="separate"/>
      </w:r>
      <w:r w:rsidR="009B2368" w:rsidRPr="009B2368">
        <w:rPr>
          <w:rFonts w:ascii="Times New Roman" w:eastAsia="Times New Roman" w:hAnsi="Times New Roman" w:cs="Times New Roman"/>
          <w:sz w:val="24"/>
          <w:szCs w:val="24"/>
          <w:lang w:eastAsia="ru-RU"/>
        </w:rPr>
        <w:t>4.1</w:t>
      </w:r>
      <w:r w:rsidR="009B2368" w:rsidRPr="009B2368">
        <w:rPr>
          <w:rFonts w:ascii="Times New Roman" w:eastAsia="Times New Roman" w:hAnsi="Times New Roman" w:cs="Times New Roman"/>
          <w:sz w:val="24"/>
          <w:szCs w:val="24"/>
          <w:lang w:eastAsia="ru-RU"/>
        </w:rPr>
        <w:fldChar w:fldCharType="end"/>
      </w:r>
      <w:r w:rsidR="009B2368" w:rsidRPr="009B2368">
        <w:rPr>
          <w:rFonts w:ascii="Times New Roman" w:eastAsia="Times New Roman" w:hAnsi="Times New Roman" w:cs="Times New Roman"/>
          <w:sz w:val="24"/>
          <w:szCs w:val="24"/>
          <w:lang w:eastAsia="ru-RU"/>
        </w:rPr>
        <w:t> Договора. Продавец вправе в одностороннем порядке удержать сумму 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6FE4F5E5"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23" w:name="_Ref127448727"/>
      <w:r w:rsidRPr="009B2368">
        <w:rPr>
          <w:rFonts w:ascii="Times New Roman" w:eastAsia="Times New Roman" w:hAnsi="Times New Roman" w:cs="Times New Roman"/>
          <w:sz w:val="24"/>
          <w:szCs w:val="24"/>
          <w:lang w:eastAsia="ru-RU"/>
        </w:rPr>
        <w:t xml:space="preserve">В случае нарушения срока заключения Договора </w:t>
      </w:r>
      <w:r w:rsidR="00E713F0">
        <w:rPr>
          <w:rFonts w:ascii="Times New Roman" w:eastAsia="Times New Roman" w:hAnsi="Times New Roman" w:cs="Times New Roman"/>
          <w:sz w:val="24"/>
          <w:szCs w:val="24"/>
          <w:lang w:eastAsia="ru-RU"/>
        </w:rPr>
        <w:t>пользования</w:t>
      </w:r>
      <w:r w:rsidRPr="009B2368">
        <w:rPr>
          <w:rFonts w:ascii="Times New Roman" w:eastAsia="Times New Roman" w:hAnsi="Times New Roman" w:cs="Times New Roman"/>
          <w:sz w:val="24"/>
          <w:szCs w:val="24"/>
          <w:lang w:eastAsia="ru-RU"/>
        </w:rPr>
        <w:t>, указанного в пункте</w:t>
      </w:r>
      <w:r w:rsidRPr="009B2368">
        <w:rPr>
          <w:rFonts w:ascii="Times New Roman" w:eastAsia="Times New Roman" w:hAnsi="Times New Roman" w:cs="Times New Roman"/>
          <w:sz w:val="24"/>
          <w:szCs w:val="24"/>
          <w:lang w:val="en-US" w:eastAsia="ru-RU"/>
        </w:rPr>
        <w:t>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_Ref12626055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1.6</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sidRPr="009B2368">
        <w:rPr>
          <w:rFonts w:ascii="Times New Roman" w:eastAsia="Times New Roman" w:hAnsi="Times New Roman" w:cs="Times New Roman"/>
          <w:sz w:val="24"/>
          <w:szCs w:val="24"/>
          <w:lang w:val="en-US" w:eastAsia="ru-RU"/>
        </w:rPr>
        <w:t> </w:t>
      </w:r>
      <w:r w:rsidRPr="009B2368">
        <w:rPr>
          <w:rFonts w:ascii="Times New Roman" w:eastAsia="Calibri" w:hAnsi="Times New Roman" w:cs="Times New Roman"/>
          <w:sz w:val="24"/>
        </w:rPr>
        <w:t xml:space="preserve">% </w:t>
      </w:r>
      <w:r w:rsidRPr="009B2368">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(пункт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_Ref121494603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4.1</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за каждый календарный день просрочки.</w:t>
      </w:r>
      <w:bookmarkEnd w:id="23"/>
    </w:p>
    <w:p w14:paraId="3DBA4282"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За нарушение обязательств, предусмотренных пунктами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_Ref486333023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4.</w:t>
      </w:r>
      <w:r w:rsidRPr="009B2368">
        <w:rPr>
          <w:rFonts w:ascii="Times New Roman" w:eastAsia="Times New Roman" w:hAnsi="Times New Roman" w:cs="Times New Roman"/>
          <w:sz w:val="24"/>
          <w:szCs w:val="24"/>
          <w:lang w:eastAsia="ru-RU"/>
        </w:rPr>
        <w:fldChar w:fldCharType="end"/>
      </w:r>
      <w:r w:rsidR="00E713F0">
        <w:rPr>
          <w:rFonts w:ascii="Times New Roman" w:eastAsia="Times New Roman" w:hAnsi="Times New Roman" w:cs="Times New Roman"/>
          <w:sz w:val="24"/>
          <w:szCs w:val="24"/>
          <w:lang w:eastAsia="ru-RU"/>
        </w:rPr>
        <w:t>9</w:t>
      </w:r>
      <w:r w:rsidRPr="009B2368">
        <w:rPr>
          <w:rFonts w:ascii="Times New Roman" w:eastAsia="Times New Roman" w:hAnsi="Times New Roman" w:cs="Times New Roman"/>
          <w:sz w:val="24"/>
          <w:szCs w:val="24"/>
          <w:lang w:eastAsia="ru-RU"/>
        </w:rPr>
        <w:t>,</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_Ref121494585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5.3.3</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за каждый календарный день просрочки, а также потребовать возмещения убытков в полном объеме. </w:t>
      </w:r>
    </w:p>
    <w:p w14:paraId="2D9659D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7C01FE39"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7382BE79" w14:textId="77777777" w:rsidR="009B2368" w:rsidRPr="009B2368" w:rsidRDefault="009B2368" w:rsidP="00A369C6">
      <w:pPr>
        <w:numPr>
          <w:ilvl w:val="0"/>
          <w:numId w:val="7"/>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Изменение и расторжение Договора</w:t>
      </w:r>
    </w:p>
    <w:p w14:paraId="79D22C34"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0EF6B7A9"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29F0901C"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0CD5411D"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bookmarkStart w:id="24" w:name="_Ref3210543"/>
      <w:r w:rsidRPr="009B2368">
        <w:rPr>
          <w:rFonts w:ascii="Times New Roman" w:eastAsia="Times New Roman" w:hAnsi="Times New Roman" w:cs="Times New Roman"/>
          <w:sz w:val="24"/>
          <w:szCs w:val="24"/>
          <w:lang w:eastAsia="ru-RU"/>
        </w:rPr>
        <w:t xml:space="preserve">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w:t>
      </w:r>
      <w:r w:rsidR="00E713F0">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(возврата </w:t>
      </w:r>
      <w:r w:rsidR="00E713F0">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xml:space="preserve"> Продавцу).</w:t>
      </w:r>
      <w:bookmarkEnd w:id="24"/>
    </w:p>
    <w:p w14:paraId="6C2FBF30"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lastRenderedPageBreak/>
        <w:t xml:space="preserve">До момента регистрации перехода права собственности на </w:t>
      </w:r>
      <w:r w:rsidR="00E713F0">
        <w:rPr>
          <w:rFonts w:ascii="Times New Roman" w:eastAsia="Times New Roman" w:hAnsi="Times New Roman" w:cs="Times New Roman"/>
          <w:sz w:val="24"/>
          <w:szCs w:val="24"/>
          <w:lang w:eastAsia="ru-RU"/>
        </w:rPr>
        <w:t>Объект</w:t>
      </w:r>
      <w:r w:rsidRPr="009B2368">
        <w:rPr>
          <w:rFonts w:ascii="Times New Roman" w:eastAsia="Times New Roman" w:hAnsi="Times New Roman" w:cs="Times New Roman"/>
          <w:sz w:val="24"/>
          <w:szCs w:val="24"/>
          <w:lang w:eastAsia="ru-RU"/>
        </w:rPr>
        <w:t xml:space="preserve">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7EC6837A" w14:textId="77777777" w:rsidR="009B2368" w:rsidRPr="009B2368" w:rsidRDefault="009B2368" w:rsidP="00A369C6">
      <w:pPr>
        <w:numPr>
          <w:ilvl w:val="1"/>
          <w:numId w:val="7"/>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Times New Roman" w:hAnsi="Times New Roman" w:cs="Times New Roman"/>
          <w:sz w:val="24"/>
          <w:szCs w:val="24"/>
          <w:lang w:eastAsia="ru-RU"/>
        </w:rPr>
        <w:t xml:space="preserve">В случае незаключения Покупателем Договора </w:t>
      </w:r>
      <w:r w:rsidR="00E713F0">
        <w:rPr>
          <w:rFonts w:ascii="Times New Roman" w:eastAsia="Times New Roman" w:hAnsi="Times New Roman" w:cs="Times New Roman"/>
          <w:sz w:val="24"/>
          <w:szCs w:val="24"/>
          <w:lang w:eastAsia="ru-RU"/>
        </w:rPr>
        <w:t>пользования</w:t>
      </w:r>
      <w:r w:rsidRPr="009B2368">
        <w:rPr>
          <w:rFonts w:ascii="Times New Roman" w:eastAsia="Times New Roman" w:hAnsi="Times New Roman" w:cs="Times New Roman"/>
          <w:sz w:val="24"/>
          <w:szCs w:val="24"/>
          <w:lang w:eastAsia="ru-RU"/>
        </w:rPr>
        <w:t xml:space="preserve"> согласно пунктам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_Ref12626055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1.6</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и </w:t>
      </w:r>
      <w:r w:rsidRPr="009B2368">
        <w:rPr>
          <w:rFonts w:ascii="Times New Roman" w:eastAsia="Times New Roman" w:hAnsi="Times New Roman" w:cs="Times New Roman"/>
          <w:sz w:val="24"/>
          <w:szCs w:val="24"/>
          <w:lang w:eastAsia="ru-RU"/>
        </w:rPr>
        <w:fldChar w:fldCharType="begin"/>
      </w:r>
      <w:r w:rsidRPr="009B2368">
        <w:rPr>
          <w:rFonts w:ascii="Times New Roman" w:eastAsia="Times New Roman" w:hAnsi="Times New Roman" w:cs="Times New Roman"/>
          <w:sz w:val="24"/>
          <w:szCs w:val="24"/>
          <w:lang w:eastAsia="ru-RU"/>
        </w:rPr>
        <w:instrText xml:space="preserve"> REF _Ref17968102 \r \h </w:instrText>
      </w:r>
      <w:r w:rsidRPr="009B2368">
        <w:rPr>
          <w:rFonts w:ascii="Times New Roman" w:eastAsia="Times New Roman" w:hAnsi="Times New Roman" w:cs="Times New Roman"/>
          <w:sz w:val="24"/>
          <w:szCs w:val="24"/>
          <w:lang w:eastAsia="ru-RU"/>
        </w:rPr>
      </w:r>
      <w:r w:rsidRPr="009B2368">
        <w:rPr>
          <w:rFonts w:ascii="Times New Roman" w:eastAsia="Times New Roman" w:hAnsi="Times New Roman" w:cs="Times New Roman"/>
          <w:sz w:val="24"/>
          <w:szCs w:val="24"/>
          <w:lang w:eastAsia="ru-RU"/>
        </w:rPr>
        <w:fldChar w:fldCharType="separate"/>
      </w:r>
      <w:r w:rsidRPr="009B2368">
        <w:rPr>
          <w:rFonts w:ascii="Times New Roman" w:eastAsia="Times New Roman" w:hAnsi="Times New Roman" w:cs="Times New Roman"/>
          <w:sz w:val="24"/>
          <w:szCs w:val="24"/>
          <w:lang w:eastAsia="ru-RU"/>
        </w:rPr>
        <w:t>1.7</w:t>
      </w:r>
      <w:r w:rsidRPr="009B2368">
        <w:rPr>
          <w:rFonts w:ascii="Times New Roman" w:eastAsia="Times New Roman" w:hAnsi="Times New Roman" w:cs="Times New Roman"/>
          <w:sz w:val="24"/>
          <w:szCs w:val="24"/>
          <w:lang w:eastAsia="ru-RU"/>
        </w:rPr>
        <w:fldChar w:fldCharType="end"/>
      </w:r>
      <w:r w:rsidRPr="009B2368">
        <w:rPr>
          <w:rFonts w:ascii="Times New Roman" w:eastAsia="Times New Roman" w:hAnsi="Times New Roman" w:cs="Times New Roman"/>
          <w:sz w:val="24"/>
          <w:szCs w:val="24"/>
          <w:lang w:eastAsia="ru-RU"/>
        </w:rPr>
        <w:t xml:space="preserve"> Договора </w:t>
      </w:r>
      <w:r w:rsidRPr="009B2368">
        <w:rPr>
          <w:rFonts w:ascii="Times New Roman" w:eastAsia="Calibri" w:hAnsi="Times New Roman" w:cs="Times New Roman"/>
          <w:sz w:val="24"/>
        </w:rPr>
        <w:t xml:space="preserve">Продавец </w:t>
      </w:r>
      <w:r w:rsidRPr="009B2368">
        <w:rPr>
          <w:rFonts w:ascii="Times New Roman" w:eastAsia="Times New Roman" w:hAnsi="Times New Roman" w:cs="Times New Roman"/>
          <w:sz w:val="24"/>
          <w:szCs w:val="24"/>
          <w:lang w:eastAsia="ru-RU"/>
        </w:rPr>
        <w:t>вправе</w:t>
      </w:r>
      <w:r w:rsidRPr="009B2368">
        <w:rPr>
          <w:rFonts w:ascii="Times New Roman" w:eastAsia="Calibri" w:hAnsi="Times New Roman" w:cs="Times New Roman"/>
          <w:sz w:val="24"/>
        </w:rPr>
        <w:t xml:space="preserve"> отказаться от исполнения </w:t>
      </w:r>
      <w:r w:rsidRPr="009B2368">
        <w:rPr>
          <w:rFonts w:ascii="Times New Roman" w:eastAsia="Times New Roman" w:hAnsi="Times New Roman" w:cs="Times New Roman"/>
          <w:sz w:val="24"/>
          <w:szCs w:val="24"/>
          <w:lang w:eastAsia="ru-RU"/>
        </w:rPr>
        <w:t xml:space="preserve">Договора </w:t>
      </w:r>
      <w:r w:rsidRPr="009B2368">
        <w:rPr>
          <w:rFonts w:ascii="Times New Roman" w:eastAsia="Calibri" w:hAnsi="Times New Roman" w:cs="Times New Roman"/>
          <w:sz w:val="24"/>
        </w:rPr>
        <w:t xml:space="preserve">в одностороннем внесудебном порядке в соответствии с пунктом </w:t>
      </w:r>
      <w:r w:rsidRPr="009B2368">
        <w:rPr>
          <w:rFonts w:ascii="Times New Roman" w:eastAsia="Calibri" w:hAnsi="Times New Roman" w:cs="Times New Roman"/>
          <w:sz w:val="24"/>
        </w:rPr>
        <w:fldChar w:fldCharType="begin"/>
      </w:r>
      <w:r w:rsidRPr="009B2368">
        <w:rPr>
          <w:rFonts w:ascii="Times New Roman" w:eastAsia="Calibri" w:hAnsi="Times New Roman" w:cs="Times New Roman"/>
          <w:sz w:val="24"/>
        </w:rPr>
        <w:instrText xml:space="preserve"> REF _Ref140595328 \r \h </w:instrText>
      </w:r>
      <w:r w:rsidRPr="009B2368">
        <w:rPr>
          <w:rFonts w:ascii="Times New Roman" w:eastAsia="Calibri" w:hAnsi="Times New Roman" w:cs="Times New Roman"/>
          <w:sz w:val="24"/>
        </w:rPr>
      </w:r>
      <w:r w:rsidRPr="009B2368">
        <w:rPr>
          <w:rFonts w:ascii="Times New Roman" w:eastAsia="Calibri" w:hAnsi="Times New Roman" w:cs="Times New Roman"/>
          <w:sz w:val="24"/>
        </w:rPr>
        <w:fldChar w:fldCharType="separate"/>
      </w:r>
      <w:r w:rsidRPr="009B2368">
        <w:rPr>
          <w:rFonts w:ascii="Times New Roman" w:eastAsia="Calibri" w:hAnsi="Times New Roman" w:cs="Times New Roman"/>
          <w:sz w:val="24"/>
        </w:rPr>
        <w:t>1.8</w:t>
      </w:r>
      <w:r w:rsidRPr="009B2368">
        <w:rPr>
          <w:rFonts w:ascii="Times New Roman" w:eastAsia="Calibri" w:hAnsi="Times New Roman" w:cs="Times New Roman"/>
          <w:sz w:val="24"/>
        </w:rPr>
        <w:fldChar w:fldCharType="end"/>
      </w:r>
      <w:r w:rsidRPr="009B2368">
        <w:rPr>
          <w:rFonts w:ascii="Times New Roman" w:eastAsia="Calibri" w:hAnsi="Times New Roman" w:cs="Times New Roman"/>
          <w:sz w:val="24"/>
        </w:rPr>
        <w:t xml:space="preserve"> Договора путем направления Покупателю </w:t>
      </w:r>
      <w:r w:rsidRPr="009B2368">
        <w:rPr>
          <w:rFonts w:ascii="Times New Roman" w:eastAsia="Times New Roman" w:hAnsi="Times New Roman" w:cs="Times New Roman"/>
          <w:sz w:val="24"/>
          <w:szCs w:val="24"/>
          <w:lang w:eastAsia="ru-RU"/>
        </w:rPr>
        <w:t>письменного</w:t>
      </w:r>
      <w:r w:rsidRPr="009B2368">
        <w:rPr>
          <w:rFonts w:ascii="Times New Roman" w:eastAsia="Calibri" w:hAnsi="Times New Roman" w:cs="Times New Roman"/>
          <w:sz w:val="24"/>
        </w:rPr>
        <w:t xml:space="preserve"> уведомления с указанием даты расторжения</w:t>
      </w:r>
      <w:r w:rsidRPr="009B2368">
        <w:rPr>
          <w:rFonts w:ascii="Times New Roman" w:eastAsia="Times New Roman" w:hAnsi="Times New Roman" w:cs="Times New Roman"/>
          <w:sz w:val="24"/>
          <w:szCs w:val="24"/>
          <w:lang w:eastAsia="ru-RU"/>
        </w:rPr>
        <w:t xml:space="preserve"> Договора. </w:t>
      </w:r>
      <w:r w:rsidRPr="009B2368">
        <w:rPr>
          <w:rFonts w:ascii="Times New Roman" w:eastAsia="Calibri" w:hAnsi="Times New Roman" w:cs="Times New Roman"/>
          <w:sz w:val="24"/>
        </w:rPr>
        <w:t xml:space="preserve">В этом случае возврат </w:t>
      </w:r>
      <w:r w:rsidR="00E713F0">
        <w:rPr>
          <w:rFonts w:ascii="Times New Roman" w:eastAsia="Calibri" w:hAnsi="Times New Roman" w:cs="Times New Roman"/>
          <w:sz w:val="24"/>
        </w:rPr>
        <w:t>Объекта</w:t>
      </w:r>
      <w:r w:rsidRPr="009B2368">
        <w:rPr>
          <w:rFonts w:ascii="Times New Roman" w:eastAsia="Calibri" w:hAnsi="Times New Roman" w:cs="Times New Roman"/>
          <w:sz w:val="24"/>
        </w:rPr>
        <w:t xml:space="preserve"> и денежных средств происходит в соответствии с условиями пункта </w:t>
      </w:r>
      <w:r w:rsidRPr="009B2368">
        <w:rPr>
          <w:rFonts w:ascii="Times New Roman" w:eastAsia="Calibri" w:hAnsi="Times New Roman" w:cs="Times New Roman"/>
          <w:sz w:val="24"/>
        </w:rPr>
        <w:fldChar w:fldCharType="begin"/>
      </w:r>
      <w:r w:rsidRPr="009B2368">
        <w:rPr>
          <w:rFonts w:ascii="Times New Roman" w:eastAsia="Calibri" w:hAnsi="Times New Roman" w:cs="Times New Roman"/>
          <w:sz w:val="24"/>
        </w:rPr>
        <w:instrText xml:space="preserve"> REF _Ref3210543 \r \h </w:instrText>
      </w:r>
      <w:r w:rsidRPr="009B2368">
        <w:rPr>
          <w:rFonts w:ascii="Times New Roman" w:eastAsia="Calibri" w:hAnsi="Times New Roman" w:cs="Times New Roman"/>
          <w:sz w:val="24"/>
        </w:rPr>
      </w:r>
      <w:r w:rsidRPr="009B2368">
        <w:rPr>
          <w:rFonts w:ascii="Times New Roman" w:eastAsia="Calibri" w:hAnsi="Times New Roman" w:cs="Times New Roman"/>
          <w:sz w:val="24"/>
        </w:rPr>
        <w:fldChar w:fldCharType="separate"/>
      </w:r>
      <w:r w:rsidRPr="009B2368">
        <w:rPr>
          <w:rFonts w:ascii="Times New Roman" w:eastAsia="Calibri" w:hAnsi="Times New Roman" w:cs="Times New Roman"/>
          <w:sz w:val="24"/>
        </w:rPr>
        <w:t>7.3</w:t>
      </w:r>
      <w:r w:rsidRPr="009B2368">
        <w:rPr>
          <w:rFonts w:ascii="Times New Roman" w:eastAsia="Calibri" w:hAnsi="Times New Roman" w:cs="Times New Roman"/>
          <w:sz w:val="24"/>
        </w:rPr>
        <w:fldChar w:fldCharType="end"/>
      </w:r>
      <w:r w:rsidRPr="009B2368">
        <w:rPr>
          <w:rFonts w:ascii="Times New Roman" w:eastAsia="Calibri" w:hAnsi="Times New Roman" w:cs="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w:t>
      </w:r>
      <w:r w:rsidR="00E713F0">
        <w:rPr>
          <w:rFonts w:ascii="Times New Roman" w:eastAsia="Calibri" w:hAnsi="Times New Roman" w:cs="Times New Roman"/>
          <w:sz w:val="24"/>
        </w:rPr>
        <w:t>объект</w:t>
      </w:r>
      <w:r w:rsidRPr="009B2368">
        <w:rPr>
          <w:rFonts w:ascii="Times New Roman" w:eastAsia="Calibri" w:hAnsi="Times New Roman" w:cs="Times New Roman"/>
          <w:sz w:val="24"/>
        </w:rPr>
        <w:t xml:space="preserve"> к Продавцу.</w:t>
      </w:r>
    </w:p>
    <w:p w14:paraId="20AEE705" w14:textId="77777777" w:rsidR="009B2368" w:rsidRPr="009B2368" w:rsidRDefault="009B2368" w:rsidP="00E713F0">
      <w:pPr>
        <w:spacing w:after="0" w:line="240" w:lineRule="auto"/>
        <w:ind w:firstLine="567"/>
        <w:contextualSpacing/>
        <w:rPr>
          <w:rFonts w:ascii="Times New Roman" w:eastAsia="Times New Roman" w:hAnsi="Times New Roman" w:cs="Times New Roman"/>
          <w:sz w:val="24"/>
          <w:szCs w:val="24"/>
          <w:lang w:eastAsia="ru-RU"/>
        </w:rPr>
      </w:pPr>
    </w:p>
    <w:p w14:paraId="70E15C7E" w14:textId="77777777" w:rsidR="009B2368" w:rsidRPr="009B2368" w:rsidRDefault="009B2368" w:rsidP="00A369C6">
      <w:pPr>
        <w:numPr>
          <w:ilvl w:val="0"/>
          <w:numId w:val="7"/>
        </w:numPr>
        <w:spacing w:after="0" w:line="240" w:lineRule="auto"/>
        <w:ind w:left="0" w:firstLine="567"/>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Обстоятельства непреодолимой силы (форс-мажор)</w:t>
      </w:r>
    </w:p>
    <w:p w14:paraId="10A63806" w14:textId="77777777" w:rsidR="009B2368" w:rsidRPr="009B2368" w:rsidRDefault="009B2368" w:rsidP="00E713F0">
      <w:pPr>
        <w:spacing w:after="0" w:line="240" w:lineRule="auto"/>
        <w:ind w:firstLine="567"/>
        <w:contextualSpacing/>
        <w:rPr>
          <w:rFonts w:ascii="Times New Roman" w:eastAsia="Times New Roman" w:hAnsi="Times New Roman" w:cs="Times New Roman"/>
          <w:sz w:val="24"/>
          <w:szCs w:val="24"/>
          <w:lang w:eastAsia="ru-RU"/>
        </w:rPr>
      </w:pPr>
    </w:p>
    <w:p w14:paraId="53C00789" w14:textId="77777777" w:rsidR="009B2368" w:rsidRPr="009B2368" w:rsidRDefault="009B2368" w:rsidP="00A369C6">
      <w:pPr>
        <w:numPr>
          <w:ilvl w:val="1"/>
          <w:numId w:val="7"/>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08EDE5F2" w14:textId="77777777" w:rsidR="009B2368" w:rsidRPr="009B2368" w:rsidRDefault="009B2368" w:rsidP="00A369C6">
      <w:pPr>
        <w:numPr>
          <w:ilvl w:val="1"/>
          <w:numId w:val="7"/>
        </w:numPr>
        <w:shd w:val="clear" w:color="auto" w:fill="FFFFFF"/>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299B19D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3E3BAF17"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12B8D89B" w14:textId="77777777" w:rsidR="009B2368" w:rsidRPr="009B2368" w:rsidRDefault="009B2368" w:rsidP="00A369C6">
      <w:pPr>
        <w:numPr>
          <w:ilvl w:val="1"/>
          <w:numId w:val="7"/>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585A5E37"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1DDD4EC1" w14:textId="77777777" w:rsidR="009B2368" w:rsidRPr="009B2368" w:rsidRDefault="009B2368" w:rsidP="00A369C6">
      <w:pPr>
        <w:numPr>
          <w:ilvl w:val="0"/>
          <w:numId w:val="8"/>
        </w:numPr>
        <w:spacing w:after="0" w:line="240" w:lineRule="auto"/>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Конфиденциальность</w:t>
      </w:r>
    </w:p>
    <w:p w14:paraId="4E2315BC"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33059C0C" w14:textId="77777777" w:rsidR="009B2368" w:rsidRPr="009B2368" w:rsidRDefault="009B2368" w:rsidP="00A369C6">
      <w:pPr>
        <w:numPr>
          <w:ilvl w:val="1"/>
          <w:numId w:val="10"/>
        </w:numPr>
        <w:spacing w:after="0" w:line="240" w:lineRule="auto"/>
        <w:ind w:left="0" w:firstLine="567"/>
        <w:contextualSpacing/>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79404E86" w14:textId="77777777" w:rsidR="009B2368" w:rsidRPr="009B2368" w:rsidRDefault="009B2368" w:rsidP="00A369C6">
      <w:pPr>
        <w:keepLines/>
        <w:numPr>
          <w:ilvl w:val="1"/>
          <w:numId w:val="10"/>
        </w:numPr>
        <w:suppressAutoHyphens/>
        <w:spacing w:after="0" w:line="240" w:lineRule="auto"/>
        <w:ind w:left="0" w:firstLine="567"/>
        <w:contextualSpacing/>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3311668A" w14:textId="77777777" w:rsidR="009B2368" w:rsidRPr="009B2368" w:rsidRDefault="009B2368" w:rsidP="00A369C6">
      <w:pPr>
        <w:keepLines/>
        <w:numPr>
          <w:ilvl w:val="1"/>
          <w:numId w:val="11"/>
        </w:numPr>
        <w:suppressAutoHyphens/>
        <w:spacing w:after="0" w:line="240" w:lineRule="auto"/>
        <w:ind w:left="0" w:firstLine="567"/>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3D97795A" w14:textId="77777777" w:rsidR="009B2368" w:rsidRPr="009B2368" w:rsidRDefault="009B2368" w:rsidP="00A369C6">
      <w:pPr>
        <w:numPr>
          <w:ilvl w:val="1"/>
          <w:numId w:val="11"/>
        </w:numPr>
        <w:spacing w:after="0" w:line="240" w:lineRule="auto"/>
        <w:ind w:left="0" w:firstLine="567"/>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77173487" w14:textId="77777777" w:rsidR="009B2368" w:rsidRPr="009B2368" w:rsidRDefault="009B2368" w:rsidP="00A369C6">
      <w:pPr>
        <w:keepLines/>
        <w:numPr>
          <w:ilvl w:val="1"/>
          <w:numId w:val="11"/>
        </w:numPr>
        <w:suppressAutoHyphens/>
        <w:spacing w:after="0" w:line="240" w:lineRule="auto"/>
        <w:ind w:left="0" w:firstLine="567"/>
        <w:contextualSpacing/>
        <w:jc w:val="both"/>
        <w:rPr>
          <w:rFonts w:ascii="Times New Roman" w:eastAsia="Times New Roman" w:hAnsi="Times New Roman" w:cs="Times New Roman"/>
          <w:sz w:val="24"/>
          <w:szCs w:val="24"/>
          <w:lang w:val="x-none" w:eastAsia="x-none"/>
        </w:rPr>
      </w:pPr>
      <w:r w:rsidRPr="009B2368">
        <w:rPr>
          <w:rFonts w:ascii="Times New Roman" w:eastAsia="Calibri" w:hAnsi="Times New Roman" w:cs="Times New Roman"/>
          <w:sz w:val="24"/>
          <w:szCs w:val="24"/>
          <w:lang w:eastAsia="ru-RU"/>
        </w:rPr>
        <w:lastRenderedPageBreak/>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0472025" w14:textId="77777777" w:rsidR="009B2368" w:rsidRPr="009B2368" w:rsidRDefault="009B2368" w:rsidP="00A369C6">
      <w:pPr>
        <w:numPr>
          <w:ilvl w:val="1"/>
          <w:numId w:val="11"/>
        </w:numPr>
        <w:spacing w:after="0" w:line="240" w:lineRule="auto"/>
        <w:ind w:left="0" w:firstLine="567"/>
        <w:contextualSpacing/>
        <w:jc w:val="both"/>
        <w:rPr>
          <w:rFonts w:ascii="Times New Roman" w:eastAsia="Calibri" w:hAnsi="Times New Roman" w:cs="Times New Roman"/>
          <w:sz w:val="24"/>
          <w:szCs w:val="24"/>
          <w:lang w:eastAsia="ru-RU"/>
        </w:rPr>
      </w:pPr>
      <w:r w:rsidRPr="009B2368">
        <w:rPr>
          <w:rFonts w:ascii="Times New Roman" w:eastAsia="Calibri"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3A90415" w14:textId="77777777" w:rsidR="009B2368" w:rsidRPr="009B2368" w:rsidRDefault="009B2368" w:rsidP="00A369C6">
      <w:pPr>
        <w:numPr>
          <w:ilvl w:val="0"/>
          <w:numId w:val="9"/>
        </w:numPr>
        <w:spacing w:after="0" w:line="240" w:lineRule="auto"/>
        <w:ind w:left="3686"/>
        <w:contextualSpacing/>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Порядок разрешения споров</w:t>
      </w:r>
    </w:p>
    <w:p w14:paraId="160E6EE6"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42C13C28"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sidRPr="009B2368">
        <w:rPr>
          <w:rFonts w:ascii="Times New Roman" w:eastAsia="Times New Roman" w:hAnsi="Times New Roman" w:cs="Times New Roman"/>
          <w:sz w:val="24"/>
          <w:szCs w:val="24"/>
          <w:lang w:eastAsia="ru-RU"/>
        </w:rPr>
        <w:t>.</w:t>
      </w:r>
      <w:bookmarkStart w:id="25" w:name="_Ref1393199"/>
    </w:p>
    <w:bookmarkEnd w:id="25"/>
    <w:p w14:paraId="0A2D92C4"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sidRPr="009B2368">
        <w:rPr>
          <w:rFonts w:ascii="Times New Roman" w:eastAsia="Times New Roman" w:hAnsi="Times New Roman" w:cs="Times New Roman"/>
          <w:color w:val="000000"/>
          <w:sz w:val="24"/>
          <w:szCs w:val="24"/>
          <w:lang w:eastAsia="ru-RU"/>
        </w:rPr>
        <w:fldChar w:fldCharType="begin"/>
      </w:r>
      <w:r w:rsidRPr="009B2368">
        <w:rPr>
          <w:rFonts w:ascii="Times New Roman" w:eastAsia="Times New Roman" w:hAnsi="Times New Roman" w:cs="Times New Roman"/>
          <w:color w:val="000000"/>
          <w:sz w:val="24"/>
          <w:szCs w:val="24"/>
          <w:lang w:eastAsia="ru-RU"/>
        </w:rPr>
        <w:instrText xml:space="preserve"> REF _Ref1393199 \r \h  \* MERGEFORMAT </w:instrText>
      </w:r>
      <w:r w:rsidRPr="009B2368">
        <w:rPr>
          <w:rFonts w:ascii="Times New Roman" w:eastAsia="Times New Roman" w:hAnsi="Times New Roman" w:cs="Times New Roman"/>
          <w:color w:val="000000"/>
          <w:sz w:val="24"/>
          <w:szCs w:val="24"/>
          <w:lang w:eastAsia="ru-RU"/>
        </w:rPr>
      </w:r>
      <w:r w:rsidRPr="009B2368">
        <w:rPr>
          <w:rFonts w:ascii="Times New Roman" w:eastAsia="Times New Roman" w:hAnsi="Times New Roman" w:cs="Times New Roman"/>
          <w:color w:val="000000"/>
          <w:sz w:val="24"/>
          <w:szCs w:val="24"/>
          <w:lang w:eastAsia="ru-RU"/>
        </w:rPr>
        <w:fldChar w:fldCharType="separate"/>
      </w:r>
      <w:r w:rsidRPr="009B2368">
        <w:rPr>
          <w:rFonts w:ascii="Times New Roman" w:eastAsia="Times New Roman" w:hAnsi="Times New Roman" w:cs="Times New Roman"/>
          <w:color w:val="000000"/>
          <w:sz w:val="24"/>
          <w:szCs w:val="24"/>
          <w:lang w:eastAsia="ru-RU"/>
        </w:rPr>
        <w:t>10.1</w:t>
      </w:r>
      <w:r w:rsidRPr="009B2368">
        <w:rPr>
          <w:rFonts w:ascii="Times New Roman" w:eastAsia="Times New Roman" w:hAnsi="Times New Roman" w:cs="Times New Roman"/>
          <w:color w:val="000000"/>
          <w:sz w:val="24"/>
          <w:szCs w:val="24"/>
          <w:lang w:eastAsia="ru-RU"/>
        </w:rPr>
        <w:fldChar w:fldCharType="end"/>
      </w:r>
      <w:r w:rsidRPr="009B2368">
        <w:rPr>
          <w:rFonts w:ascii="Times New Roman" w:eastAsia="Times New Roman" w:hAnsi="Times New Roman" w:cs="Times New Roman"/>
          <w:color w:val="000000"/>
          <w:sz w:val="24"/>
          <w:szCs w:val="24"/>
          <w:lang w:eastAsia="ru-RU"/>
        </w:rPr>
        <w:t xml:space="preserve"> Договора, спор передается в </w:t>
      </w:r>
      <w:r w:rsidRPr="009B2368">
        <w:rPr>
          <w:rFonts w:ascii="Times New Roman" w:eastAsia="Times New Roman" w:hAnsi="Times New Roman" w:cs="Times New Roman"/>
          <w:sz w:val="24"/>
          <w:szCs w:val="24"/>
          <w:lang w:eastAsia="ru-RU"/>
        </w:rPr>
        <w:t>____________________</w:t>
      </w:r>
      <w:r w:rsidRPr="009B2368">
        <w:rPr>
          <w:rFonts w:ascii="Times New Roman" w:eastAsia="Times New Roman" w:hAnsi="Times New Roman" w:cs="Times New Roman"/>
          <w:sz w:val="24"/>
          <w:szCs w:val="24"/>
          <w:vertAlign w:val="superscript"/>
          <w:lang w:eastAsia="ru-RU"/>
        </w:rPr>
        <w:footnoteReference w:id="3"/>
      </w:r>
      <w:r w:rsidRPr="009B2368">
        <w:rPr>
          <w:rFonts w:ascii="Times New Roman" w:eastAsia="Times New Roman" w:hAnsi="Times New Roman" w:cs="Times New Roman"/>
          <w:sz w:val="24"/>
          <w:szCs w:val="24"/>
          <w:lang w:eastAsia="ru-RU"/>
        </w:rPr>
        <w:t>.</w:t>
      </w:r>
    </w:p>
    <w:p w14:paraId="11642094"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49428A28" w14:textId="77777777" w:rsidR="009B2368" w:rsidRPr="009B2368" w:rsidRDefault="009B2368" w:rsidP="00A369C6">
      <w:pPr>
        <w:numPr>
          <w:ilvl w:val="0"/>
          <w:numId w:val="9"/>
        </w:numPr>
        <w:spacing w:after="0" w:line="240" w:lineRule="auto"/>
        <w:ind w:left="709" w:hanging="425"/>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Прочие условия</w:t>
      </w:r>
    </w:p>
    <w:p w14:paraId="18BB09CF"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p>
    <w:p w14:paraId="5A74058B"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300579F1"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9B2368">
        <w:rPr>
          <w:rFonts w:ascii="Times New Roman" w:eastAsia="Calibri" w:hAnsi="Times New Roman" w:cs="Times New Roman"/>
          <w:sz w:val="24"/>
          <w:szCs w:val="24"/>
        </w:rPr>
        <w:t xml:space="preserve"> </w:t>
      </w:r>
    </w:p>
    <w:p w14:paraId="5D23E139" w14:textId="77777777" w:rsidR="009B2368" w:rsidRPr="009B2368" w:rsidRDefault="009B2368" w:rsidP="00A369C6">
      <w:pPr>
        <w:numPr>
          <w:ilvl w:val="1"/>
          <w:numId w:val="9"/>
        </w:numPr>
        <w:spacing w:after="0" w:line="240" w:lineRule="auto"/>
        <w:ind w:left="0" w:firstLine="567"/>
        <w:contextualSpacing/>
        <w:jc w:val="both"/>
        <w:rPr>
          <w:rFonts w:ascii="Times New Roman" w:eastAsia="Calibri" w:hAnsi="Times New Roman" w:cs="Times New Roman"/>
          <w:sz w:val="24"/>
        </w:rPr>
      </w:pPr>
      <w:bookmarkStart w:id="26" w:name="_Ref82077350"/>
      <w:r w:rsidRPr="009B2368">
        <w:rPr>
          <w:rFonts w:ascii="Times New Roman" w:eastAsia="Calibri" w:hAnsi="Times New Roman" w:cs="Times New Roman"/>
          <w:sz w:val="24"/>
        </w:rPr>
        <w:t>Все юридически значимые сообщения (заявления, уведомления, требования, претензии и т.п.)</w:t>
      </w:r>
      <w:r w:rsidRPr="009B2368">
        <w:rPr>
          <w:rFonts w:ascii="Calibri" w:eastAsia="Calibri" w:hAnsi="Calibri" w:cs="Times New Roman"/>
          <w:sz w:val="24"/>
          <w:szCs w:val="24"/>
        </w:rPr>
        <w:t xml:space="preserve"> </w:t>
      </w:r>
      <w:r w:rsidRPr="009B2368">
        <w:rPr>
          <w:rFonts w:ascii="Times New Roman" w:eastAsia="Calibri" w:hAnsi="Times New Roman" w:cs="Times New Roman"/>
          <w:sz w:val="24"/>
        </w:rPr>
        <w:t>должны направлятьс</w:t>
      </w:r>
      <w:r w:rsidRPr="009B2368">
        <w:rPr>
          <w:rFonts w:ascii="Calibri" w:eastAsia="Calibri" w:hAnsi="Calibri" w:cs="Times New Roman"/>
          <w:sz w:val="24"/>
          <w:szCs w:val="24"/>
        </w:rPr>
        <w:t>я</w:t>
      </w:r>
      <w:r w:rsidRPr="009B2368">
        <w:rPr>
          <w:rFonts w:ascii="Times New Roman" w:eastAsia="Calibri" w:hAnsi="Times New Roman" w:cs="Times New Roman"/>
          <w:sz w:val="24"/>
        </w:rPr>
        <w:t xml:space="preserve"> по адресам Сторон, указанным в разделе </w:t>
      </w:r>
      <w:r w:rsidRPr="009B2368">
        <w:rPr>
          <w:rFonts w:ascii="Times New Roman" w:eastAsia="Calibri" w:hAnsi="Times New Roman" w:cs="Times New Roman"/>
          <w:sz w:val="24"/>
        </w:rPr>
        <w:fldChar w:fldCharType="begin"/>
      </w:r>
      <w:r w:rsidRPr="009B2368">
        <w:rPr>
          <w:rFonts w:ascii="Times New Roman" w:eastAsia="Calibri" w:hAnsi="Times New Roman" w:cs="Times New Roman"/>
          <w:sz w:val="24"/>
        </w:rPr>
        <w:instrText xml:space="preserve"> REF _Ref486328623 \r \h </w:instrText>
      </w:r>
      <w:r w:rsidRPr="009B2368">
        <w:rPr>
          <w:rFonts w:ascii="Times New Roman" w:eastAsia="Calibri" w:hAnsi="Times New Roman" w:cs="Times New Roman"/>
          <w:sz w:val="24"/>
          <w:szCs w:val="24"/>
        </w:rPr>
        <w:instrText xml:space="preserve"> \* MERGEFORMAT </w:instrText>
      </w:r>
      <w:r w:rsidRPr="009B2368">
        <w:rPr>
          <w:rFonts w:ascii="Times New Roman" w:eastAsia="Calibri" w:hAnsi="Times New Roman" w:cs="Times New Roman"/>
          <w:sz w:val="24"/>
        </w:rPr>
      </w:r>
      <w:r w:rsidRPr="009B2368">
        <w:rPr>
          <w:rFonts w:ascii="Times New Roman" w:eastAsia="Calibri" w:hAnsi="Times New Roman" w:cs="Times New Roman"/>
          <w:sz w:val="24"/>
          <w:szCs w:val="24"/>
        </w:rPr>
        <w:fldChar w:fldCharType="separate"/>
      </w:r>
      <w:r w:rsidRPr="009B2368">
        <w:rPr>
          <w:rFonts w:ascii="Times New Roman" w:eastAsia="Calibri" w:hAnsi="Times New Roman" w:cs="Times New Roman"/>
          <w:sz w:val="24"/>
        </w:rPr>
        <w:t>13</w:t>
      </w:r>
      <w:r w:rsidRPr="009B2368">
        <w:rPr>
          <w:rFonts w:ascii="Times New Roman" w:eastAsia="Calibri" w:hAnsi="Times New Roman" w:cs="Times New Roman"/>
          <w:sz w:val="24"/>
        </w:rPr>
        <w:fldChar w:fldCharType="end"/>
      </w:r>
      <w:r w:rsidRPr="009B2368">
        <w:rPr>
          <w:rFonts w:ascii="Times New Roman" w:eastAsia="Calibri" w:hAnsi="Times New Roman" w:cs="Times New Roman"/>
          <w:sz w:val="24"/>
        </w:rPr>
        <w:t xml:space="preserve"> Договора,</w:t>
      </w:r>
      <w:r w:rsidRPr="009B2368">
        <w:rPr>
          <w:rFonts w:ascii="Calibri" w:eastAsia="Calibri" w:hAnsi="Calibri" w:cs="Times New Roman"/>
          <w:sz w:val="24"/>
          <w:szCs w:val="24"/>
        </w:rPr>
        <w:t xml:space="preserve"> </w:t>
      </w:r>
      <w:r w:rsidRPr="009B2368">
        <w:rPr>
          <w:rFonts w:ascii="Times New Roman" w:eastAsia="Calibri" w:hAnsi="Times New Roman" w:cs="Times New Roman"/>
          <w:sz w:val="24"/>
        </w:rPr>
        <w:t>и приобретают юридическую силу с момента доставки адресату, за исключением случаев, отдельно оговоренных в Договоре.</w:t>
      </w:r>
      <w:bookmarkEnd w:id="26"/>
      <w:r w:rsidRPr="009B2368">
        <w:rPr>
          <w:rFonts w:ascii="Times New Roman" w:eastAsia="Calibri" w:hAnsi="Times New Roman" w:cs="Times New Roman"/>
          <w:sz w:val="24"/>
        </w:rPr>
        <w:t xml:space="preserve"> </w:t>
      </w:r>
    </w:p>
    <w:p w14:paraId="44843D45"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202F59AF"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Допустимые способы направления юридически значимых сообщений:</w:t>
      </w:r>
    </w:p>
    <w:p w14:paraId="53904B57"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а) через собственного курьера под расписку на копии;</w:t>
      </w:r>
    </w:p>
    <w:p w14:paraId="61A72E5B"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б) через курьерскую службу с описью вложения;</w:t>
      </w:r>
    </w:p>
    <w:p w14:paraId="65AA4C85"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в) по почте с уведомлением о вручении и описью вложения;</w:t>
      </w:r>
    </w:p>
    <w:p w14:paraId="514686FF" w14:textId="77777777" w:rsidR="009B2368" w:rsidRPr="009B2368" w:rsidRDefault="009B2368" w:rsidP="008401F7">
      <w:pPr>
        <w:spacing w:after="0" w:line="240" w:lineRule="auto"/>
        <w:ind w:firstLine="567"/>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t>г) телеграммой с уведомлением о вручении.</w:t>
      </w:r>
    </w:p>
    <w:p w14:paraId="19B5C812" w14:textId="77777777" w:rsidR="009B2368" w:rsidRPr="009B2368" w:rsidRDefault="009B2368" w:rsidP="008401F7">
      <w:pPr>
        <w:spacing w:after="0" w:line="240" w:lineRule="auto"/>
        <w:ind w:firstLine="567"/>
        <w:contextualSpacing/>
        <w:jc w:val="both"/>
        <w:rPr>
          <w:rFonts w:ascii="Times New Roman" w:eastAsia="Calibri" w:hAnsi="Times New Roman" w:cs="Times New Roman"/>
          <w:sz w:val="24"/>
          <w:szCs w:val="24"/>
        </w:rPr>
      </w:pPr>
      <w:r w:rsidRPr="009B2368">
        <w:rPr>
          <w:rFonts w:ascii="Times New Roman" w:eastAsia="Calibri" w:hAnsi="Times New Roman" w:cs="Times New Roman"/>
          <w:sz w:val="24"/>
          <w:szCs w:val="24"/>
        </w:rPr>
        <w:lastRenderedPageBreak/>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6DC90F70" w14:textId="77777777" w:rsidR="009B2368" w:rsidRPr="009B2368" w:rsidRDefault="009B2368" w:rsidP="00A369C6">
      <w:pPr>
        <w:numPr>
          <w:ilvl w:val="1"/>
          <w:numId w:val="9"/>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rPr>
        <w:t xml:space="preserve">При отправке юридически значимого сообщения любым из способов, предусмотренных пунктом </w:t>
      </w:r>
      <w:r w:rsidRPr="009B2368">
        <w:rPr>
          <w:rFonts w:ascii="Times New Roman" w:eastAsia="Calibri" w:hAnsi="Times New Roman" w:cs="Times New Roman"/>
          <w:sz w:val="24"/>
          <w:highlight w:val="yellow"/>
        </w:rPr>
        <w:fldChar w:fldCharType="begin"/>
      </w:r>
      <w:r w:rsidRPr="009B2368">
        <w:rPr>
          <w:rFonts w:ascii="Times New Roman" w:eastAsia="Calibri" w:hAnsi="Times New Roman" w:cs="Times New Roman"/>
          <w:sz w:val="24"/>
        </w:rPr>
        <w:instrText xml:space="preserve"> REF _Ref82077350 \r \h </w:instrText>
      </w:r>
      <w:r w:rsidRPr="009B2368">
        <w:rPr>
          <w:rFonts w:ascii="Times New Roman" w:eastAsia="Calibri" w:hAnsi="Times New Roman" w:cs="Times New Roman"/>
          <w:sz w:val="24"/>
          <w:highlight w:val="yellow"/>
        </w:rPr>
      </w:r>
      <w:r w:rsidRPr="009B2368">
        <w:rPr>
          <w:rFonts w:ascii="Times New Roman" w:eastAsia="Calibri" w:hAnsi="Times New Roman" w:cs="Times New Roman"/>
          <w:sz w:val="24"/>
          <w:highlight w:val="yellow"/>
        </w:rPr>
        <w:fldChar w:fldCharType="separate"/>
      </w:r>
      <w:r w:rsidRPr="009B2368">
        <w:rPr>
          <w:rFonts w:ascii="Times New Roman" w:eastAsia="Calibri" w:hAnsi="Times New Roman" w:cs="Times New Roman"/>
          <w:sz w:val="24"/>
        </w:rPr>
        <w:t>11.3</w:t>
      </w:r>
      <w:r w:rsidRPr="009B2368">
        <w:rPr>
          <w:rFonts w:ascii="Times New Roman" w:eastAsia="Calibri" w:hAnsi="Times New Roman" w:cs="Times New Roman"/>
          <w:sz w:val="24"/>
          <w:highlight w:val="yellow"/>
        </w:rPr>
        <w:fldChar w:fldCharType="end"/>
      </w:r>
      <w:r w:rsidRPr="009B2368">
        <w:rPr>
          <w:rFonts w:ascii="Times New Roman" w:eastAsia="Calibri" w:hAnsi="Times New Roman" w:cs="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55621EAB" w14:textId="77777777" w:rsidR="009B2368" w:rsidRPr="009B2368" w:rsidRDefault="009B2368" w:rsidP="00A369C6">
      <w:pPr>
        <w:numPr>
          <w:ilvl w:val="1"/>
          <w:numId w:val="9"/>
        </w:numPr>
        <w:spacing w:after="0" w:line="240" w:lineRule="auto"/>
        <w:ind w:left="0" w:firstLine="567"/>
        <w:contextualSpacing/>
        <w:jc w:val="both"/>
        <w:rPr>
          <w:rFonts w:ascii="Times New Roman" w:eastAsia="Calibri" w:hAnsi="Times New Roman" w:cs="Times New Roman"/>
          <w:sz w:val="24"/>
        </w:rPr>
      </w:pPr>
      <w:r w:rsidRPr="009B2368">
        <w:rPr>
          <w:rFonts w:ascii="Times New Roman" w:eastAsia="Calibri" w:hAnsi="Times New Roman" w:cs="Times New Roman"/>
          <w:sz w:val="24"/>
        </w:rPr>
        <w:t xml:space="preserve">Отзывы, комментарии Покупателя могут направляться по адресу электронной почты </w:t>
      </w:r>
      <w:r w:rsidRPr="009B2368">
        <w:rPr>
          <w:rFonts w:ascii="Times New Roman" w:eastAsia="Calibri" w:hAnsi="Times New Roman" w:cs="Times New Roman"/>
          <w:b/>
          <w:sz w:val="24"/>
          <w:lang w:val="en-US"/>
        </w:rPr>
        <w:t>crem</w:t>
      </w:r>
      <w:r w:rsidRPr="009B2368">
        <w:rPr>
          <w:rFonts w:ascii="Times New Roman" w:eastAsia="Calibri" w:hAnsi="Times New Roman" w:cs="Times New Roman"/>
          <w:b/>
          <w:sz w:val="24"/>
        </w:rPr>
        <w:t>@</w:t>
      </w:r>
      <w:proofErr w:type="spellStart"/>
      <w:r w:rsidRPr="009B2368">
        <w:rPr>
          <w:rFonts w:ascii="Times New Roman" w:eastAsia="Calibri" w:hAnsi="Times New Roman" w:cs="Times New Roman"/>
          <w:b/>
          <w:sz w:val="24"/>
          <w:lang w:val="en-US"/>
        </w:rPr>
        <w:t>sberbank</w:t>
      </w:r>
      <w:proofErr w:type="spellEnd"/>
      <w:r w:rsidRPr="009B2368">
        <w:rPr>
          <w:rFonts w:ascii="Times New Roman" w:eastAsia="Calibri" w:hAnsi="Times New Roman" w:cs="Times New Roman"/>
          <w:b/>
          <w:sz w:val="24"/>
        </w:rPr>
        <w:t>.</w:t>
      </w:r>
      <w:proofErr w:type="spellStart"/>
      <w:r w:rsidRPr="009B2368">
        <w:rPr>
          <w:rFonts w:ascii="Times New Roman" w:eastAsia="Calibri" w:hAnsi="Times New Roman" w:cs="Times New Roman"/>
          <w:b/>
          <w:sz w:val="24"/>
          <w:lang w:val="en-US"/>
        </w:rPr>
        <w:t>ru</w:t>
      </w:r>
      <w:proofErr w:type="spellEnd"/>
      <w:r w:rsidRPr="009B2368">
        <w:rPr>
          <w:rFonts w:ascii="Times New Roman" w:eastAsia="Calibri" w:hAnsi="Times New Roman" w:cs="Times New Roman"/>
          <w:b/>
          <w:sz w:val="24"/>
        </w:rPr>
        <w:t>.</w:t>
      </w:r>
      <w:r w:rsidRPr="009B2368">
        <w:rPr>
          <w:rFonts w:ascii="Times New Roman" w:eastAsia="Calibri" w:hAnsi="Times New Roman" w:cs="Times New Roman"/>
          <w:sz w:val="24"/>
        </w:rPr>
        <w:t xml:space="preserve"> В письме необходимо указать реквизиты Договора (дата, номер) и адрес (местоположение) Недвижимого имущества. Информация, направленная на указанный почтовый адрес, не является юридически значимым сообщением по смыслу статьи 165.1 ГК РФ.</w:t>
      </w:r>
    </w:p>
    <w:p w14:paraId="303F5E03" w14:textId="77777777" w:rsidR="009B2368" w:rsidRPr="009B2368" w:rsidRDefault="009B2368" w:rsidP="00A369C6">
      <w:pPr>
        <w:numPr>
          <w:ilvl w:val="1"/>
          <w:numId w:val="9"/>
        </w:numPr>
        <w:spacing w:after="0" w:line="240" w:lineRule="auto"/>
        <w:ind w:left="0" w:firstLine="567"/>
        <w:contextualSpacing/>
        <w:jc w:val="both"/>
        <w:rPr>
          <w:rFonts w:ascii="Calibri" w:eastAsia="Calibri" w:hAnsi="Calibri" w:cs="Times New Roman"/>
        </w:rPr>
      </w:pPr>
      <w:r w:rsidRPr="009B2368">
        <w:rPr>
          <w:rFonts w:ascii="Times New Roman" w:eastAsia="Times New Roman" w:hAnsi="Times New Roman" w:cs="Times New Roman"/>
          <w:sz w:val="24"/>
          <w:szCs w:val="24"/>
          <w:lang w:eastAsia="ru-RU"/>
        </w:rPr>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0A067568" w14:textId="77777777" w:rsidR="009B2368" w:rsidRPr="009B2368" w:rsidRDefault="009B2368" w:rsidP="00A369C6">
      <w:pPr>
        <w:numPr>
          <w:ilvl w:val="1"/>
          <w:numId w:val="9"/>
        </w:numPr>
        <w:spacing w:after="0" w:line="240" w:lineRule="auto"/>
        <w:ind w:left="0" w:firstLine="567"/>
        <w:contextualSpacing/>
        <w:jc w:val="both"/>
        <w:rPr>
          <w:rFonts w:ascii="Calibri" w:eastAsia="Calibri" w:hAnsi="Calibri" w:cs="Times New Roman"/>
        </w:rPr>
      </w:pPr>
      <w:r w:rsidRPr="009B2368">
        <w:rPr>
          <w:rFonts w:ascii="Times New Roman" w:eastAsia="Times New Roman" w:hAnsi="Times New Roman" w:cs="Times New Roman"/>
          <w:sz w:val="24"/>
          <w:szCs w:val="24"/>
          <w:lang w:eastAsia="ru-RU"/>
        </w:rPr>
        <w:t>В ходе исполнения Договора запрещается подключение</w:t>
      </w:r>
      <w:r w:rsidRPr="009B2368">
        <w:rPr>
          <w:rFonts w:ascii="Times New Roman" w:eastAsia="Times New Roman" w:hAnsi="Times New Roman" w:cs="Times New Roman"/>
          <w:sz w:val="24"/>
          <w:szCs w:val="24"/>
          <w:vertAlign w:val="superscript"/>
          <w:lang w:eastAsia="ru-RU"/>
        </w:rPr>
        <w:footnoteReference w:id="4"/>
      </w:r>
      <w:r w:rsidRPr="009B2368">
        <w:rPr>
          <w:rFonts w:ascii="Times New Roman" w:eastAsia="Times New Roman" w:hAnsi="Times New Roman" w:cs="Times New Roman"/>
          <w:sz w:val="24"/>
          <w:szCs w:val="24"/>
          <w:lang w:eastAsia="ru-RU"/>
        </w:rPr>
        <w:t xml:space="preserve"> любого оборудования</w:t>
      </w:r>
      <w:r w:rsidRPr="009B2368">
        <w:rPr>
          <w:rFonts w:ascii="Times New Roman" w:eastAsia="Times New Roman" w:hAnsi="Times New Roman" w:cs="Times New Roman"/>
          <w:sz w:val="24"/>
          <w:szCs w:val="24"/>
          <w:vertAlign w:val="superscript"/>
          <w:lang w:eastAsia="ru-RU"/>
        </w:rPr>
        <w:footnoteReference w:id="5"/>
      </w:r>
      <w:r w:rsidRPr="009B2368">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sidRPr="009B2368">
        <w:rPr>
          <w:rFonts w:ascii="Times New Roman" w:eastAsia="Times New Roman" w:hAnsi="Times New Roman" w:cs="Times New Roman"/>
          <w:sz w:val="24"/>
          <w:szCs w:val="24"/>
          <w:vertAlign w:val="superscript"/>
          <w:lang w:eastAsia="ru-RU"/>
        </w:rPr>
        <w:footnoteReference w:id="6"/>
      </w:r>
      <w:r w:rsidRPr="009B2368">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14:paraId="34D2C1DE"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w:t>
      </w:r>
      <w:r w:rsidR="002D1BD2">
        <w:rPr>
          <w:rFonts w:ascii="Times New Roman" w:eastAsia="Times New Roman" w:hAnsi="Times New Roman" w:cs="Times New Roman"/>
          <w:sz w:val="24"/>
          <w:szCs w:val="24"/>
          <w:lang w:eastAsia="ru-RU"/>
        </w:rPr>
        <w:t>Объекта</w:t>
      </w:r>
      <w:r w:rsidRPr="009B2368">
        <w:rPr>
          <w:rFonts w:ascii="Times New Roman" w:eastAsia="Times New Roman" w:hAnsi="Times New Roman" w:cs="Times New Roman"/>
          <w:sz w:val="24"/>
          <w:szCs w:val="24"/>
          <w:lang w:eastAsia="ru-RU"/>
        </w:rPr>
        <w:t>,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14:paraId="14642623" w14:textId="77777777" w:rsidR="009B2368" w:rsidRPr="009B2368" w:rsidRDefault="009B2368" w:rsidP="00A369C6">
      <w:pPr>
        <w:numPr>
          <w:ilvl w:val="1"/>
          <w:numId w:val="9"/>
        </w:numPr>
        <w:spacing w:after="0" w:line="240" w:lineRule="auto"/>
        <w:ind w:left="0"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 «</w:t>
      </w:r>
      <w:r w:rsidRPr="009B2368">
        <w:rPr>
          <w:rFonts w:ascii="Times New Roman" w:eastAsia="Times New Roman" w:hAnsi="Times New Roman" w:cs="Times New Roman"/>
          <w:bCs/>
          <w:sz w:val="24"/>
          <w:szCs w:val="24"/>
        </w:rPr>
        <w:t>Антикоррупционной оговорке»</w:t>
      </w:r>
      <w:r w:rsidRPr="009B2368">
        <w:rPr>
          <w:rFonts w:ascii="Times New Roman" w:eastAsia="Times New Roman" w:hAnsi="Times New Roman" w:cs="Times New Roman"/>
          <w:bCs/>
          <w:sz w:val="24"/>
          <w:szCs w:val="24"/>
          <w:lang w:eastAsia="ru-RU"/>
        </w:rPr>
        <w:t xml:space="preserve"> (Приложении № 2 к Договору).</w:t>
      </w:r>
    </w:p>
    <w:p w14:paraId="6117C0F0" w14:textId="77777777" w:rsidR="009B2368" w:rsidRPr="009B2368" w:rsidRDefault="009B2368" w:rsidP="00A369C6">
      <w:pPr>
        <w:numPr>
          <w:ilvl w:val="1"/>
          <w:numId w:val="9"/>
        </w:numPr>
        <w:spacing w:after="0" w:line="240" w:lineRule="auto"/>
        <w:ind w:left="0" w:firstLine="567"/>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Договор составлен на русском языке в </w:t>
      </w:r>
      <w:r w:rsidR="008401F7">
        <w:rPr>
          <w:rFonts w:ascii="Times New Roman" w:eastAsia="Times New Roman" w:hAnsi="Times New Roman" w:cs="Times New Roman"/>
          <w:sz w:val="24"/>
          <w:szCs w:val="24"/>
          <w:lang w:eastAsia="ru-RU"/>
        </w:rPr>
        <w:t>2</w:t>
      </w:r>
      <w:r w:rsidRPr="009B2368">
        <w:rPr>
          <w:rFonts w:ascii="Times New Roman" w:eastAsia="Times New Roman" w:hAnsi="Times New Roman" w:cs="Times New Roman"/>
          <w:sz w:val="24"/>
          <w:szCs w:val="24"/>
          <w:lang w:eastAsia="ru-RU"/>
        </w:rPr>
        <w:t xml:space="preserve"> экземплярах, имеющих одинаковую юридическую силу: 1 экземпляр – для Покупателя, 1 экземпляр</w:t>
      </w:r>
      <w:r w:rsidR="008401F7">
        <w:rPr>
          <w:rFonts w:ascii="Times New Roman" w:eastAsia="Times New Roman" w:hAnsi="Times New Roman" w:cs="Times New Roman"/>
          <w:sz w:val="24"/>
          <w:szCs w:val="24"/>
          <w:lang w:eastAsia="ru-RU"/>
        </w:rPr>
        <w:t xml:space="preserve"> – для Продавца.</w:t>
      </w:r>
      <w:r w:rsidRPr="009B2368">
        <w:rPr>
          <w:rFonts w:ascii="Times New Roman" w:eastAsia="Times New Roman" w:hAnsi="Times New Roman" w:cs="Times New Roman"/>
          <w:sz w:val="24"/>
          <w:szCs w:val="24"/>
          <w:lang w:eastAsia="ru-RU"/>
        </w:rPr>
        <w:t xml:space="preserve"> ___________</w:t>
      </w:r>
    </w:p>
    <w:p w14:paraId="6751A82D" w14:textId="77777777" w:rsidR="009B2368" w:rsidRPr="009B2368" w:rsidRDefault="009B2368" w:rsidP="00A369C6">
      <w:pPr>
        <w:numPr>
          <w:ilvl w:val="1"/>
          <w:numId w:val="9"/>
        </w:numPr>
        <w:tabs>
          <w:tab w:val="left" w:pos="0"/>
        </w:tabs>
        <w:spacing w:after="0" w:line="240" w:lineRule="auto"/>
        <w:ind w:left="0" w:firstLine="567"/>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42ADC341"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1F286696" w14:textId="77777777" w:rsidR="009B2368" w:rsidRPr="009B2368" w:rsidRDefault="009B2368" w:rsidP="00A369C6">
      <w:pPr>
        <w:numPr>
          <w:ilvl w:val="0"/>
          <w:numId w:val="9"/>
        </w:numPr>
        <w:spacing w:after="0" w:line="240" w:lineRule="auto"/>
        <w:ind w:left="993"/>
        <w:contextualSpacing/>
        <w:jc w:val="center"/>
        <w:outlineLvl w:val="0"/>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Приложения к Договору</w:t>
      </w:r>
    </w:p>
    <w:p w14:paraId="6BF45764" w14:textId="77777777" w:rsidR="009B2368" w:rsidRPr="009B2368" w:rsidRDefault="009B2368" w:rsidP="009B2368">
      <w:pPr>
        <w:spacing w:after="0" w:line="240" w:lineRule="auto"/>
        <w:ind w:firstLine="709"/>
        <w:contextualSpacing/>
        <w:rPr>
          <w:rFonts w:ascii="Times New Roman" w:eastAsia="Times New Roman" w:hAnsi="Times New Roman" w:cs="Times New Roman"/>
          <w:sz w:val="24"/>
          <w:szCs w:val="24"/>
          <w:lang w:eastAsia="ru-RU"/>
        </w:rPr>
      </w:pPr>
    </w:p>
    <w:p w14:paraId="17C97B6F" w14:textId="77777777" w:rsidR="009B2368" w:rsidRPr="009B2368" w:rsidRDefault="009B2368" w:rsidP="00A369C6">
      <w:pPr>
        <w:numPr>
          <w:ilvl w:val="1"/>
          <w:numId w:val="9"/>
        </w:numPr>
        <w:snapToGrid w:val="0"/>
        <w:spacing w:after="0" w:line="240" w:lineRule="auto"/>
        <w:ind w:left="0" w:firstLine="851"/>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Cs/>
          <w:sz w:val="24"/>
          <w:szCs w:val="24"/>
          <w:lang w:eastAsia="ru-RU"/>
        </w:rPr>
        <w:t xml:space="preserve">Приложение № 1 – Форма </w:t>
      </w:r>
      <w:r w:rsidRPr="009B2368">
        <w:rPr>
          <w:rFonts w:ascii="Times New Roman" w:eastAsia="Times New Roman" w:hAnsi="Times New Roman" w:cs="Times New Roman"/>
          <w:sz w:val="24"/>
          <w:szCs w:val="24"/>
          <w:lang w:eastAsia="ru-RU"/>
        </w:rPr>
        <w:t xml:space="preserve">Акта приема-передачи Имущества – </w:t>
      </w:r>
      <w:r w:rsidRPr="009B2368">
        <w:rPr>
          <w:rFonts w:ascii="Times New Roman" w:eastAsia="Times New Roman" w:hAnsi="Times New Roman" w:cs="Times New Roman"/>
          <w:bCs/>
          <w:sz w:val="24"/>
          <w:szCs w:val="24"/>
          <w:lang w:eastAsia="ru-RU"/>
        </w:rPr>
        <w:t xml:space="preserve">на </w:t>
      </w:r>
      <w:r w:rsidRPr="009B2368">
        <w:rPr>
          <w:rFonts w:ascii="Times New Roman" w:eastAsia="Times New Roman" w:hAnsi="Times New Roman" w:cs="Times New Roman"/>
          <w:sz w:val="24"/>
          <w:szCs w:val="24"/>
          <w:lang w:eastAsia="ru-RU"/>
        </w:rPr>
        <w:t>__ листах.</w:t>
      </w:r>
    </w:p>
    <w:p w14:paraId="27911E94" w14:textId="77777777" w:rsidR="009B2368" w:rsidRPr="009B2368" w:rsidRDefault="009B2368" w:rsidP="00A369C6">
      <w:pPr>
        <w:numPr>
          <w:ilvl w:val="1"/>
          <w:numId w:val="9"/>
        </w:numPr>
        <w:snapToGrid w:val="0"/>
        <w:spacing w:after="0" w:line="240" w:lineRule="auto"/>
        <w:ind w:left="0" w:firstLine="851"/>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Приложение № 2 – </w:t>
      </w:r>
      <w:r w:rsidRPr="009B2368">
        <w:rPr>
          <w:rFonts w:ascii="Times New Roman" w:eastAsia="Times New Roman" w:hAnsi="Times New Roman" w:cs="Times New Roman"/>
          <w:bCs/>
          <w:sz w:val="24"/>
          <w:szCs w:val="24"/>
          <w:lang w:eastAsia="ru-RU"/>
        </w:rPr>
        <w:t xml:space="preserve">Антикоррупционная оговорка </w:t>
      </w: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Cs/>
          <w:sz w:val="24"/>
          <w:szCs w:val="24"/>
          <w:lang w:eastAsia="ru-RU"/>
        </w:rPr>
        <w:t xml:space="preserve">на </w:t>
      </w:r>
      <w:r w:rsidRPr="009B2368">
        <w:rPr>
          <w:rFonts w:ascii="Times New Roman" w:eastAsia="Times New Roman" w:hAnsi="Times New Roman" w:cs="Times New Roman"/>
          <w:sz w:val="24"/>
          <w:szCs w:val="24"/>
          <w:lang w:eastAsia="ru-RU"/>
        </w:rPr>
        <w:t>2 листах.</w:t>
      </w:r>
    </w:p>
    <w:p w14:paraId="054ED1A9" w14:textId="77777777" w:rsidR="009B2368" w:rsidRPr="009B2368" w:rsidRDefault="009B2368" w:rsidP="00504D3F">
      <w:pPr>
        <w:snapToGrid w:val="0"/>
        <w:spacing w:after="0" w:line="240" w:lineRule="auto"/>
        <w:ind w:left="851"/>
        <w:contextualSpacing/>
        <w:jc w:val="both"/>
        <w:rPr>
          <w:rFonts w:ascii="Times New Roman" w:eastAsia="Times New Roman" w:hAnsi="Times New Roman" w:cs="Times New Roman"/>
          <w:sz w:val="24"/>
          <w:szCs w:val="24"/>
          <w:lang w:eastAsia="ru-RU"/>
        </w:rPr>
      </w:pPr>
    </w:p>
    <w:p w14:paraId="3BCDF538" w14:textId="77777777" w:rsidR="009B2368" w:rsidRPr="009B2368" w:rsidRDefault="009B2368" w:rsidP="008401F7">
      <w:pPr>
        <w:spacing w:after="0" w:line="240" w:lineRule="auto"/>
        <w:ind w:firstLine="851"/>
        <w:contextualSpacing/>
        <w:rPr>
          <w:rFonts w:ascii="Times New Roman" w:eastAsia="Times New Roman" w:hAnsi="Times New Roman" w:cs="Times New Roman"/>
          <w:sz w:val="24"/>
          <w:szCs w:val="24"/>
          <w:lang w:eastAsia="ru-RU"/>
        </w:rPr>
      </w:pPr>
    </w:p>
    <w:p w14:paraId="6745415B" w14:textId="77777777" w:rsidR="009B2368" w:rsidRDefault="009B2368" w:rsidP="00A369C6">
      <w:pPr>
        <w:numPr>
          <w:ilvl w:val="0"/>
          <w:numId w:val="9"/>
        </w:numPr>
        <w:spacing w:after="0" w:line="240" w:lineRule="auto"/>
        <w:ind w:left="1134" w:hanging="425"/>
        <w:contextualSpacing/>
        <w:jc w:val="center"/>
        <w:outlineLvl w:val="0"/>
        <w:rPr>
          <w:rFonts w:ascii="Times New Roman" w:eastAsia="Times New Roman" w:hAnsi="Times New Roman" w:cs="Times New Roman"/>
          <w:b/>
          <w:sz w:val="24"/>
          <w:szCs w:val="24"/>
          <w:lang w:eastAsia="ru-RU"/>
        </w:rPr>
      </w:pPr>
      <w:bookmarkStart w:id="27" w:name="_Ref486328623"/>
      <w:r w:rsidRPr="009B2368">
        <w:rPr>
          <w:rFonts w:ascii="Times New Roman" w:eastAsia="Times New Roman" w:hAnsi="Times New Roman" w:cs="Times New Roman"/>
          <w:b/>
          <w:sz w:val="24"/>
          <w:szCs w:val="24"/>
          <w:lang w:eastAsia="ru-RU"/>
        </w:rPr>
        <w:t>Реквизиты и подписи Сторон</w:t>
      </w:r>
      <w:bookmarkStart w:id="28" w:name="_Ref126658428"/>
      <w:bookmarkEnd w:id="27"/>
      <w:r w:rsidRPr="009B2368">
        <w:rPr>
          <w:rFonts w:ascii="Times New Roman" w:eastAsia="Times New Roman" w:hAnsi="Times New Roman" w:cs="Times New Roman"/>
          <w:b/>
          <w:sz w:val="24"/>
          <w:szCs w:val="24"/>
          <w:lang w:eastAsia="ru-RU"/>
        </w:rPr>
        <w:t>:</w:t>
      </w:r>
    </w:p>
    <w:tbl>
      <w:tblPr>
        <w:tblW w:w="10924" w:type="dxa"/>
        <w:tblLook w:val="04A0" w:firstRow="1" w:lastRow="0" w:firstColumn="1" w:lastColumn="0" w:noHBand="0" w:noVBand="1"/>
      </w:tblPr>
      <w:tblGrid>
        <w:gridCol w:w="6096"/>
        <w:gridCol w:w="4828"/>
      </w:tblGrid>
      <w:tr w:rsidR="002D1BD2" w:rsidRPr="002D1BD2" w14:paraId="1B464567" w14:textId="77777777" w:rsidTr="002D1BD2">
        <w:tc>
          <w:tcPr>
            <w:tcW w:w="6096" w:type="dxa"/>
          </w:tcPr>
          <w:p w14:paraId="66E91BFE" w14:textId="77777777" w:rsidR="002D1BD2" w:rsidRPr="002D1BD2" w:rsidRDefault="002D1BD2" w:rsidP="002D1BD2">
            <w:pPr>
              <w:spacing w:after="0" w:line="240" w:lineRule="auto"/>
              <w:ind w:right="454" w:firstLine="709"/>
              <w:jc w:val="both"/>
              <w:rPr>
                <w:rFonts w:ascii="Times New Roman" w:eastAsia="Times New Roman" w:hAnsi="Times New Roman" w:cs="Times New Roman"/>
                <w:b/>
                <w:sz w:val="24"/>
                <w:szCs w:val="24"/>
                <w:lang w:eastAsia="ru-RU"/>
              </w:rPr>
            </w:pPr>
          </w:p>
        </w:tc>
        <w:tc>
          <w:tcPr>
            <w:tcW w:w="4828" w:type="dxa"/>
          </w:tcPr>
          <w:p w14:paraId="17E3DA9C" w14:textId="77777777" w:rsidR="002D1BD2" w:rsidRPr="002D1BD2" w:rsidRDefault="002D1BD2" w:rsidP="002D1BD2">
            <w:pPr>
              <w:spacing w:after="0" w:line="240" w:lineRule="auto"/>
              <w:ind w:firstLine="709"/>
              <w:jc w:val="both"/>
              <w:rPr>
                <w:rFonts w:ascii="Times New Roman" w:eastAsia="Times New Roman" w:hAnsi="Times New Roman" w:cs="Times New Roman"/>
                <w:b/>
                <w:sz w:val="24"/>
                <w:szCs w:val="24"/>
                <w:lang w:eastAsia="ru-RU"/>
              </w:rPr>
            </w:pPr>
          </w:p>
        </w:tc>
      </w:tr>
      <w:tr w:rsidR="002D1BD2" w:rsidRPr="002D1BD2" w14:paraId="6783673F" w14:textId="77777777" w:rsidTr="002D1BD2">
        <w:trPr>
          <w:trHeight w:val="3933"/>
        </w:trPr>
        <w:tc>
          <w:tcPr>
            <w:tcW w:w="6096" w:type="dxa"/>
          </w:tcPr>
          <w:p w14:paraId="71E132C4" w14:textId="77777777" w:rsidR="002D1BD2" w:rsidRDefault="002D1BD2" w:rsidP="002D1BD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Продавец:</w:t>
            </w:r>
          </w:p>
          <w:p w14:paraId="67658BCD" w14:textId="77777777" w:rsidR="002D1BD2" w:rsidRPr="002D1BD2" w:rsidRDefault="002D1BD2" w:rsidP="002D1BD2">
            <w:pPr>
              <w:spacing w:after="0" w:line="240" w:lineRule="auto"/>
              <w:jc w:val="both"/>
              <w:rPr>
                <w:rFonts w:ascii="Times New Roman" w:eastAsia="Times New Roman" w:hAnsi="Times New Roman" w:cs="Times New Roman"/>
                <w:b/>
                <w:sz w:val="24"/>
                <w:szCs w:val="24"/>
                <w:lang w:eastAsia="ru-RU"/>
              </w:rPr>
            </w:pPr>
            <w:r w:rsidRPr="002D1BD2">
              <w:rPr>
                <w:rFonts w:ascii="Times New Roman" w:eastAsia="Times New Roman" w:hAnsi="Times New Roman" w:cs="Times New Roman"/>
                <w:b/>
                <w:sz w:val="24"/>
                <w:szCs w:val="24"/>
                <w:lang w:eastAsia="ru-RU"/>
              </w:rPr>
              <w:t xml:space="preserve"> ПАО Сбербанк</w:t>
            </w:r>
          </w:p>
          <w:p w14:paraId="3DB12864"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Местонахождение: 117997, Россия,  </w:t>
            </w:r>
          </w:p>
          <w:p w14:paraId="506753E7"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г. Москва, ул. Вавилова, д. 19,</w:t>
            </w:r>
          </w:p>
          <w:p w14:paraId="270A9B03"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Адрес для направления письменной корреспонденции: 410012, г. Саратов, </w:t>
            </w:r>
          </w:p>
          <w:p w14:paraId="5CE9909D"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ул. Вавилова, дом 1/7, </w:t>
            </w:r>
          </w:p>
          <w:p w14:paraId="075DBEAA"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Саратовское отделение №8622 ПАО Сбербанк</w:t>
            </w:r>
          </w:p>
          <w:p w14:paraId="32683B41"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Получатель: Поволжский банк ПАО Сбербанк </w:t>
            </w:r>
          </w:p>
          <w:p w14:paraId="63B5E8A1"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ИНН получателя: 7707083893</w:t>
            </w:r>
          </w:p>
          <w:p w14:paraId="54AA5549"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Р/с 60311810454000200000 в Поволжском банке ПАО Сбербанк БИК 043601607, </w:t>
            </w:r>
          </w:p>
          <w:p w14:paraId="2596A178"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proofErr w:type="spellStart"/>
            <w:proofErr w:type="gramStart"/>
            <w:r w:rsidRPr="002D1BD2">
              <w:rPr>
                <w:rFonts w:ascii="Times New Roman" w:eastAsia="Times New Roman" w:hAnsi="Times New Roman" w:cs="Times New Roman"/>
                <w:sz w:val="24"/>
                <w:szCs w:val="24"/>
                <w:lang w:eastAsia="ru-RU"/>
              </w:rPr>
              <w:t>кор</w:t>
            </w:r>
            <w:proofErr w:type="spellEnd"/>
            <w:r w:rsidRPr="002D1BD2">
              <w:rPr>
                <w:rFonts w:ascii="Times New Roman" w:eastAsia="Times New Roman" w:hAnsi="Times New Roman" w:cs="Times New Roman"/>
                <w:sz w:val="24"/>
                <w:szCs w:val="24"/>
                <w:lang w:eastAsia="ru-RU"/>
              </w:rPr>
              <w:t>/счет</w:t>
            </w:r>
            <w:proofErr w:type="gramEnd"/>
            <w:r w:rsidRPr="002D1BD2">
              <w:rPr>
                <w:rFonts w:ascii="Times New Roman" w:eastAsia="Times New Roman" w:hAnsi="Times New Roman" w:cs="Times New Roman"/>
                <w:sz w:val="24"/>
                <w:szCs w:val="24"/>
                <w:lang w:eastAsia="ru-RU"/>
              </w:rPr>
              <w:t xml:space="preserve"> 30101810200000000607</w:t>
            </w:r>
          </w:p>
          <w:p w14:paraId="1EBD4B2B" w14:textId="77777777" w:rsidR="002D1BD2" w:rsidRPr="002D1BD2" w:rsidRDefault="002D1BD2" w:rsidP="002D1BD2">
            <w:pPr>
              <w:spacing w:after="0" w:line="240" w:lineRule="auto"/>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ОКПО 09151723, ОГРН 1027700132195, КПП 631602001, ОКВЭД 64.19</w:t>
            </w:r>
          </w:p>
          <w:p w14:paraId="5EF96A8A" w14:textId="77777777" w:rsidR="002D1BD2" w:rsidRPr="002D1BD2" w:rsidRDefault="002D1BD2" w:rsidP="002D1BD2">
            <w:pPr>
              <w:spacing w:after="0" w:line="240" w:lineRule="auto"/>
              <w:ind w:right="454"/>
              <w:jc w:val="both"/>
              <w:rPr>
                <w:rFonts w:ascii="Times New Roman" w:eastAsia="Times New Roman" w:hAnsi="Times New Roman" w:cs="Times New Roman"/>
                <w:b/>
                <w:sz w:val="24"/>
                <w:szCs w:val="24"/>
                <w:lang w:eastAsia="ru-RU"/>
              </w:rPr>
            </w:pPr>
          </w:p>
        </w:tc>
        <w:tc>
          <w:tcPr>
            <w:tcW w:w="4828" w:type="dxa"/>
          </w:tcPr>
          <w:p w14:paraId="217919A2" w14:textId="77777777" w:rsidR="002D1BD2" w:rsidRDefault="002D1BD2" w:rsidP="002D1BD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w:t>
            </w:r>
            <w:r w:rsidRPr="002D1BD2">
              <w:rPr>
                <w:rFonts w:ascii="Times New Roman" w:eastAsia="Times New Roman" w:hAnsi="Times New Roman" w:cs="Times New Roman"/>
                <w:b/>
                <w:sz w:val="24"/>
                <w:szCs w:val="24"/>
                <w:lang w:eastAsia="ru-RU"/>
              </w:rPr>
              <w:t xml:space="preserve">: </w:t>
            </w:r>
          </w:p>
          <w:p w14:paraId="3DD92C1A" w14:textId="77777777" w:rsidR="002D1BD2" w:rsidRDefault="002D1BD2" w:rsidP="002D1BD2">
            <w:pPr>
              <w:spacing w:after="0" w:line="240" w:lineRule="auto"/>
              <w:jc w:val="both"/>
              <w:rPr>
                <w:rFonts w:ascii="Times New Roman" w:eastAsia="Times New Roman" w:hAnsi="Times New Roman" w:cs="Times New Roman"/>
                <w:sz w:val="24"/>
                <w:szCs w:val="24"/>
                <w:lang w:eastAsia="ru-RU"/>
              </w:rPr>
            </w:pPr>
          </w:p>
          <w:p w14:paraId="4F7DA987"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Местонахождение:</w:t>
            </w:r>
          </w:p>
          <w:p w14:paraId="22DD6FD8"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Почтовый адрес:</w:t>
            </w:r>
          </w:p>
          <w:p w14:paraId="2418761B"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ОГРН, </w:t>
            </w:r>
          </w:p>
          <w:p w14:paraId="5977ABF8"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ИНН  </w:t>
            </w:r>
          </w:p>
          <w:p w14:paraId="5F0D31D8" w14:textId="77777777" w:rsid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КПП </w:t>
            </w:r>
          </w:p>
          <w:p w14:paraId="183E02C3"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р/с №</w:t>
            </w:r>
          </w:p>
          <w:p w14:paraId="1DFCBDC5" w14:textId="77777777" w:rsidR="002D1BD2" w:rsidRPr="002D1BD2" w:rsidRDefault="002D1BD2" w:rsidP="002D1BD2">
            <w:pPr>
              <w:spacing w:after="0" w:line="240" w:lineRule="auto"/>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 </w:t>
            </w:r>
          </w:p>
          <w:p w14:paraId="0408FA9F" w14:textId="77777777" w:rsidR="002D1BD2" w:rsidRPr="002D1BD2" w:rsidRDefault="002D1BD2" w:rsidP="002D1BD2">
            <w:pPr>
              <w:spacing w:after="0" w:line="240" w:lineRule="auto"/>
              <w:jc w:val="both"/>
              <w:rPr>
                <w:rFonts w:ascii="Times New Roman" w:eastAsia="Times New Roman" w:hAnsi="Times New Roman" w:cs="Times New Roman"/>
                <w:b/>
                <w:sz w:val="24"/>
                <w:szCs w:val="24"/>
                <w:lang w:eastAsia="ru-RU"/>
              </w:rPr>
            </w:pPr>
          </w:p>
        </w:tc>
      </w:tr>
    </w:tbl>
    <w:tbl>
      <w:tblPr>
        <w:tblStyle w:val="26"/>
        <w:tblW w:w="9710" w:type="dxa"/>
        <w:tblInd w:w="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799"/>
      </w:tblGrid>
      <w:tr w:rsidR="002D1BD2" w:rsidRPr="00E678DA" w14:paraId="38F1D001" w14:textId="77777777" w:rsidTr="00306947">
        <w:tc>
          <w:tcPr>
            <w:tcW w:w="4911" w:type="dxa"/>
          </w:tcPr>
          <w:p w14:paraId="371CD2A6" w14:textId="77777777" w:rsidR="002D1BD2" w:rsidRPr="002D1BD2" w:rsidRDefault="002D1BD2" w:rsidP="00306947">
            <w:pPr>
              <w:widowControl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Продавца</w:t>
            </w:r>
            <w:r w:rsidRPr="002D1BD2">
              <w:rPr>
                <w:rFonts w:ascii="Times New Roman" w:eastAsia="Times New Roman" w:hAnsi="Times New Roman" w:cs="Times New Roman"/>
                <w:sz w:val="24"/>
                <w:szCs w:val="24"/>
                <w:lang w:eastAsia="ru-RU"/>
              </w:rPr>
              <w:t>:</w:t>
            </w:r>
          </w:p>
          <w:p w14:paraId="67CA0052" w14:textId="77777777" w:rsidR="002D1BD2" w:rsidRDefault="002D1BD2" w:rsidP="00306947">
            <w:pPr>
              <w:widowControl w:val="0"/>
              <w:jc w:val="both"/>
              <w:rPr>
                <w:rFonts w:ascii="Times New Roman" w:eastAsia="Times New Roman" w:hAnsi="Times New Roman" w:cs="Times New Roman"/>
                <w:sz w:val="24"/>
                <w:szCs w:val="24"/>
                <w:lang w:eastAsia="ru-RU"/>
              </w:rPr>
            </w:pPr>
          </w:p>
          <w:p w14:paraId="4B7B37B5" w14:textId="77777777" w:rsidR="002D1BD2" w:rsidRDefault="002D1BD2" w:rsidP="00306947">
            <w:pPr>
              <w:widowControl w:val="0"/>
              <w:jc w:val="both"/>
              <w:rPr>
                <w:rFonts w:ascii="Times New Roman" w:eastAsia="Times New Roman" w:hAnsi="Times New Roman" w:cs="Times New Roman"/>
                <w:sz w:val="24"/>
                <w:szCs w:val="24"/>
                <w:lang w:eastAsia="ru-RU"/>
              </w:rPr>
            </w:pPr>
          </w:p>
          <w:p w14:paraId="51150680" w14:textId="77777777" w:rsidR="002D1BD2" w:rsidRPr="002D1BD2" w:rsidRDefault="002D1BD2" w:rsidP="002D1BD2">
            <w:pPr>
              <w:widowControl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/________/</w:t>
            </w:r>
          </w:p>
        </w:tc>
        <w:tc>
          <w:tcPr>
            <w:tcW w:w="4799" w:type="dxa"/>
          </w:tcPr>
          <w:p w14:paraId="2EA73DFC" w14:textId="77777777" w:rsidR="002D1BD2" w:rsidRPr="002D1BD2" w:rsidRDefault="002D1BD2" w:rsidP="00306947">
            <w:pPr>
              <w:widowControl w:val="0"/>
              <w:suppressAutoHyphens/>
              <w:snapToGrid w:val="0"/>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Покупателя</w:t>
            </w:r>
            <w:r w:rsidRPr="002D1BD2">
              <w:rPr>
                <w:rFonts w:ascii="Times New Roman" w:eastAsia="Times New Roman" w:hAnsi="Times New Roman" w:cs="Times New Roman"/>
                <w:sz w:val="24"/>
                <w:szCs w:val="24"/>
                <w:lang w:eastAsia="ru-RU"/>
              </w:rPr>
              <w:t>:</w:t>
            </w:r>
          </w:p>
          <w:p w14:paraId="6101AC16" w14:textId="77777777" w:rsidR="002D1BD2" w:rsidRPr="002D1BD2" w:rsidRDefault="002D1BD2" w:rsidP="00306947">
            <w:pPr>
              <w:widowControl w:val="0"/>
              <w:suppressAutoHyphens/>
              <w:snapToGrid w:val="0"/>
              <w:ind w:left="250" w:firstLine="709"/>
              <w:jc w:val="both"/>
              <w:rPr>
                <w:rFonts w:ascii="Times New Roman" w:eastAsia="Times New Roman" w:hAnsi="Times New Roman" w:cs="Times New Roman"/>
                <w:sz w:val="24"/>
                <w:szCs w:val="24"/>
                <w:lang w:eastAsia="ru-RU"/>
              </w:rPr>
            </w:pPr>
          </w:p>
          <w:p w14:paraId="1833A308" w14:textId="77777777" w:rsidR="002D1BD2" w:rsidRPr="002D1BD2" w:rsidRDefault="002D1BD2" w:rsidP="00306947">
            <w:pPr>
              <w:widowControl w:val="0"/>
              <w:suppressAutoHyphens/>
              <w:jc w:val="both"/>
              <w:rPr>
                <w:rFonts w:ascii="Times New Roman" w:eastAsia="Times New Roman" w:hAnsi="Times New Roman" w:cs="Times New Roman"/>
                <w:sz w:val="24"/>
                <w:szCs w:val="24"/>
                <w:lang w:eastAsia="ru-RU"/>
              </w:rPr>
            </w:pPr>
          </w:p>
          <w:p w14:paraId="100237FC" w14:textId="77777777" w:rsidR="002D1BD2" w:rsidRPr="002D1BD2" w:rsidRDefault="002D1BD2" w:rsidP="00306947">
            <w:pPr>
              <w:widowControl w:val="0"/>
              <w:suppressAutoHyphens/>
              <w:jc w:val="both"/>
              <w:rPr>
                <w:rFonts w:ascii="Times New Roman" w:eastAsia="Times New Roman" w:hAnsi="Times New Roman" w:cs="Times New Roman"/>
                <w:sz w:val="24"/>
                <w:szCs w:val="24"/>
                <w:lang w:eastAsia="ru-RU"/>
              </w:rPr>
            </w:pPr>
            <w:r w:rsidRPr="002D1BD2">
              <w:rPr>
                <w:rFonts w:ascii="Times New Roman" w:eastAsia="Times New Roman" w:hAnsi="Times New Roman" w:cs="Times New Roman"/>
                <w:sz w:val="24"/>
                <w:szCs w:val="24"/>
                <w:lang w:eastAsia="ru-RU"/>
              </w:rPr>
              <w:t xml:space="preserve">________________ </w:t>
            </w:r>
            <w:r>
              <w:rPr>
                <w:rFonts w:ascii="Times New Roman" w:eastAsia="Times New Roman" w:hAnsi="Times New Roman" w:cs="Times New Roman"/>
                <w:sz w:val="24"/>
                <w:szCs w:val="24"/>
                <w:lang w:eastAsia="ru-RU"/>
              </w:rPr>
              <w:t>/_________/</w:t>
            </w:r>
          </w:p>
          <w:p w14:paraId="402A7C5D" w14:textId="77777777" w:rsidR="002D1BD2" w:rsidRPr="002D1BD2" w:rsidRDefault="002D1BD2" w:rsidP="00306947">
            <w:pPr>
              <w:widowControl w:val="0"/>
              <w:jc w:val="both"/>
              <w:rPr>
                <w:rFonts w:ascii="Times New Roman" w:eastAsia="Times New Roman" w:hAnsi="Times New Roman" w:cs="Times New Roman"/>
                <w:sz w:val="24"/>
                <w:szCs w:val="24"/>
                <w:lang w:eastAsia="ru-RU"/>
              </w:rPr>
            </w:pPr>
          </w:p>
        </w:tc>
      </w:tr>
    </w:tbl>
    <w:p w14:paraId="2FC5967F" w14:textId="77777777" w:rsidR="002D1BD2" w:rsidRDefault="002D1BD2" w:rsidP="002D1BD2">
      <w:pPr>
        <w:spacing w:after="0" w:line="240" w:lineRule="auto"/>
        <w:ind w:left="1134"/>
        <w:contextualSpacing/>
        <w:outlineLvl w:val="0"/>
        <w:rPr>
          <w:rFonts w:ascii="Times New Roman" w:eastAsia="Times New Roman" w:hAnsi="Times New Roman" w:cs="Times New Roman"/>
          <w:b/>
          <w:sz w:val="24"/>
          <w:szCs w:val="24"/>
          <w:lang w:eastAsia="ru-RU"/>
        </w:rPr>
      </w:pPr>
    </w:p>
    <w:p w14:paraId="4A2B61B3" w14:textId="77777777" w:rsidR="002D1BD2" w:rsidRDefault="002D1BD2" w:rsidP="002D1BD2">
      <w:pPr>
        <w:spacing w:after="0" w:line="240" w:lineRule="auto"/>
        <w:ind w:left="1134"/>
        <w:contextualSpacing/>
        <w:outlineLvl w:val="0"/>
        <w:rPr>
          <w:rFonts w:ascii="Times New Roman" w:eastAsia="Times New Roman" w:hAnsi="Times New Roman" w:cs="Times New Roman"/>
          <w:b/>
          <w:sz w:val="24"/>
          <w:szCs w:val="24"/>
          <w:lang w:eastAsia="ru-RU"/>
        </w:rPr>
      </w:pPr>
    </w:p>
    <w:p w14:paraId="7D4FE884" w14:textId="77777777" w:rsidR="002D1BD2" w:rsidRPr="009B2368" w:rsidRDefault="002D1BD2" w:rsidP="002D1BD2">
      <w:pPr>
        <w:spacing w:after="0" w:line="240" w:lineRule="auto"/>
        <w:ind w:left="1134"/>
        <w:contextualSpacing/>
        <w:outlineLvl w:val="0"/>
        <w:rPr>
          <w:rFonts w:ascii="Times New Roman" w:eastAsia="Times New Roman" w:hAnsi="Times New Roman" w:cs="Times New Roman"/>
          <w:b/>
          <w:sz w:val="24"/>
          <w:szCs w:val="24"/>
          <w:lang w:eastAsia="ru-RU"/>
        </w:rPr>
      </w:pPr>
    </w:p>
    <w:bookmarkEnd w:id="28"/>
    <w:tbl>
      <w:tblPr>
        <w:tblW w:w="0" w:type="auto"/>
        <w:tblLook w:val="00A0" w:firstRow="1" w:lastRow="0" w:firstColumn="1" w:lastColumn="0" w:noHBand="0" w:noVBand="0"/>
      </w:tblPr>
      <w:tblGrid>
        <w:gridCol w:w="4788"/>
        <w:gridCol w:w="360"/>
        <w:gridCol w:w="3960"/>
      </w:tblGrid>
      <w:tr w:rsidR="002D1BD2" w:rsidRPr="009B2368" w14:paraId="191E4A2C" w14:textId="77777777" w:rsidTr="00C92878">
        <w:tc>
          <w:tcPr>
            <w:tcW w:w="4788" w:type="dxa"/>
          </w:tcPr>
          <w:p w14:paraId="7D97FDA5" w14:textId="77777777" w:rsidR="002D1BD2" w:rsidRPr="009B2368" w:rsidRDefault="002D1BD2" w:rsidP="002D1BD2">
            <w:pPr>
              <w:rPr>
                <w:rFonts w:ascii="Times New Roman" w:eastAsia="Times New Roman" w:hAnsi="Times New Roman" w:cs="Times New Roman"/>
                <w:sz w:val="24"/>
                <w:szCs w:val="24"/>
                <w:lang w:eastAsia="ru-RU"/>
              </w:rPr>
            </w:pPr>
          </w:p>
        </w:tc>
        <w:tc>
          <w:tcPr>
            <w:tcW w:w="360" w:type="dxa"/>
          </w:tcPr>
          <w:p w14:paraId="4AEAA025" w14:textId="77777777" w:rsidR="002D1BD2" w:rsidRPr="009B2368" w:rsidRDefault="002D1BD2"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260E995D" w14:textId="77777777" w:rsidR="002D1BD2" w:rsidRPr="009B2368" w:rsidRDefault="002D1BD2"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
        </w:tc>
      </w:tr>
    </w:tbl>
    <w:p w14:paraId="2F3E85AA" w14:textId="77777777" w:rsidR="006C03DB" w:rsidRDefault="006C03DB" w:rsidP="002D1BD2">
      <w:pPr>
        <w:keepNext/>
        <w:keepLines/>
        <w:spacing w:before="480" w:after="0" w:line="276" w:lineRule="auto"/>
        <w:jc w:val="right"/>
        <w:outlineLvl w:val="0"/>
        <w:rPr>
          <w:rFonts w:ascii="Times New Roman" w:eastAsia="Calibri" w:hAnsi="Times New Roman" w:cs="Times New Roman"/>
          <w:b/>
          <w:sz w:val="24"/>
        </w:rPr>
        <w:sectPr w:rsidR="006C03DB" w:rsidSect="006C03DB">
          <w:footerReference w:type="default" r:id="rId7"/>
          <w:footerReference w:type="first" r:id="rId8"/>
          <w:pgSz w:w="11906" w:h="16838"/>
          <w:pgMar w:top="142" w:right="1133" w:bottom="1134" w:left="1134" w:header="708" w:footer="195" w:gutter="0"/>
          <w:cols w:space="708"/>
          <w:titlePg/>
          <w:docGrid w:linePitch="360"/>
        </w:sectPr>
      </w:pPr>
    </w:p>
    <w:p w14:paraId="3A10351A" w14:textId="77777777" w:rsidR="009B2368" w:rsidRPr="009B2368" w:rsidRDefault="009B2368" w:rsidP="002D1BD2">
      <w:pPr>
        <w:keepNext/>
        <w:keepLines/>
        <w:spacing w:before="480" w:after="0" w:line="276" w:lineRule="auto"/>
        <w:jc w:val="right"/>
        <w:outlineLvl w:val="0"/>
        <w:rPr>
          <w:rFonts w:ascii="Times New Roman" w:eastAsia="Calibri" w:hAnsi="Times New Roman" w:cs="Times New Roman"/>
          <w:color w:val="365F91"/>
          <w:sz w:val="24"/>
        </w:rPr>
      </w:pPr>
      <w:r w:rsidRPr="009B2368">
        <w:rPr>
          <w:rFonts w:ascii="Times New Roman" w:eastAsia="Calibri" w:hAnsi="Times New Roman" w:cs="Times New Roman"/>
          <w:b/>
          <w:sz w:val="24"/>
        </w:rPr>
        <w:lastRenderedPageBreak/>
        <w:t>Приложение № 1</w:t>
      </w:r>
    </w:p>
    <w:p w14:paraId="1AD20C5A" w14:textId="77777777" w:rsidR="009B2368" w:rsidRPr="009B2368" w:rsidRDefault="009B2368" w:rsidP="002D1BD2">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9B2368">
        <w:rPr>
          <w:rFonts w:ascii="Times New Roman" w:eastAsia="Times New Roman" w:hAnsi="Times New Roman" w:cs="Times New Roman"/>
          <w:sz w:val="24"/>
          <w:szCs w:val="24"/>
          <w:lang w:eastAsia="ru-RU"/>
        </w:rPr>
        <w:t xml:space="preserve">к Договору </w:t>
      </w:r>
      <w:r w:rsidRPr="009B2368">
        <w:rPr>
          <w:rFonts w:ascii="Times New Roman" w:eastAsia="Times New Roman" w:hAnsi="Times New Roman" w:cs="Times New Roman"/>
          <w:bCs/>
          <w:sz w:val="24"/>
          <w:szCs w:val="24"/>
          <w:lang w:eastAsia="ru-RU"/>
        </w:rPr>
        <w:t>купли-продажи</w:t>
      </w:r>
      <w:r w:rsidRPr="009B2368">
        <w:rPr>
          <w:rFonts w:ascii="Times New Roman" w:eastAsia="Times New Roman" w:hAnsi="Times New Roman" w:cs="Times New Roman"/>
          <w:bCs/>
          <w:sz w:val="24"/>
          <w:szCs w:val="24"/>
        </w:rPr>
        <w:t xml:space="preserve"> </w:t>
      </w:r>
      <w:r w:rsidRPr="009B2368">
        <w:rPr>
          <w:rFonts w:ascii="Times New Roman" w:eastAsia="Times New Roman" w:hAnsi="Times New Roman" w:cs="Times New Roman"/>
          <w:bCs/>
          <w:sz w:val="24"/>
          <w:szCs w:val="24"/>
          <w:lang w:eastAsia="ru-RU"/>
        </w:rPr>
        <w:t>недвижимого имущества</w:t>
      </w:r>
      <w:r w:rsidRPr="009B2368">
        <w:rPr>
          <w:rFonts w:ascii="Times New Roman" w:eastAsia="Times New Roman" w:hAnsi="Times New Roman" w:cs="Times New Roman"/>
          <w:bCs/>
          <w:sz w:val="24"/>
          <w:szCs w:val="24"/>
        </w:rPr>
        <w:t xml:space="preserve"> </w:t>
      </w:r>
    </w:p>
    <w:p w14:paraId="07308D60" w14:textId="77777777" w:rsidR="009B2368" w:rsidRPr="009B2368" w:rsidRDefault="009B2368" w:rsidP="002D1BD2">
      <w:pPr>
        <w:snapToGrid w:val="0"/>
        <w:spacing w:after="0" w:line="240" w:lineRule="auto"/>
        <w:contextualSpacing/>
        <w:jc w:val="right"/>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от_____ №_____</w:t>
      </w:r>
    </w:p>
    <w:p w14:paraId="6CAC4396" w14:textId="77777777" w:rsidR="009B2368" w:rsidRPr="009B2368" w:rsidRDefault="009B2368" w:rsidP="002D1BD2">
      <w:pPr>
        <w:snapToGrid w:val="0"/>
        <w:spacing w:after="200" w:line="276" w:lineRule="auto"/>
        <w:contextualSpacing/>
        <w:rPr>
          <w:rFonts w:ascii="Times New Roman" w:eastAsia="Times New Roman" w:hAnsi="Times New Roman" w:cs="Times New Roman"/>
          <w:sz w:val="24"/>
          <w:szCs w:val="24"/>
          <w:lang w:eastAsia="ru-RU"/>
        </w:rPr>
      </w:pPr>
    </w:p>
    <w:p w14:paraId="27A9B5AC"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Форма Акта приема-передачи Имущества</w:t>
      </w:r>
    </w:p>
    <w:p w14:paraId="34AB5BC8"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sz w:val="24"/>
          <w:szCs w:val="24"/>
          <w:lang w:eastAsia="ru-RU"/>
        </w:rPr>
        <w:t>__________________________________________________________________</w:t>
      </w:r>
    </w:p>
    <w:p w14:paraId="2CECC865" w14:textId="77777777" w:rsidR="009B2368" w:rsidRPr="009B2368" w:rsidRDefault="009B2368" w:rsidP="009B2368">
      <w:pPr>
        <w:snapToGrid w:val="0"/>
        <w:spacing w:after="200" w:line="276" w:lineRule="auto"/>
        <w:contextualSpacing/>
        <w:rPr>
          <w:rFonts w:ascii="Times New Roman" w:eastAsia="Times New Roman" w:hAnsi="Times New Roman" w:cs="Times New Roman"/>
          <w:sz w:val="24"/>
          <w:szCs w:val="24"/>
          <w:lang w:eastAsia="ru-RU"/>
        </w:rPr>
      </w:pPr>
    </w:p>
    <w:p w14:paraId="12D0A223"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АКТ</w:t>
      </w:r>
    </w:p>
    <w:p w14:paraId="68E8CB37"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приема-передачи Имущества</w:t>
      </w:r>
    </w:p>
    <w:p w14:paraId="45C8E727" w14:textId="77777777" w:rsidR="009B2368" w:rsidRPr="009B2368" w:rsidRDefault="009B2368" w:rsidP="009B2368">
      <w:pPr>
        <w:snapToGrid w:val="0"/>
        <w:spacing w:after="200" w:line="276" w:lineRule="auto"/>
        <w:contextualSpacing/>
        <w:jc w:val="center"/>
        <w:rPr>
          <w:rFonts w:ascii="Times New Roman" w:eastAsia="Times New Roman" w:hAnsi="Times New Roman" w:cs="Times New Roman"/>
          <w:b/>
          <w:sz w:val="24"/>
          <w:szCs w:val="24"/>
          <w:lang w:eastAsia="ru-RU"/>
        </w:rPr>
      </w:pPr>
    </w:p>
    <w:p w14:paraId="4758ABC5" w14:textId="77777777" w:rsidR="009B2368" w:rsidRPr="009B2368" w:rsidRDefault="009B2368" w:rsidP="009B2368">
      <w:pPr>
        <w:snapToGrid w:val="0"/>
        <w:spacing w:after="200" w:line="276" w:lineRule="auto"/>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г.__________________</w:t>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t xml:space="preserve">           </w:t>
      </w:r>
      <w:proofErr w:type="gramStart"/>
      <w:r w:rsidRPr="009B2368">
        <w:rPr>
          <w:rFonts w:ascii="Times New Roman" w:eastAsia="Times New Roman" w:hAnsi="Times New Roman" w:cs="Times New Roman"/>
          <w:sz w:val="24"/>
          <w:szCs w:val="24"/>
          <w:lang w:eastAsia="ru-RU"/>
        </w:rPr>
        <w:t xml:space="preserve">   «</w:t>
      </w:r>
      <w:proofErr w:type="gramEnd"/>
      <w:r w:rsidRPr="009B2368">
        <w:rPr>
          <w:rFonts w:ascii="Times New Roman" w:eastAsia="Times New Roman" w:hAnsi="Times New Roman" w:cs="Times New Roman"/>
          <w:sz w:val="24"/>
          <w:szCs w:val="24"/>
          <w:lang w:eastAsia="ru-RU"/>
        </w:rPr>
        <w:t>__</w:t>
      </w:r>
      <w:proofErr w:type="gramStart"/>
      <w:r w:rsidRPr="009B2368">
        <w:rPr>
          <w:rFonts w:ascii="Times New Roman" w:eastAsia="Times New Roman" w:hAnsi="Times New Roman" w:cs="Times New Roman"/>
          <w:sz w:val="24"/>
          <w:szCs w:val="24"/>
          <w:lang w:eastAsia="ru-RU"/>
        </w:rPr>
        <w:t>_»_</w:t>
      </w:r>
      <w:proofErr w:type="gramEnd"/>
      <w:r w:rsidRPr="009B2368">
        <w:rPr>
          <w:rFonts w:ascii="Times New Roman" w:eastAsia="Times New Roman" w:hAnsi="Times New Roman" w:cs="Times New Roman"/>
          <w:sz w:val="24"/>
          <w:szCs w:val="24"/>
          <w:lang w:eastAsia="ru-RU"/>
        </w:rPr>
        <w:t>________ 20__г.</w:t>
      </w:r>
    </w:p>
    <w:p w14:paraId="2FC26DEC" w14:textId="77777777" w:rsidR="009B2368" w:rsidRPr="009B2368" w:rsidRDefault="009B2368" w:rsidP="009B2368">
      <w:pPr>
        <w:snapToGrid w:val="0"/>
        <w:spacing w:after="200" w:line="276" w:lineRule="auto"/>
        <w:contextualSpacing/>
        <w:jc w:val="both"/>
        <w:rPr>
          <w:rFonts w:ascii="Times New Roman" w:eastAsia="Times New Roman" w:hAnsi="Times New Roman" w:cs="Times New Roman"/>
          <w:sz w:val="24"/>
          <w:szCs w:val="24"/>
          <w:lang w:eastAsia="ru-RU"/>
        </w:rPr>
      </w:pPr>
    </w:p>
    <w:p w14:paraId="50FFC9E7"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sidRPr="009B2368">
        <w:rPr>
          <w:rFonts w:ascii="Times New Roman" w:eastAsia="Times New Roman" w:hAnsi="Times New Roman" w:cs="Times New Roman"/>
          <w:b/>
          <w:sz w:val="24"/>
          <w:szCs w:val="24"/>
          <w:lang w:eastAsia="ru-RU"/>
        </w:rPr>
        <w:t>«Продавец»</w:t>
      </w:r>
      <w:r w:rsidRPr="009B2368">
        <w:rPr>
          <w:rFonts w:ascii="Times New Roman" w:eastAsia="Times New Roman" w:hAnsi="Times New Roman" w:cs="Times New Roman"/>
          <w:sz w:val="24"/>
          <w:szCs w:val="24"/>
          <w:lang w:eastAsia="ru-RU"/>
        </w:rPr>
        <w:t>, в лице ______________, действующего на основании _____________________, с одной стороны, и</w:t>
      </w:r>
    </w:p>
    <w:p w14:paraId="7FF19495" w14:textId="77777777" w:rsidR="009B2368" w:rsidRPr="009B2368" w:rsidRDefault="009B2368" w:rsidP="009B2368">
      <w:pPr>
        <w:spacing w:after="0" w:line="240" w:lineRule="auto"/>
        <w:ind w:firstLine="709"/>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 именуем__ в дальнейшем</w:t>
      </w:r>
      <w:r w:rsidRPr="009B2368">
        <w:rPr>
          <w:rFonts w:ascii="Times New Roman" w:eastAsia="Times New Roman" w:hAnsi="Times New Roman" w:cs="Times New Roman"/>
          <w:b/>
          <w:sz w:val="24"/>
          <w:szCs w:val="24"/>
          <w:lang w:eastAsia="ru-RU"/>
        </w:rPr>
        <w:t xml:space="preserve"> «Покупатель»</w:t>
      </w:r>
      <w:r w:rsidRPr="009B2368">
        <w:rPr>
          <w:rFonts w:ascii="Times New Roman" w:eastAsia="Times New Roman" w:hAnsi="Times New Roman" w:cs="Times New Roman"/>
          <w:sz w:val="24"/>
          <w:szCs w:val="24"/>
          <w:lang w:eastAsia="ru-RU"/>
        </w:rPr>
        <w:t xml:space="preserve"> в лице ____________________, действующего на основании ___________________________, с другой стороны, совместно именуемые далее «</w:t>
      </w:r>
      <w:r w:rsidRPr="009B2368">
        <w:rPr>
          <w:rFonts w:ascii="Times New Roman" w:eastAsia="Times New Roman" w:hAnsi="Times New Roman" w:cs="Times New Roman"/>
          <w:b/>
          <w:sz w:val="24"/>
          <w:szCs w:val="24"/>
          <w:lang w:eastAsia="ru-RU"/>
        </w:rPr>
        <w:t>Стороны</w:t>
      </w:r>
      <w:r w:rsidRPr="009B2368">
        <w:rPr>
          <w:rFonts w:ascii="Times New Roman" w:eastAsia="Times New Roman" w:hAnsi="Times New Roman" w:cs="Times New Roman"/>
          <w:sz w:val="24"/>
          <w:szCs w:val="24"/>
          <w:lang w:eastAsia="ru-RU"/>
        </w:rPr>
        <w:t>», а каждая в отдельности «</w:t>
      </w:r>
      <w:r w:rsidRPr="009B2368">
        <w:rPr>
          <w:rFonts w:ascii="Times New Roman" w:eastAsia="Times New Roman" w:hAnsi="Times New Roman" w:cs="Times New Roman"/>
          <w:b/>
          <w:sz w:val="24"/>
          <w:szCs w:val="24"/>
          <w:lang w:eastAsia="ru-RU"/>
        </w:rPr>
        <w:t>Сторона</w:t>
      </w:r>
      <w:r w:rsidRPr="009B2368">
        <w:rPr>
          <w:rFonts w:ascii="Times New Roman" w:eastAsia="Times New Roman" w:hAnsi="Times New Roman" w:cs="Times New Roman"/>
          <w:sz w:val="24"/>
          <w:szCs w:val="24"/>
          <w:lang w:eastAsia="ru-RU"/>
        </w:rPr>
        <w:t xml:space="preserve">», составили настоящий акт приема-передачи (далее – </w:t>
      </w:r>
      <w:r w:rsidRPr="009B2368">
        <w:rPr>
          <w:rFonts w:ascii="Times New Roman" w:eastAsia="Times New Roman" w:hAnsi="Times New Roman" w:cs="Times New Roman"/>
          <w:b/>
          <w:sz w:val="24"/>
          <w:szCs w:val="24"/>
          <w:lang w:eastAsia="ru-RU"/>
        </w:rPr>
        <w:t>«Акт»</w:t>
      </w:r>
      <w:r w:rsidRPr="009B2368">
        <w:rPr>
          <w:rFonts w:ascii="Times New Roman" w:eastAsia="Times New Roman" w:hAnsi="Times New Roman" w:cs="Times New Roman"/>
          <w:sz w:val="24"/>
          <w:szCs w:val="24"/>
          <w:lang w:eastAsia="ru-RU"/>
        </w:rPr>
        <w:t>) о нижеследующем:</w:t>
      </w:r>
    </w:p>
    <w:p w14:paraId="71DE0705" w14:textId="77777777" w:rsidR="00306947" w:rsidRPr="00306947" w:rsidRDefault="009B2368" w:rsidP="00A369C6">
      <w:pPr>
        <w:widowControl w:val="0"/>
        <w:numPr>
          <w:ilvl w:val="0"/>
          <w:numId w:val="6"/>
        </w:numPr>
        <w:suppressAutoHyphens/>
        <w:spacing w:after="0" w:line="240" w:lineRule="auto"/>
        <w:ind w:left="0" w:firstLine="567"/>
        <w:contextualSpacing/>
        <w:jc w:val="both"/>
        <w:rPr>
          <w:rFonts w:ascii="Times New Roman" w:eastAsia="Times New Roman" w:hAnsi="Times New Roman" w:cs="Times New Roman"/>
          <w:sz w:val="24"/>
          <w:szCs w:val="24"/>
          <w:lang w:eastAsia="ru-RU"/>
        </w:rPr>
      </w:pPr>
      <w:r w:rsidRPr="00306947">
        <w:rPr>
          <w:rFonts w:ascii="Times New Roman" w:eastAsia="Times New Roman" w:hAnsi="Times New Roman" w:cs="Times New Roman"/>
          <w:sz w:val="24"/>
          <w:szCs w:val="24"/>
          <w:lang w:eastAsia="ru-RU"/>
        </w:rPr>
        <w:t>На основании договора</w:t>
      </w:r>
      <w:r w:rsidRPr="00306947">
        <w:rPr>
          <w:rFonts w:ascii="Times New Roman" w:eastAsia="Times New Roman" w:hAnsi="Times New Roman" w:cs="Times New Roman"/>
          <w:bCs/>
          <w:sz w:val="24"/>
          <w:szCs w:val="24"/>
          <w:lang w:eastAsia="ru-RU"/>
        </w:rPr>
        <w:t xml:space="preserve"> купли-продажи недвижимого имущества </w:t>
      </w:r>
      <w:r w:rsidRPr="00306947">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w:t>
      </w:r>
      <w:r w:rsidR="00306947">
        <w:rPr>
          <w:rFonts w:ascii="Times New Roman" w:eastAsia="Times New Roman" w:hAnsi="Times New Roman" w:cs="Times New Roman"/>
          <w:sz w:val="24"/>
          <w:szCs w:val="24"/>
          <w:lang w:eastAsia="ru-RU"/>
        </w:rPr>
        <w:t>:</w:t>
      </w:r>
      <w:r w:rsidRPr="00306947">
        <w:rPr>
          <w:rFonts w:ascii="Times New Roman" w:eastAsia="Times New Roman" w:hAnsi="Times New Roman" w:cs="Times New Roman"/>
          <w:sz w:val="24"/>
          <w:szCs w:val="24"/>
          <w:lang w:eastAsia="ru-RU"/>
        </w:rPr>
        <w:t xml:space="preserve"> </w:t>
      </w:r>
      <w:r w:rsidR="00306947" w:rsidRPr="00306947">
        <w:rPr>
          <w:rFonts w:ascii="Times New Roman" w:eastAsia="Times New Roman" w:hAnsi="Times New Roman" w:cs="Times New Roman"/>
          <w:sz w:val="24"/>
          <w:szCs w:val="24"/>
          <w:lang w:eastAsia="ru-RU"/>
        </w:rPr>
        <w:t>нежилое здание, площадью 28,2 кв. м, расположенное по адресу: Саратовская область, р-н Энгельсский, с Безымянное, пер Рабочий, д 2 (далее – «Объект»).</w:t>
      </w:r>
    </w:p>
    <w:p w14:paraId="6DC0446C" w14:textId="77777777" w:rsidR="00306947" w:rsidRPr="00306947" w:rsidRDefault="00306947" w:rsidP="00306947">
      <w:pPr>
        <w:spacing w:after="0" w:line="240" w:lineRule="auto"/>
        <w:ind w:firstLine="567"/>
        <w:jc w:val="both"/>
        <w:rPr>
          <w:rFonts w:ascii="Times New Roman" w:eastAsia="Times New Roman" w:hAnsi="Times New Roman" w:cs="Times New Roman"/>
          <w:sz w:val="24"/>
          <w:szCs w:val="24"/>
          <w:lang w:eastAsia="ru-RU"/>
        </w:rPr>
      </w:pPr>
      <w:r w:rsidRPr="00306947">
        <w:rPr>
          <w:rFonts w:ascii="Times New Roman" w:eastAsia="Times New Roman" w:hAnsi="Times New Roman" w:cs="Times New Roman"/>
          <w:sz w:val="24"/>
          <w:szCs w:val="24"/>
          <w:lang w:eastAsia="ru-RU"/>
        </w:rPr>
        <w:t>Кадастровый/условный номер Объекта: _64:38:130412:142.</w:t>
      </w:r>
    </w:p>
    <w:p w14:paraId="040DDBF3" w14:textId="55D40CA0" w:rsidR="009B2368" w:rsidRPr="009B2368" w:rsidRDefault="00306947" w:rsidP="00306947">
      <w:pPr>
        <w:spacing w:after="0" w:line="240" w:lineRule="auto"/>
        <w:ind w:firstLine="567"/>
        <w:jc w:val="both"/>
        <w:rPr>
          <w:rFonts w:ascii="Times New Roman" w:eastAsia="Times New Roman" w:hAnsi="Times New Roman" w:cs="Times New Roman"/>
          <w:sz w:val="24"/>
          <w:szCs w:val="24"/>
          <w:lang w:eastAsia="ru-RU"/>
        </w:rPr>
      </w:pPr>
      <w:r w:rsidRPr="00306947">
        <w:rPr>
          <w:rFonts w:ascii="Times New Roman" w:eastAsia="Times New Roman" w:hAnsi="Times New Roman" w:cs="Times New Roman"/>
          <w:sz w:val="24"/>
          <w:szCs w:val="24"/>
          <w:lang w:eastAsia="ru-RU"/>
        </w:rPr>
        <w:t>Объект принадлежит Продавцу на праве собственности на основании _договора купли продажи от 17.02.1997 г., акта приема передачи административного здания от 20.02.1997 г., выписки из постановления администрации Безымянного округа Энгельсского района Саратовкой области от 28.09. 1998 г. № 13, выписки Энгельсского филиала ГУП «</w:t>
      </w:r>
      <w:proofErr w:type="spellStart"/>
      <w:r w:rsidRPr="00306947">
        <w:rPr>
          <w:rFonts w:ascii="Times New Roman" w:eastAsia="Times New Roman" w:hAnsi="Times New Roman" w:cs="Times New Roman"/>
          <w:sz w:val="24"/>
          <w:szCs w:val="24"/>
          <w:lang w:eastAsia="ru-RU"/>
        </w:rPr>
        <w:t>Сартехинвентаризация</w:t>
      </w:r>
      <w:proofErr w:type="spellEnd"/>
      <w:r w:rsidRPr="00306947">
        <w:rPr>
          <w:rFonts w:ascii="Times New Roman" w:eastAsia="Times New Roman" w:hAnsi="Times New Roman" w:cs="Times New Roman"/>
          <w:sz w:val="24"/>
          <w:szCs w:val="24"/>
          <w:lang w:eastAsia="ru-RU"/>
        </w:rPr>
        <w:t xml:space="preserve">» от 22.05.2001 г. серия I № 003522, о чем в Едином государственном реестре недвижимости сделана запись о регистрации №64-1.50-367.2001-604.1 от </w:t>
      </w:r>
      <w:r w:rsidR="00E64DA0">
        <w:rPr>
          <w:rFonts w:ascii="Times New Roman" w:eastAsia="Times New Roman" w:hAnsi="Times New Roman" w:cs="Times New Roman"/>
          <w:sz w:val="24"/>
          <w:szCs w:val="24"/>
          <w:lang w:eastAsia="ru-RU"/>
        </w:rPr>
        <w:t>1</w:t>
      </w:r>
      <w:r w:rsidRPr="00306947">
        <w:rPr>
          <w:rFonts w:ascii="Times New Roman" w:eastAsia="Times New Roman" w:hAnsi="Times New Roman" w:cs="Times New Roman"/>
          <w:sz w:val="24"/>
          <w:szCs w:val="24"/>
          <w:lang w:eastAsia="ru-RU"/>
        </w:rPr>
        <w:t xml:space="preserve">0.08.2001 г., что подтверждается выпиской из ЕГРН № КУВИ-001/2025-34683498 от 07.02.2025г., выдана Филиалом публично-правовой компании </w:t>
      </w:r>
      <w:r w:rsidRPr="00306947">
        <w:rPr>
          <w:rFonts w:ascii="Cambria Math" w:eastAsia="Times New Roman" w:hAnsi="Cambria Math" w:cs="Cambria Math"/>
          <w:sz w:val="24"/>
          <w:szCs w:val="24"/>
          <w:lang w:eastAsia="ru-RU"/>
        </w:rPr>
        <w:t>≪</w:t>
      </w:r>
      <w:proofErr w:type="spellStart"/>
      <w:r w:rsidRPr="00306947">
        <w:rPr>
          <w:rFonts w:ascii="Times New Roman" w:eastAsia="Times New Roman" w:hAnsi="Times New Roman" w:cs="Times New Roman"/>
          <w:sz w:val="24"/>
          <w:szCs w:val="24"/>
          <w:lang w:eastAsia="ru-RU"/>
        </w:rPr>
        <w:t>Роскадастр</w:t>
      </w:r>
      <w:proofErr w:type="spellEnd"/>
      <w:r w:rsidRPr="00306947">
        <w:rPr>
          <w:rFonts w:ascii="Cambria Math" w:eastAsia="Times New Roman" w:hAnsi="Cambria Math" w:cs="Cambria Math"/>
          <w:sz w:val="24"/>
          <w:szCs w:val="24"/>
          <w:lang w:eastAsia="ru-RU"/>
        </w:rPr>
        <w:t>≫</w:t>
      </w:r>
      <w:r w:rsidRPr="00306947">
        <w:rPr>
          <w:rFonts w:ascii="Times New Roman" w:eastAsia="Times New Roman" w:hAnsi="Times New Roman" w:cs="Times New Roman"/>
          <w:sz w:val="24"/>
          <w:szCs w:val="24"/>
          <w:lang w:eastAsia="ru-RU"/>
        </w:rPr>
        <w:t xml:space="preserve"> по Саратовской области</w:t>
      </w:r>
      <w:r>
        <w:rPr>
          <w:rFonts w:ascii="Times New Roman" w:eastAsia="Times New Roman" w:hAnsi="Times New Roman" w:cs="Times New Roman"/>
          <w:sz w:val="24"/>
          <w:szCs w:val="24"/>
          <w:lang w:eastAsia="ru-RU"/>
        </w:rPr>
        <w:t>.</w:t>
      </w:r>
      <w:r w:rsidR="009B2368" w:rsidRPr="009B2368">
        <w:rPr>
          <w:rFonts w:ascii="Times New Roman" w:eastAsia="Times New Roman" w:hAnsi="Times New Roman" w:cs="Times New Roman"/>
          <w:sz w:val="24"/>
          <w:szCs w:val="24"/>
          <w:lang w:eastAsia="ru-RU"/>
        </w:rPr>
        <w:t>___________.</w:t>
      </w:r>
    </w:p>
    <w:p w14:paraId="22BB9E5E" w14:textId="77777777" w:rsidR="009B2368" w:rsidRPr="009B2368" w:rsidRDefault="009B2368" w:rsidP="0062511E">
      <w:pPr>
        <w:spacing w:after="0" w:line="240" w:lineRule="auto"/>
        <w:ind w:firstLine="426"/>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w:t>
      </w:r>
    </w:p>
    <w:p w14:paraId="12B7529E" w14:textId="77777777" w:rsidR="009B2368" w:rsidRPr="009B2368" w:rsidRDefault="009B2368" w:rsidP="00A369C6">
      <w:pPr>
        <w:numPr>
          <w:ilvl w:val="0"/>
          <w:numId w:val="6"/>
        </w:num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DE94267"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фасад и кровля Объекта:</w:t>
      </w:r>
      <w:r w:rsidRPr="009B2368">
        <w:rPr>
          <w:rFonts w:ascii="Times New Roman" w:eastAsia="Times New Roman" w:hAnsi="Times New Roman" w:cs="Times New Roman"/>
          <w:sz w:val="24"/>
          <w:szCs w:val="24"/>
          <w:lang w:eastAsia="ru-RU"/>
        </w:rPr>
        <w:t xml:space="preserve"> _________________________________________________</w:t>
      </w:r>
    </w:p>
    <w:p w14:paraId="18A53C7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160C786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777471A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9389970"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1B63371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lang w:eastAsia="ru-RU"/>
        </w:rPr>
        <w:tab/>
      </w:r>
    </w:p>
    <w:p w14:paraId="4844C87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11CC5587"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стены</w:t>
      </w:r>
      <w:r w:rsidRPr="009B2368">
        <w:rPr>
          <w:rFonts w:ascii="Times New Roman" w:eastAsia="Times New Roman" w:hAnsi="Times New Roman" w:cs="Times New Roman"/>
          <w:sz w:val="24"/>
          <w:szCs w:val="24"/>
          <w:lang w:eastAsia="ru-RU"/>
        </w:rPr>
        <w:t>: __________________________________________________________________</w:t>
      </w:r>
    </w:p>
    <w:p w14:paraId="66F9E805"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1C46E8B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6759EF8B"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047A38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575856F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lang w:eastAsia="ru-RU"/>
        </w:rPr>
        <w:tab/>
      </w:r>
    </w:p>
    <w:p w14:paraId="730C358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r>
      <w:r w:rsidRPr="009B2368">
        <w:rPr>
          <w:rFonts w:ascii="Times New Roman" w:eastAsia="Times New Roman" w:hAnsi="Times New Roman" w:cs="Times New Roman"/>
          <w:sz w:val="24"/>
          <w:szCs w:val="24"/>
          <w:lang w:eastAsia="ru-RU"/>
        </w:rPr>
        <w:tab/>
      </w:r>
    </w:p>
    <w:p w14:paraId="366EDD2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потолки</w:t>
      </w:r>
      <w:r w:rsidRPr="009B2368">
        <w:rPr>
          <w:rFonts w:ascii="Times New Roman" w:eastAsia="Times New Roman" w:hAnsi="Times New Roman" w:cs="Times New Roman"/>
          <w:sz w:val="24"/>
          <w:szCs w:val="24"/>
          <w:lang w:eastAsia="ru-RU"/>
        </w:rPr>
        <w:t>: ________________________________________________________________</w:t>
      </w:r>
    </w:p>
    <w:p w14:paraId="56260757"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(указать вид отделки, например: окраска, обои, др. покрытие)</w:t>
      </w:r>
    </w:p>
    <w:p w14:paraId="0BF471F8"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3BC4F70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lastRenderedPageBreak/>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0E44DF3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03352D5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vertAlign w:val="superscript"/>
          <w:lang w:eastAsia="ru-RU"/>
        </w:rPr>
        <w:tab/>
      </w:r>
    </w:p>
    <w:p w14:paraId="2A19E21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E04352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полы</w:t>
      </w:r>
      <w:r w:rsidRPr="009B2368">
        <w:rPr>
          <w:rFonts w:ascii="Times New Roman" w:eastAsia="Times New Roman" w:hAnsi="Times New Roman" w:cs="Times New Roman"/>
          <w:sz w:val="24"/>
          <w:szCs w:val="24"/>
          <w:lang w:eastAsia="ru-RU"/>
        </w:rPr>
        <w:t>: ___________________________________________________________________</w:t>
      </w:r>
    </w:p>
    <w:p w14:paraId="4277CFA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(указать вид отделки, например: окраска, паркет, плитка, др. покрытие)</w:t>
      </w:r>
    </w:p>
    <w:p w14:paraId="0965A272"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1B15970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2650AAE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7FBA6B2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sidRPr="009B2368">
        <w:rPr>
          <w:rFonts w:ascii="Times New Roman" w:eastAsia="Times New Roman" w:hAnsi="Times New Roman" w:cs="Times New Roman"/>
          <w:i/>
          <w:sz w:val="24"/>
          <w:szCs w:val="24"/>
          <w:vertAlign w:val="superscript"/>
          <w:lang w:eastAsia="ru-RU"/>
        </w:rPr>
        <w:tab/>
      </w:r>
    </w:p>
    <w:p w14:paraId="2DAE0A05"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8C31AB1"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двери</w:t>
      </w:r>
      <w:r w:rsidRPr="009B2368">
        <w:rPr>
          <w:rFonts w:ascii="Times New Roman" w:eastAsia="Times New Roman" w:hAnsi="Times New Roman" w:cs="Times New Roman"/>
          <w:sz w:val="24"/>
          <w:szCs w:val="24"/>
          <w:lang w:eastAsia="ru-RU"/>
        </w:rPr>
        <w:t>: __________________________________________________________________</w:t>
      </w:r>
    </w:p>
    <w:p w14:paraId="3FE3A69B"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 xml:space="preserve">     (указать материал, вид отделки, например: металлическая, деревянная, др. покрытие)</w:t>
      </w:r>
    </w:p>
    <w:p w14:paraId="1B7B6BE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68E6CCA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7946707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1E5690B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79FA17D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0A7173C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sz w:val="24"/>
          <w:szCs w:val="24"/>
          <w:lang w:eastAsia="ru-RU"/>
        </w:rPr>
        <w:t>- окна</w:t>
      </w:r>
      <w:r w:rsidRPr="009B2368">
        <w:rPr>
          <w:rFonts w:ascii="Times New Roman" w:eastAsia="Times New Roman" w:hAnsi="Times New Roman" w:cs="Times New Roman"/>
          <w:sz w:val="24"/>
          <w:szCs w:val="24"/>
          <w:lang w:eastAsia="ru-RU"/>
        </w:rPr>
        <w:t>: ___________________________________________________________________</w:t>
      </w:r>
    </w:p>
    <w:p w14:paraId="3D72E5F8"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7BED24A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53A4C28F"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t xml:space="preserve">          </w:t>
      </w:r>
      <w:r w:rsidRPr="009B2368">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72C8CD53"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1C79E02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0A9889A4"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18E513C6"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4811"/>
        <w:gridCol w:w="4104"/>
      </w:tblGrid>
      <w:tr w:rsidR="009B2368" w:rsidRPr="009B2368" w14:paraId="7EEB5153" w14:textId="77777777" w:rsidTr="00C92878">
        <w:tc>
          <w:tcPr>
            <w:tcW w:w="371" w:type="pct"/>
            <w:vAlign w:val="center"/>
          </w:tcPr>
          <w:p w14:paraId="2734597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п/п</w:t>
            </w:r>
          </w:p>
        </w:tc>
        <w:tc>
          <w:tcPr>
            <w:tcW w:w="2498" w:type="pct"/>
            <w:vAlign w:val="center"/>
          </w:tcPr>
          <w:p w14:paraId="1E57F49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trike/>
                <w:sz w:val="24"/>
                <w:szCs w:val="24"/>
                <w:lang w:eastAsia="ru-RU"/>
              </w:rPr>
            </w:pPr>
            <w:r w:rsidRPr="009B2368">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2F4FACC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Состояние</w:t>
            </w:r>
          </w:p>
          <w:p w14:paraId="1EA36F2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9B2368" w:rsidRPr="009B2368" w14:paraId="6FA6CC7A" w14:textId="77777777" w:rsidTr="00C92878">
        <w:tc>
          <w:tcPr>
            <w:tcW w:w="371" w:type="pct"/>
            <w:vAlign w:val="center"/>
          </w:tcPr>
          <w:p w14:paraId="249BE58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w:t>
            </w:r>
          </w:p>
        </w:tc>
        <w:tc>
          <w:tcPr>
            <w:tcW w:w="2498" w:type="pct"/>
            <w:vAlign w:val="center"/>
          </w:tcPr>
          <w:p w14:paraId="0BC10FA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8819E6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A37EB5C" w14:textId="77777777" w:rsidTr="00C92878">
        <w:tc>
          <w:tcPr>
            <w:tcW w:w="371" w:type="pct"/>
            <w:vAlign w:val="center"/>
          </w:tcPr>
          <w:p w14:paraId="6CFF563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1.1.</w:t>
            </w:r>
          </w:p>
        </w:tc>
        <w:tc>
          <w:tcPr>
            <w:tcW w:w="2498" w:type="pct"/>
            <w:vAlign w:val="center"/>
          </w:tcPr>
          <w:p w14:paraId="1A9B330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Общее электроснабжение</w:t>
            </w:r>
          </w:p>
        </w:tc>
        <w:tc>
          <w:tcPr>
            <w:tcW w:w="2131" w:type="pct"/>
            <w:vAlign w:val="center"/>
          </w:tcPr>
          <w:p w14:paraId="4F02670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B9D04FF" w14:textId="77777777" w:rsidTr="00C92878">
        <w:tc>
          <w:tcPr>
            <w:tcW w:w="371" w:type="pct"/>
            <w:vAlign w:val="center"/>
          </w:tcPr>
          <w:p w14:paraId="3E4D048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1.2.</w:t>
            </w:r>
          </w:p>
        </w:tc>
        <w:tc>
          <w:tcPr>
            <w:tcW w:w="2498" w:type="pct"/>
            <w:vAlign w:val="center"/>
          </w:tcPr>
          <w:p w14:paraId="2BB2D22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ГРЩ, РЩ</w:t>
            </w:r>
          </w:p>
        </w:tc>
        <w:tc>
          <w:tcPr>
            <w:tcW w:w="2131" w:type="pct"/>
            <w:vAlign w:val="center"/>
          </w:tcPr>
          <w:p w14:paraId="0634333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24A4D98" w14:textId="77777777" w:rsidTr="00C92878">
        <w:tc>
          <w:tcPr>
            <w:tcW w:w="371" w:type="pct"/>
            <w:vAlign w:val="center"/>
          </w:tcPr>
          <w:p w14:paraId="71D5597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1.3.</w:t>
            </w:r>
          </w:p>
        </w:tc>
        <w:tc>
          <w:tcPr>
            <w:tcW w:w="2498" w:type="pct"/>
            <w:vAlign w:val="center"/>
          </w:tcPr>
          <w:p w14:paraId="20D6183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506C356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E2FF78E" w14:textId="77777777" w:rsidTr="00C92878">
        <w:tc>
          <w:tcPr>
            <w:tcW w:w="371" w:type="pct"/>
            <w:vAlign w:val="center"/>
          </w:tcPr>
          <w:p w14:paraId="578FA67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1.4.</w:t>
            </w:r>
          </w:p>
        </w:tc>
        <w:tc>
          <w:tcPr>
            <w:tcW w:w="2498" w:type="pct"/>
            <w:vAlign w:val="center"/>
          </w:tcPr>
          <w:p w14:paraId="3CF32DA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82B3F8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3EC92DE" w14:textId="77777777" w:rsidTr="00C92878">
        <w:tc>
          <w:tcPr>
            <w:tcW w:w="371" w:type="pct"/>
            <w:vAlign w:val="center"/>
          </w:tcPr>
          <w:p w14:paraId="6138C53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1.5.</w:t>
            </w:r>
          </w:p>
        </w:tc>
        <w:tc>
          <w:tcPr>
            <w:tcW w:w="2498" w:type="pct"/>
            <w:vAlign w:val="center"/>
          </w:tcPr>
          <w:p w14:paraId="59F1FB5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электрообогрева (</w:t>
            </w:r>
            <w:proofErr w:type="spellStart"/>
            <w:r w:rsidRPr="009B2368">
              <w:rPr>
                <w:rFonts w:ascii="Times New Roman" w:eastAsia="Times New Roman" w:hAnsi="Times New Roman" w:cs="Times New Roman"/>
                <w:sz w:val="24"/>
                <w:szCs w:val="24"/>
                <w:lang w:eastAsia="ru-RU"/>
              </w:rPr>
              <w:t>термокабели</w:t>
            </w:r>
            <w:proofErr w:type="spellEnd"/>
            <w:r w:rsidRPr="009B2368">
              <w:rPr>
                <w:rFonts w:ascii="Times New Roman" w:eastAsia="Times New Roman" w:hAnsi="Times New Roman" w:cs="Times New Roman"/>
                <w:sz w:val="24"/>
                <w:szCs w:val="24"/>
                <w:lang w:eastAsia="ru-RU"/>
              </w:rPr>
              <w:t>)</w:t>
            </w:r>
          </w:p>
        </w:tc>
        <w:tc>
          <w:tcPr>
            <w:tcW w:w="2131" w:type="pct"/>
            <w:vAlign w:val="center"/>
          </w:tcPr>
          <w:p w14:paraId="3344DD5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46AE914" w14:textId="77777777" w:rsidTr="00C92878">
        <w:tc>
          <w:tcPr>
            <w:tcW w:w="371" w:type="pct"/>
            <w:vAlign w:val="center"/>
          </w:tcPr>
          <w:p w14:paraId="55CB524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1.6.</w:t>
            </w:r>
          </w:p>
        </w:tc>
        <w:tc>
          <w:tcPr>
            <w:tcW w:w="2498" w:type="pct"/>
            <w:vAlign w:val="center"/>
          </w:tcPr>
          <w:p w14:paraId="74210CF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32FC4EE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FD8BDE7" w14:textId="77777777" w:rsidTr="00C92878">
        <w:tc>
          <w:tcPr>
            <w:tcW w:w="371" w:type="pct"/>
            <w:vAlign w:val="center"/>
          </w:tcPr>
          <w:p w14:paraId="647C67D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1.7.</w:t>
            </w:r>
          </w:p>
        </w:tc>
        <w:tc>
          <w:tcPr>
            <w:tcW w:w="2498" w:type="pct"/>
            <w:vAlign w:val="center"/>
          </w:tcPr>
          <w:p w14:paraId="13A8E9E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освещения</w:t>
            </w:r>
          </w:p>
        </w:tc>
        <w:tc>
          <w:tcPr>
            <w:tcW w:w="2131" w:type="pct"/>
            <w:vAlign w:val="center"/>
          </w:tcPr>
          <w:p w14:paraId="5221A58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AEE103E" w14:textId="77777777" w:rsidTr="00C92878">
        <w:tc>
          <w:tcPr>
            <w:tcW w:w="371" w:type="pct"/>
            <w:vAlign w:val="center"/>
          </w:tcPr>
          <w:p w14:paraId="68FA432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1.8.</w:t>
            </w:r>
          </w:p>
        </w:tc>
        <w:tc>
          <w:tcPr>
            <w:tcW w:w="2498" w:type="pct"/>
            <w:vAlign w:val="center"/>
          </w:tcPr>
          <w:p w14:paraId="63EEE8F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Рекламное освещение</w:t>
            </w:r>
          </w:p>
        </w:tc>
        <w:tc>
          <w:tcPr>
            <w:tcW w:w="2131" w:type="pct"/>
            <w:vAlign w:val="center"/>
          </w:tcPr>
          <w:p w14:paraId="5F6B1AC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4D54756" w14:textId="77777777" w:rsidTr="00C92878">
        <w:tc>
          <w:tcPr>
            <w:tcW w:w="371" w:type="pct"/>
            <w:vAlign w:val="center"/>
          </w:tcPr>
          <w:p w14:paraId="09F1E1D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1.9.</w:t>
            </w:r>
          </w:p>
        </w:tc>
        <w:tc>
          <w:tcPr>
            <w:tcW w:w="2498" w:type="pct"/>
            <w:vAlign w:val="center"/>
          </w:tcPr>
          <w:p w14:paraId="1F72656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Электроустановочное оборудование</w:t>
            </w:r>
          </w:p>
        </w:tc>
        <w:tc>
          <w:tcPr>
            <w:tcW w:w="2131" w:type="pct"/>
            <w:vAlign w:val="center"/>
          </w:tcPr>
          <w:p w14:paraId="02A8E7E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B031076" w14:textId="77777777" w:rsidTr="00C92878">
        <w:tc>
          <w:tcPr>
            <w:tcW w:w="371" w:type="pct"/>
            <w:vAlign w:val="center"/>
          </w:tcPr>
          <w:p w14:paraId="251E6D7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val="en-US" w:eastAsia="ru-RU"/>
              </w:rPr>
              <w:t>1.10.</w:t>
            </w:r>
          </w:p>
        </w:tc>
        <w:tc>
          <w:tcPr>
            <w:tcW w:w="2498" w:type="pct"/>
            <w:vAlign w:val="center"/>
          </w:tcPr>
          <w:p w14:paraId="1B5B043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0DBD877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C1B3596" w14:textId="77777777" w:rsidTr="00C92878">
        <w:tc>
          <w:tcPr>
            <w:tcW w:w="371" w:type="pct"/>
            <w:vAlign w:val="center"/>
          </w:tcPr>
          <w:p w14:paraId="7F9B611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w:t>
            </w:r>
          </w:p>
        </w:tc>
        <w:tc>
          <w:tcPr>
            <w:tcW w:w="2498" w:type="pct"/>
            <w:vAlign w:val="center"/>
          </w:tcPr>
          <w:p w14:paraId="06E8DAF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противопожарной защиты</w:t>
            </w:r>
            <w:r w:rsidRPr="009B2368">
              <w:rPr>
                <w:rFonts w:ascii="Times New Roman" w:eastAsia="Times New Roman" w:hAnsi="Times New Roman" w:cs="Times New Roman"/>
                <w:sz w:val="20"/>
                <w:szCs w:val="20"/>
                <w:lang w:eastAsia="ru-RU"/>
              </w:rPr>
              <w:t xml:space="preserve"> </w:t>
            </w:r>
            <w:r w:rsidRPr="009B2368">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2E2427E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1367C75" w14:textId="77777777" w:rsidTr="00C92878">
        <w:tc>
          <w:tcPr>
            <w:tcW w:w="371" w:type="pct"/>
            <w:vAlign w:val="center"/>
          </w:tcPr>
          <w:p w14:paraId="7AE39A9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2.1.</w:t>
            </w:r>
          </w:p>
        </w:tc>
        <w:tc>
          <w:tcPr>
            <w:tcW w:w="2498" w:type="pct"/>
            <w:vAlign w:val="center"/>
          </w:tcPr>
          <w:p w14:paraId="08ADE68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sidRPr="009B2368">
              <w:rPr>
                <w:rFonts w:ascii="Times New Roman" w:eastAsia="Times New Roman" w:hAnsi="Times New Roman" w:cs="Times New Roman"/>
                <w:sz w:val="24"/>
                <w:szCs w:val="24"/>
                <w:lang w:eastAsia="ru-RU"/>
              </w:rPr>
              <w:t>дренчерные</w:t>
            </w:r>
            <w:proofErr w:type="spellEnd"/>
            <w:r w:rsidRPr="009B2368">
              <w:rPr>
                <w:rFonts w:ascii="Times New Roman" w:eastAsia="Times New Roman" w:hAnsi="Times New Roman" w:cs="Times New Roman"/>
                <w:sz w:val="24"/>
                <w:szCs w:val="24"/>
                <w:lang w:eastAsia="ru-RU"/>
              </w:rPr>
              <w:t xml:space="preserve"> головки, </w:t>
            </w:r>
            <w:proofErr w:type="spellStart"/>
            <w:r w:rsidRPr="009B2368">
              <w:rPr>
                <w:rFonts w:ascii="Times New Roman" w:eastAsia="Times New Roman" w:hAnsi="Times New Roman" w:cs="Times New Roman"/>
                <w:sz w:val="24"/>
                <w:szCs w:val="24"/>
                <w:lang w:eastAsia="ru-RU"/>
              </w:rPr>
              <w:t>дренчерные</w:t>
            </w:r>
            <w:proofErr w:type="spellEnd"/>
            <w:r w:rsidRPr="009B2368">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127081F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9332D24" w14:textId="77777777" w:rsidTr="00C92878">
        <w:tc>
          <w:tcPr>
            <w:tcW w:w="371" w:type="pct"/>
            <w:vAlign w:val="center"/>
          </w:tcPr>
          <w:p w14:paraId="22514FE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2.2.</w:t>
            </w:r>
          </w:p>
        </w:tc>
        <w:tc>
          <w:tcPr>
            <w:tcW w:w="2498" w:type="pct"/>
            <w:vAlign w:val="center"/>
          </w:tcPr>
          <w:p w14:paraId="2473EC2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Система газового пожаротушения (станция </w:t>
            </w:r>
            <w:r w:rsidRPr="009B2368">
              <w:rPr>
                <w:rFonts w:ascii="Times New Roman" w:eastAsia="Times New Roman" w:hAnsi="Times New Roman" w:cs="Times New Roman"/>
                <w:sz w:val="24"/>
                <w:szCs w:val="24"/>
                <w:lang w:eastAsia="ru-RU"/>
              </w:rPr>
              <w:lastRenderedPageBreak/>
              <w:t>газового пожаротушения, датчики, кабельные линии, вспомогательное оборудование)</w:t>
            </w:r>
          </w:p>
        </w:tc>
        <w:tc>
          <w:tcPr>
            <w:tcW w:w="2131" w:type="pct"/>
            <w:vAlign w:val="center"/>
          </w:tcPr>
          <w:p w14:paraId="0E3743D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389E0D3" w14:textId="77777777" w:rsidTr="00C92878">
        <w:tc>
          <w:tcPr>
            <w:tcW w:w="371" w:type="pct"/>
            <w:vAlign w:val="center"/>
          </w:tcPr>
          <w:p w14:paraId="3B57BAF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2.3.</w:t>
            </w:r>
          </w:p>
        </w:tc>
        <w:tc>
          <w:tcPr>
            <w:tcW w:w="2498" w:type="pct"/>
            <w:vAlign w:val="center"/>
          </w:tcPr>
          <w:p w14:paraId="2FABB7B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69B3031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4409277" w14:textId="77777777" w:rsidTr="00C92878">
        <w:tc>
          <w:tcPr>
            <w:tcW w:w="371" w:type="pct"/>
            <w:vAlign w:val="center"/>
          </w:tcPr>
          <w:p w14:paraId="2B82A7D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2.4.</w:t>
            </w:r>
          </w:p>
        </w:tc>
        <w:tc>
          <w:tcPr>
            <w:tcW w:w="2498" w:type="pct"/>
            <w:vAlign w:val="center"/>
          </w:tcPr>
          <w:p w14:paraId="4E6E9F6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4E51AC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EBD6EA5" w14:textId="77777777" w:rsidTr="00C92878">
        <w:tc>
          <w:tcPr>
            <w:tcW w:w="371" w:type="pct"/>
            <w:vAlign w:val="center"/>
          </w:tcPr>
          <w:p w14:paraId="1C3FC11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2.5.</w:t>
            </w:r>
          </w:p>
        </w:tc>
        <w:tc>
          <w:tcPr>
            <w:tcW w:w="2498" w:type="pct"/>
            <w:vAlign w:val="center"/>
          </w:tcPr>
          <w:p w14:paraId="54DF4B5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Система </w:t>
            </w:r>
            <w:proofErr w:type="spellStart"/>
            <w:r w:rsidRPr="009B2368">
              <w:rPr>
                <w:rFonts w:ascii="Times New Roman" w:eastAsia="Times New Roman" w:hAnsi="Times New Roman" w:cs="Times New Roman"/>
                <w:sz w:val="24"/>
                <w:szCs w:val="24"/>
                <w:lang w:eastAsia="ru-RU"/>
              </w:rPr>
              <w:t>газоудаления</w:t>
            </w:r>
            <w:proofErr w:type="spellEnd"/>
            <w:r w:rsidRPr="009B2368">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55B684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C63E461" w14:textId="77777777" w:rsidTr="00C92878">
        <w:tc>
          <w:tcPr>
            <w:tcW w:w="371" w:type="pct"/>
            <w:vAlign w:val="center"/>
          </w:tcPr>
          <w:p w14:paraId="744AA8D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2.6.</w:t>
            </w:r>
          </w:p>
        </w:tc>
        <w:tc>
          <w:tcPr>
            <w:tcW w:w="2498" w:type="pct"/>
            <w:vAlign w:val="center"/>
          </w:tcPr>
          <w:p w14:paraId="6F3D79C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2476CB5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0B8F445" w14:textId="77777777" w:rsidTr="00C92878">
        <w:tc>
          <w:tcPr>
            <w:tcW w:w="371" w:type="pct"/>
            <w:vAlign w:val="center"/>
          </w:tcPr>
          <w:p w14:paraId="1F3D4F4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2.7.</w:t>
            </w:r>
          </w:p>
        </w:tc>
        <w:tc>
          <w:tcPr>
            <w:tcW w:w="2498" w:type="pct"/>
            <w:vAlign w:val="center"/>
          </w:tcPr>
          <w:p w14:paraId="0E17425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2D57EA0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6E86C64" w14:textId="77777777" w:rsidTr="00C92878">
        <w:tc>
          <w:tcPr>
            <w:tcW w:w="371" w:type="pct"/>
            <w:vAlign w:val="center"/>
          </w:tcPr>
          <w:p w14:paraId="727FAE9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w:t>
            </w:r>
          </w:p>
        </w:tc>
        <w:tc>
          <w:tcPr>
            <w:tcW w:w="2498" w:type="pct"/>
            <w:vAlign w:val="center"/>
          </w:tcPr>
          <w:p w14:paraId="275ABC0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5EECA0F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13C53A3" w14:textId="77777777" w:rsidTr="00C92878">
        <w:tc>
          <w:tcPr>
            <w:tcW w:w="371" w:type="pct"/>
            <w:vAlign w:val="center"/>
          </w:tcPr>
          <w:p w14:paraId="0D92FC7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3.1.</w:t>
            </w:r>
          </w:p>
        </w:tc>
        <w:tc>
          <w:tcPr>
            <w:tcW w:w="2498" w:type="pct"/>
            <w:vAlign w:val="center"/>
          </w:tcPr>
          <w:p w14:paraId="5AEB32C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Лифтовое оборудование</w:t>
            </w:r>
          </w:p>
        </w:tc>
        <w:tc>
          <w:tcPr>
            <w:tcW w:w="2131" w:type="pct"/>
            <w:vAlign w:val="center"/>
          </w:tcPr>
          <w:p w14:paraId="0C089B5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A5A0C3C" w14:textId="77777777" w:rsidTr="00C92878">
        <w:tc>
          <w:tcPr>
            <w:tcW w:w="371" w:type="pct"/>
            <w:vAlign w:val="center"/>
          </w:tcPr>
          <w:p w14:paraId="426177C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3.2.</w:t>
            </w:r>
          </w:p>
        </w:tc>
        <w:tc>
          <w:tcPr>
            <w:tcW w:w="2498" w:type="pct"/>
            <w:vAlign w:val="center"/>
          </w:tcPr>
          <w:p w14:paraId="303D8FF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44C811A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FDA56A2" w14:textId="77777777" w:rsidTr="00C92878">
        <w:tc>
          <w:tcPr>
            <w:tcW w:w="371" w:type="pct"/>
            <w:vAlign w:val="center"/>
          </w:tcPr>
          <w:p w14:paraId="7B94281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3.3.</w:t>
            </w:r>
          </w:p>
        </w:tc>
        <w:tc>
          <w:tcPr>
            <w:tcW w:w="2498" w:type="pct"/>
            <w:vAlign w:val="center"/>
          </w:tcPr>
          <w:p w14:paraId="7DD319C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Эскалаторы</w:t>
            </w:r>
          </w:p>
        </w:tc>
        <w:tc>
          <w:tcPr>
            <w:tcW w:w="2131" w:type="pct"/>
            <w:vAlign w:val="center"/>
          </w:tcPr>
          <w:p w14:paraId="2691BBB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4BA87FE" w14:textId="77777777" w:rsidTr="00C92878">
        <w:tc>
          <w:tcPr>
            <w:tcW w:w="371" w:type="pct"/>
            <w:vAlign w:val="center"/>
          </w:tcPr>
          <w:p w14:paraId="363A5CD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3.4.</w:t>
            </w:r>
          </w:p>
        </w:tc>
        <w:tc>
          <w:tcPr>
            <w:tcW w:w="2498" w:type="pct"/>
            <w:vAlign w:val="center"/>
          </w:tcPr>
          <w:p w14:paraId="7807A13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57C03B9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CEAC4DA" w14:textId="77777777" w:rsidTr="00C92878">
        <w:tc>
          <w:tcPr>
            <w:tcW w:w="371" w:type="pct"/>
            <w:vAlign w:val="center"/>
          </w:tcPr>
          <w:p w14:paraId="02FFCBF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3.5.</w:t>
            </w:r>
          </w:p>
        </w:tc>
        <w:tc>
          <w:tcPr>
            <w:tcW w:w="2498" w:type="pct"/>
            <w:vAlign w:val="center"/>
          </w:tcPr>
          <w:p w14:paraId="2A41123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Тали, тельферы, лебедки</w:t>
            </w:r>
          </w:p>
        </w:tc>
        <w:tc>
          <w:tcPr>
            <w:tcW w:w="2131" w:type="pct"/>
            <w:vAlign w:val="center"/>
          </w:tcPr>
          <w:p w14:paraId="1D6453A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357AB48" w14:textId="77777777" w:rsidTr="00C92878">
        <w:tc>
          <w:tcPr>
            <w:tcW w:w="371" w:type="pct"/>
            <w:vAlign w:val="center"/>
          </w:tcPr>
          <w:p w14:paraId="458EB11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w:t>
            </w:r>
          </w:p>
        </w:tc>
        <w:tc>
          <w:tcPr>
            <w:tcW w:w="2498" w:type="pct"/>
            <w:vAlign w:val="center"/>
          </w:tcPr>
          <w:p w14:paraId="0E2CADA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630EA18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AC1884B" w14:textId="77777777" w:rsidTr="00C92878">
        <w:tc>
          <w:tcPr>
            <w:tcW w:w="371" w:type="pct"/>
            <w:vAlign w:val="center"/>
          </w:tcPr>
          <w:p w14:paraId="1552D0E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4.1.</w:t>
            </w:r>
          </w:p>
        </w:tc>
        <w:tc>
          <w:tcPr>
            <w:tcW w:w="2498" w:type="pct"/>
            <w:vAlign w:val="center"/>
          </w:tcPr>
          <w:p w14:paraId="25262A4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Тепловые пункты</w:t>
            </w:r>
          </w:p>
        </w:tc>
        <w:tc>
          <w:tcPr>
            <w:tcW w:w="2131" w:type="pct"/>
            <w:vAlign w:val="center"/>
          </w:tcPr>
          <w:p w14:paraId="442FD9C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213CAC8" w14:textId="77777777" w:rsidTr="00C92878">
        <w:tc>
          <w:tcPr>
            <w:tcW w:w="371" w:type="pct"/>
            <w:vAlign w:val="center"/>
          </w:tcPr>
          <w:p w14:paraId="6D96948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4.2.</w:t>
            </w:r>
          </w:p>
        </w:tc>
        <w:tc>
          <w:tcPr>
            <w:tcW w:w="2498" w:type="pct"/>
            <w:vAlign w:val="center"/>
          </w:tcPr>
          <w:p w14:paraId="44CC5BC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Узлы учета расхода тепла</w:t>
            </w:r>
          </w:p>
        </w:tc>
        <w:tc>
          <w:tcPr>
            <w:tcW w:w="2131" w:type="pct"/>
            <w:vAlign w:val="center"/>
          </w:tcPr>
          <w:p w14:paraId="6EE8BFD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6C7E10A" w14:textId="77777777" w:rsidTr="00C92878">
        <w:tc>
          <w:tcPr>
            <w:tcW w:w="371" w:type="pct"/>
            <w:vAlign w:val="center"/>
          </w:tcPr>
          <w:p w14:paraId="7C573F4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4.3.</w:t>
            </w:r>
          </w:p>
        </w:tc>
        <w:tc>
          <w:tcPr>
            <w:tcW w:w="2498" w:type="pct"/>
            <w:vAlign w:val="center"/>
          </w:tcPr>
          <w:p w14:paraId="3A23AB4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056DF7C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916F4D1" w14:textId="77777777" w:rsidTr="00C92878">
        <w:tc>
          <w:tcPr>
            <w:tcW w:w="371" w:type="pct"/>
            <w:vAlign w:val="center"/>
          </w:tcPr>
          <w:p w14:paraId="1D11229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4.4.</w:t>
            </w:r>
          </w:p>
        </w:tc>
        <w:tc>
          <w:tcPr>
            <w:tcW w:w="2498" w:type="pct"/>
            <w:vAlign w:val="center"/>
          </w:tcPr>
          <w:p w14:paraId="35699CA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2FAC892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FB1C9E0" w14:textId="77777777" w:rsidTr="00C92878">
        <w:tc>
          <w:tcPr>
            <w:tcW w:w="371" w:type="pct"/>
            <w:vAlign w:val="center"/>
          </w:tcPr>
          <w:p w14:paraId="50BAA04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4.5.</w:t>
            </w:r>
          </w:p>
        </w:tc>
        <w:tc>
          <w:tcPr>
            <w:tcW w:w="2498" w:type="pct"/>
            <w:vAlign w:val="center"/>
          </w:tcPr>
          <w:p w14:paraId="22A2F5D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Насосное оборудование</w:t>
            </w:r>
          </w:p>
        </w:tc>
        <w:tc>
          <w:tcPr>
            <w:tcW w:w="2131" w:type="pct"/>
            <w:vAlign w:val="center"/>
          </w:tcPr>
          <w:p w14:paraId="60BF231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08E8A3E" w14:textId="77777777" w:rsidTr="00C92878">
        <w:tc>
          <w:tcPr>
            <w:tcW w:w="371" w:type="pct"/>
            <w:vAlign w:val="center"/>
          </w:tcPr>
          <w:p w14:paraId="029A69C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4.4.</w:t>
            </w:r>
          </w:p>
        </w:tc>
        <w:tc>
          <w:tcPr>
            <w:tcW w:w="2498" w:type="pct"/>
            <w:vAlign w:val="center"/>
          </w:tcPr>
          <w:p w14:paraId="78D88AC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2650B07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11815C4" w14:textId="77777777" w:rsidTr="00C92878">
        <w:tc>
          <w:tcPr>
            <w:tcW w:w="371" w:type="pct"/>
            <w:vAlign w:val="center"/>
          </w:tcPr>
          <w:p w14:paraId="775A2B2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4.5.</w:t>
            </w:r>
          </w:p>
        </w:tc>
        <w:tc>
          <w:tcPr>
            <w:tcW w:w="2498" w:type="pct"/>
            <w:vAlign w:val="center"/>
          </w:tcPr>
          <w:p w14:paraId="5936BE6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24335A3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A44B542" w14:textId="77777777" w:rsidTr="00C92878">
        <w:tc>
          <w:tcPr>
            <w:tcW w:w="371" w:type="pct"/>
            <w:vAlign w:val="center"/>
          </w:tcPr>
          <w:p w14:paraId="7407E5B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4.6.</w:t>
            </w:r>
          </w:p>
        </w:tc>
        <w:tc>
          <w:tcPr>
            <w:tcW w:w="2498" w:type="pct"/>
            <w:vAlign w:val="center"/>
          </w:tcPr>
          <w:p w14:paraId="6E05157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Приборы отопления</w:t>
            </w:r>
          </w:p>
        </w:tc>
        <w:tc>
          <w:tcPr>
            <w:tcW w:w="2131" w:type="pct"/>
            <w:vAlign w:val="center"/>
          </w:tcPr>
          <w:p w14:paraId="5416659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4E60647" w14:textId="77777777" w:rsidTr="00C92878">
        <w:tc>
          <w:tcPr>
            <w:tcW w:w="371" w:type="pct"/>
            <w:vAlign w:val="center"/>
          </w:tcPr>
          <w:p w14:paraId="38EAAFE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w:t>
            </w:r>
          </w:p>
        </w:tc>
        <w:tc>
          <w:tcPr>
            <w:tcW w:w="2498" w:type="pct"/>
            <w:vAlign w:val="center"/>
          </w:tcPr>
          <w:p w14:paraId="1E6AB50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EB01A1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A6054B2" w14:textId="77777777" w:rsidTr="00C92878">
        <w:tc>
          <w:tcPr>
            <w:tcW w:w="371" w:type="pct"/>
            <w:vAlign w:val="center"/>
          </w:tcPr>
          <w:p w14:paraId="478B998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5.1.</w:t>
            </w:r>
          </w:p>
        </w:tc>
        <w:tc>
          <w:tcPr>
            <w:tcW w:w="2498" w:type="pct"/>
            <w:vAlign w:val="center"/>
          </w:tcPr>
          <w:p w14:paraId="518C96D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1982CF8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08AC84E" w14:textId="77777777" w:rsidTr="00C92878">
        <w:tc>
          <w:tcPr>
            <w:tcW w:w="371" w:type="pct"/>
            <w:vAlign w:val="center"/>
          </w:tcPr>
          <w:p w14:paraId="6C9E04A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5.2.</w:t>
            </w:r>
          </w:p>
        </w:tc>
        <w:tc>
          <w:tcPr>
            <w:tcW w:w="2498" w:type="pct"/>
            <w:vAlign w:val="center"/>
          </w:tcPr>
          <w:p w14:paraId="052592A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0D76C5B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2DE28FD" w14:textId="77777777" w:rsidTr="00C92878">
        <w:tc>
          <w:tcPr>
            <w:tcW w:w="371" w:type="pct"/>
            <w:vAlign w:val="center"/>
          </w:tcPr>
          <w:p w14:paraId="07332A3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5.3.</w:t>
            </w:r>
          </w:p>
        </w:tc>
        <w:tc>
          <w:tcPr>
            <w:tcW w:w="2498" w:type="pct"/>
            <w:vAlign w:val="center"/>
          </w:tcPr>
          <w:p w14:paraId="50E807B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707D52C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B3FF464" w14:textId="77777777" w:rsidTr="00C92878">
        <w:tc>
          <w:tcPr>
            <w:tcW w:w="371" w:type="pct"/>
            <w:vAlign w:val="center"/>
          </w:tcPr>
          <w:p w14:paraId="6FD7337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5.4.</w:t>
            </w:r>
          </w:p>
        </w:tc>
        <w:tc>
          <w:tcPr>
            <w:tcW w:w="2498" w:type="pct"/>
            <w:vAlign w:val="center"/>
          </w:tcPr>
          <w:p w14:paraId="2DDE805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Насосное оборудование</w:t>
            </w:r>
          </w:p>
        </w:tc>
        <w:tc>
          <w:tcPr>
            <w:tcW w:w="2131" w:type="pct"/>
            <w:vAlign w:val="center"/>
          </w:tcPr>
          <w:p w14:paraId="4BEDC233"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635B8C7" w14:textId="77777777" w:rsidTr="00C92878">
        <w:tc>
          <w:tcPr>
            <w:tcW w:w="371" w:type="pct"/>
            <w:vAlign w:val="center"/>
          </w:tcPr>
          <w:p w14:paraId="5F8FA6A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5.5.</w:t>
            </w:r>
          </w:p>
        </w:tc>
        <w:tc>
          <w:tcPr>
            <w:tcW w:w="2498" w:type="pct"/>
            <w:vAlign w:val="center"/>
          </w:tcPr>
          <w:p w14:paraId="24FA088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Водосчетчики</w:t>
            </w:r>
          </w:p>
        </w:tc>
        <w:tc>
          <w:tcPr>
            <w:tcW w:w="2131" w:type="pct"/>
            <w:vAlign w:val="center"/>
          </w:tcPr>
          <w:p w14:paraId="2726CA9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55C746A" w14:textId="77777777" w:rsidTr="00C92878">
        <w:tc>
          <w:tcPr>
            <w:tcW w:w="371" w:type="pct"/>
            <w:vAlign w:val="center"/>
          </w:tcPr>
          <w:p w14:paraId="25FE623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5.6.</w:t>
            </w:r>
          </w:p>
        </w:tc>
        <w:tc>
          <w:tcPr>
            <w:tcW w:w="2498" w:type="pct"/>
            <w:vAlign w:val="center"/>
          </w:tcPr>
          <w:p w14:paraId="2B09B89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2EFC051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2DA8408" w14:textId="77777777" w:rsidTr="00C92878">
        <w:tc>
          <w:tcPr>
            <w:tcW w:w="371" w:type="pct"/>
            <w:vAlign w:val="center"/>
          </w:tcPr>
          <w:p w14:paraId="16EAC24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w:t>
            </w:r>
          </w:p>
        </w:tc>
        <w:tc>
          <w:tcPr>
            <w:tcW w:w="2498" w:type="pct"/>
            <w:vAlign w:val="center"/>
          </w:tcPr>
          <w:p w14:paraId="472CDBD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1EFB899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0622D8C" w14:textId="77777777" w:rsidTr="00C92878">
        <w:tc>
          <w:tcPr>
            <w:tcW w:w="371" w:type="pct"/>
            <w:vAlign w:val="center"/>
          </w:tcPr>
          <w:p w14:paraId="0407EB6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w:t>
            </w:r>
          </w:p>
        </w:tc>
        <w:tc>
          <w:tcPr>
            <w:tcW w:w="2498" w:type="pct"/>
            <w:vAlign w:val="center"/>
          </w:tcPr>
          <w:p w14:paraId="3EDE35E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Вентиляторы</w:t>
            </w:r>
          </w:p>
        </w:tc>
        <w:tc>
          <w:tcPr>
            <w:tcW w:w="2131" w:type="pct"/>
            <w:vAlign w:val="center"/>
          </w:tcPr>
          <w:p w14:paraId="6DC742F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02BFB32" w14:textId="77777777" w:rsidTr="00C92878">
        <w:tc>
          <w:tcPr>
            <w:tcW w:w="371" w:type="pct"/>
            <w:vAlign w:val="center"/>
          </w:tcPr>
          <w:p w14:paraId="2179FF8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w:t>
            </w:r>
          </w:p>
        </w:tc>
        <w:tc>
          <w:tcPr>
            <w:tcW w:w="2498" w:type="pct"/>
            <w:vAlign w:val="center"/>
          </w:tcPr>
          <w:p w14:paraId="604D4D5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109DC8C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3D82876" w14:textId="77777777" w:rsidTr="00C92878">
        <w:tc>
          <w:tcPr>
            <w:tcW w:w="371" w:type="pct"/>
            <w:vAlign w:val="center"/>
          </w:tcPr>
          <w:p w14:paraId="0250678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6.3.</w:t>
            </w:r>
          </w:p>
        </w:tc>
        <w:tc>
          <w:tcPr>
            <w:tcW w:w="2498" w:type="pct"/>
            <w:vAlign w:val="center"/>
          </w:tcPr>
          <w:p w14:paraId="61A0B95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Увлажнители</w:t>
            </w:r>
          </w:p>
        </w:tc>
        <w:tc>
          <w:tcPr>
            <w:tcW w:w="2131" w:type="pct"/>
            <w:vAlign w:val="center"/>
          </w:tcPr>
          <w:p w14:paraId="6DF38F9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E2B7244" w14:textId="77777777" w:rsidTr="00C92878">
        <w:tc>
          <w:tcPr>
            <w:tcW w:w="371" w:type="pct"/>
            <w:vAlign w:val="center"/>
          </w:tcPr>
          <w:p w14:paraId="06950EE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6.4.</w:t>
            </w:r>
          </w:p>
        </w:tc>
        <w:tc>
          <w:tcPr>
            <w:tcW w:w="2498" w:type="pct"/>
            <w:vAlign w:val="center"/>
          </w:tcPr>
          <w:p w14:paraId="1F69C48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Воздухоочистители</w:t>
            </w:r>
          </w:p>
        </w:tc>
        <w:tc>
          <w:tcPr>
            <w:tcW w:w="2131" w:type="pct"/>
            <w:vAlign w:val="center"/>
          </w:tcPr>
          <w:p w14:paraId="37A55E9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25A312D" w14:textId="77777777" w:rsidTr="00C92878">
        <w:tc>
          <w:tcPr>
            <w:tcW w:w="371" w:type="pct"/>
            <w:vAlign w:val="center"/>
          </w:tcPr>
          <w:p w14:paraId="43CB949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lastRenderedPageBreak/>
              <w:t>6.5.</w:t>
            </w:r>
          </w:p>
        </w:tc>
        <w:tc>
          <w:tcPr>
            <w:tcW w:w="2498" w:type="pct"/>
            <w:vAlign w:val="center"/>
          </w:tcPr>
          <w:p w14:paraId="741112D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Тепловые завесы</w:t>
            </w:r>
          </w:p>
        </w:tc>
        <w:tc>
          <w:tcPr>
            <w:tcW w:w="2131" w:type="pct"/>
            <w:vAlign w:val="center"/>
          </w:tcPr>
          <w:p w14:paraId="4E0BB63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FED9444" w14:textId="77777777" w:rsidTr="00C92878">
        <w:tc>
          <w:tcPr>
            <w:tcW w:w="371" w:type="pct"/>
            <w:vAlign w:val="center"/>
          </w:tcPr>
          <w:p w14:paraId="491D52F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6.6.</w:t>
            </w:r>
          </w:p>
        </w:tc>
        <w:tc>
          <w:tcPr>
            <w:tcW w:w="2498" w:type="pct"/>
            <w:vAlign w:val="center"/>
          </w:tcPr>
          <w:p w14:paraId="0505338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3396EC2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3B22607" w14:textId="77777777" w:rsidTr="00C92878">
        <w:tc>
          <w:tcPr>
            <w:tcW w:w="371" w:type="pct"/>
            <w:vAlign w:val="center"/>
          </w:tcPr>
          <w:p w14:paraId="185DCC3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6.7.</w:t>
            </w:r>
          </w:p>
        </w:tc>
        <w:tc>
          <w:tcPr>
            <w:tcW w:w="2498" w:type="pct"/>
            <w:vAlign w:val="center"/>
          </w:tcPr>
          <w:p w14:paraId="6170602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2F26846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DF91331" w14:textId="77777777" w:rsidTr="00C92878">
        <w:tc>
          <w:tcPr>
            <w:tcW w:w="371" w:type="pct"/>
            <w:vAlign w:val="center"/>
          </w:tcPr>
          <w:p w14:paraId="1469C6B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6.8.</w:t>
            </w:r>
          </w:p>
        </w:tc>
        <w:tc>
          <w:tcPr>
            <w:tcW w:w="2498" w:type="pct"/>
            <w:vAlign w:val="center"/>
          </w:tcPr>
          <w:p w14:paraId="38FA259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6F80DF0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19305CE" w14:textId="77777777" w:rsidTr="00C92878">
        <w:tc>
          <w:tcPr>
            <w:tcW w:w="371" w:type="pct"/>
            <w:vAlign w:val="center"/>
          </w:tcPr>
          <w:p w14:paraId="17621E3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6.9.</w:t>
            </w:r>
          </w:p>
        </w:tc>
        <w:tc>
          <w:tcPr>
            <w:tcW w:w="2498" w:type="pct"/>
            <w:vAlign w:val="center"/>
          </w:tcPr>
          <w:p w14:paraId="2A2CD3A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Огнезадерживающие</w:t>
            </w:r>
            <w:proofErr w:type="spellEnd"/>
            <w:r w:rsidRPr="009B2368">
              <w:rPr>
                <w:rFonts w:ascii="Times New Roman" w:eastAsia="Times New Roman" w:hAnsi="Times New Roman" w:cs="Times New Roman"/>
                <w:sz w:val="24"/>
                <w:szCs w:val="24"/>
                <w:lang w:eastAsia="ru-RU"/>
              </w:rPr>
              <w:t xml:space="preserve"> клапаны</w:t>
            </w:r>
          </w:p>
        </w:tc>
        <w:tc>
          <w:tcPr>
            <w:tcW w:w="2131" w:type="pct"/>
            <w:vAlign w:val="center"/>
          </w:tcPr>
          <w:p w14:paraId="14C1958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31ECB2B" w14:textId="77777777" w:rsidTr="00C92878">
        <w:tc>
          <w:tcPr>
            <w:tcW w:w="371" w:type="pct"/>
            <w:vAlign w:val="center"/>
          </w:tcPr>
          <w:p w14:paraId="6052A9E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6.10.</w:t>
            </w:r>
          </w:p>
        </w:tc>
        <w:tc>
          <w:tcPr>
            <w:tcW w:w="2498" w:type="pct"/>
            <w:vAlign w:val="center"/>
          </w:tcPr>
          <w:p w14:paraId="5E4C8BE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39A03BB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59065088" w14:textId="77777777" w:rsidTr="00C92878">
        <w:tc>
          <w:tcPr>
            <w:tcW w:w="371" w:type="pct"/>
            <w:vAlign w:val="center"/>
          </w:tcPr>
          <w:p w14:paraId="5F65109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6.12.</w:t>
            </w:r>
          </w:p>
        </w:tc>
        <w:tc>
          <w:tcPr>
            <w:tcW w:w="2498" w:type="pct"/>
            <w:vAlign w:val="center"/>
          </w:tcPr>
          <w:p w14:paraId="433AD7E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37ACC8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779D6C9" w14:textId="77777777" w:rsidTr="00C92878">
        <w:tc>
          <w:tcPr>
            <w:tcW w:w="371" w:type="pct"/>
            <w:vAlign w:val="center"/>
          </w:tcPr>
          <w:p w14:paraId="624C4F4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6.13.</w:t>
            </w:r>
          </w:p>
        </w:tc>
        <w:tc>
          <w:tcPr>
            <w:tcW w:w="2498" w:type="pct"/>
            <w:vAlign w:val="center"/>
          </w:tcPr>
          <w:p w14:paraId="248ABA9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Центральные, </w:t>
            </w:r>
            <w:proofErr w:type="spellStart"/>
            <w:r w:rsidRPr="009B2368">
              <w:rPr>
                <w:rFonts w:ascii="Times New Roman" w:eastAsia="Times New Roman" w:hAnsi="Times New Roman" w:cs="Times New Roman"/>
                <w:sz w:val="24"/>
                <w:szCs w:val="24"/>
                <w:lang w:eastAsia="ru-RU"/>
              </w:rPr>
              <w:t>мультизональные</w:t>
            </w:r>
            <w:proofErr w:type="spellEnd"/>
            <w:r w:rsidRPr="009B2368">
              <w:rPr>
                <w:rFonts w:ascii="Times New Roman" w:eastAsia="Times New Roman" w:hAnsi="Times New Roman" w:cs="Times New Roman"/>
                <w:sz w:val="24"/>
                <w:szCs w:val="24"/>
                <w:lang w:eastAsia="ru-RU"/>
              </w:rPr>
              <w:t xml:space="preserve"> (системы типа </w:t>
            </w:r>
            <w:r w:rsidRPr="009B2368">
              <w:rPr>
                <w:rFonts w:ascii="Times New Roman" w:eastAsia="Times New Roman" w:hAnsi="Times New Roman" w:cs="Times New Roman"/>
                <w:sz w:val="24"/>
                <w:szCs w:val="24"/>
                <w:lang w:val="en-US" w:eastAsia="ru-RU"/>
              </w:rPr>
              <w:t>VRV</w:t>
            </w:r>
            <w:r w:rsidRPr="009B2368">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9247A6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07D1E4D5" w14:textId="77777777" w:rsidTr="00C92878">
        <w:tc>
          <w:tcPr>
            <w:tcW w:w="371" w:type="pct"/>
            <w:vAlign w:val="center"/>
          </w:tcPr>
          <w:p w14:paraId="6831843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6.14.</w:t>
            </w:r>
          </w:p>
        </w:tc>
        <w:tc>
          <w:tcPr>
            <w:tcW w:w="2498" w:type="pct"/>
            <w:vAlign w:val="center"/>
          </w:tcPr>
          <w:p w14:paraId="4EA9BF0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Водоохлаждающие</w:t>
            </w:r>
            <w:proofErr w:type="spellEnd"/>
            <w:r w:rsidRPr="009B2368">
              <w:rPr>
                <w:rFonts w:ascii="Times New Roman" w:eastAsia="Times New Roman" w:hAnsi="Times New Roman" w:cs="Times New Roman"/>
                <w:sz w:val="24"/>
                <w:szCs w:val="24"/>
                <w:lang w:eastAsia="ru-RU"/>
              </w:rPr>
              <w:t xml:space="preserve"> машины (чиллера)</w:t>
            </w:r>
          </w:p>
        </w:tc>
        <w:tc>
          <w:tcPr>
            <w:tcW w:w="2131" w:type="pct"/>
            <w:vAlign w:val="center"/>
          </w:tcPr>
          <w:p w14:paraId="6111ED85"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20D7170" w14:textId="77777777" w:rsidTr="00C92878">
        <w:tc>
          <w:tcPr>
            <w:tcW w:w="371" w:type="pct"/>
            <w:vAlign w:val="center"/>
          </w:tcPr>
          <w:p w14:paraId="1A4466D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6.15.</w:t>
            </w:r>
          </w:p>
        </w:tc>
        <w:tc>
          <w:tcPr>
            <w:tcW w:w="2498" w:type="pct"/>
            <w:vAlign w:val="center"/>
          </w:tcPr>
          <w:p w14:paraId="4D2B21E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Доводчики температуры воздуха (фанкойлы)</w:t>
            </w:r>
          </w:p>
        </w:tc>
        <w:tc>
          <w:tcPr>
            <w:tcW w:w="2131" w:type="pct"/>
            <w:vAlign w:val="center"/>
          </w:tcPr>
          <w:p w14:paraId="0AC13B5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7B31AAD" w14:textId="77777777" w:rsidTr="00C92878">
        <w:tc>
          <w:tcPr>
            <w:tcW w:w="371" w:type="pct"/>
            <w:vAlign w:val="center"/>
          </w:tcPr>
          <w:p w14:paraId="48C5957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6.16</w:t>
            </w:r>
          </w:p>
        </w:tc>
        <w:tc>
          <w:tcPr>
            <w:tcW w:w="2498" w:type="pct"/>
            <w:vAlign w:val="center"/>
          </w:tcPr>
          <w:p w14:paraId="5F034CB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1CA316E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C88EAFC" w14:textId="77777777" w:rsidTr="00C92878">
        <w:tc>
          <w:tcPr>
            <w:tcW w:w="371" w:type="pct"/>
            <w:vAlign w:val="center"/>
          </w:tcPr>
          <w:p w14:paraId="6D13288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6.17.</w:t>
            </w:r>
          </w:p>
        </w:tc>
        <w:tc>
          <w:tcPr>
            <w:tcW w:w="2498" w:type="pct"/>
            <w:vAlign w:val="center"/>
          </w:tcPr>
          <w:p w14:paraId="1305A58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Выносные конденсаторы</w:t>
            </w:r>
          </w:p>
        </w:tc>
        <w:tc>
          <w:tcPr>
            <w:tcW w:w="2131" w:type="pct"/>
            <w:vAlign w:val="center"/>
          </w:tcPr>
          <w:p w14:paraId="5AACA6D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E94C243" w14:textId="77777777" w:rsidTr="00C92878">
        <w:tc>
          <w:tcPr>
            <w:tcW w:w="371" w:type="pct"/>
            <w:vAlign w:val="center"/>
          </w:tcPr>
          <w:p w14:paraId="1BAB827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6.18.</w:t>
            </w:r>
          </w:p>
        </w:tc>
        <w:tc>
          <w:tcPr>
            <w:tcW w:w="2498" w:type="pct"/>
            <w:vAlign w:val="center"/>
          </w:tcPr>
          <w:p w14:paraId="1DB8DC8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Градирни</w:t>
            </w:r>
          </w:p>
        </w:tc>
        <w:tc>
          <w:tcPr>
            <w:tcW w:w="2131" w:type="pct"/>
            <w:vAlign w:val="center"/>
          </w:tcPr>
          <w:p w14:paraId="57F21EC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2577B19" w14:textId="77777777" w:rsidTr="00C92878">
        <w:tc>
          <w:tcPr>
            <w:tcW w:w="371" w:type="pct"/>
            <w:vAlign w:val="center"/>
          </w:tcPr>
          <w:p w14:paraId="2BED871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6.19.</w:t>
            </w:r>
          </w:p>
        </w:tc>
        <w:tc>
          <w:tcPr>
            <w:tcW w:w="2498" w:type="pct"/>
            <w:vAlign w:val="center"/>
          </w:tcPr>
          <w:p w14:paraId="526455D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Сети медных (фреоновых) трубопроводов</w:t>
            </w:r>
          </w:p>
        </w:tc>
        <w:tc>
          <w:tcPr>
            <w:tcW w:w="2131" w:type="pct"/>
            <w:vAlign w:val="center"/>
          </w:tcPr>
          <w:p w14:paraId="6E3E2D2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F48F9A0" w14:textId="77777777" w:rsidTr="00C92878">
        <w:tc>
          <w:tcPr>
            <w:tcW w:w="371" w:type="pct"/>
            <w:vAlign w:val="center"/>
          </w:tcPr>
          <w:p w14:paraId="511A5C0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6.20.</w:t>
            </w:r>
          </w:p>
        </w:tc>
        <w:tc>
          <w:tcPr>
            <w:tcW w:w="2498" w:type="pct"/>
            <w:vAlign w:val="center"/>
          </w:tcPr>
          <w:p w14:paraId="7B4857B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215B1BDF"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A56A665" w14:textId="77777777" w:rsidTr="00C92878">
        <w:tc>
          <w:tcPr>
            <w:tcW w:w="371" w:type="pct"/>
            <w:vAlign w:val="center"/>
          </w:tcPr>
          <w:p w14:paraId="6D9D512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6.21.</w:t>
            </w:r>
          </w:p>
        </w:tc>
        <w:tc>
          <w:tcPr>
            <w:tcW w:w="2498" w:type="pct"/>
            <w:vAlign w:val="center"/>
          </w:tcPr>
          <w:p w14:paraId="473E4F4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3C7547F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834B016" w14:textId="77777777" w:rsidTr="00C92878">
        <w:tc>
          <w:tcPr>
            <w:tcW w:w="371" w:type="pct"/>
            <w:vAlign w:val="center"/>
          </w:tcPr>
          <w:p w14:paraId="693A5E7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6.22.</w:t>
            </w:r>
          </w:p>
        </w:tc>
        <w:tc>
          <w:tcPr>
            <w:tcW w:w="2498" w:type="pct"/>
            <w:vAlign w:val="center"/>
          </w:tcPr>
          <w:p w14:paraId="7F46B2C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56446071"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E16B042" w14:textId="77777777" w:rsidTr="00C92878">
        <w:tc>
          <w:tcPr>
            <w:tcW w:w="371" w:type="pct"/>
            <w:vAlign w:val="center"/>
          </w:tcPr>
          <w:p w14:paraId="3853F81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6.23.</w:t>
            </w:r>
          </w:p>
        </w:tc>
        <w:tc>
          <w:tcPr>
            <w:tcW w:w="2498" w:type="pct"/>
            <w:vAlign w:val="center"/>
          </w:tcPr>
          <w:p w14:paraId="0861316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3B0BB8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8505C30" w14:textId="77777777" w:rsidTr="00C92878">
        <w:tc>
          <w:tcPr>
            <w:tcW w:w="371" w:type="pct"/>
            <w:vAlign w:val="center"/>
          </w:tcPr>
          <w:p w14:paraId="4774D71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6.24.</w:t>
            </w:r>
          </w:p>
        </w:tc>
        <w:tc>
          <w:tcPr>
            <w:tcW w:w="2498" w:type="pct"/>
            <w:vAlign w:val="center"/>
          </w:tcPr>
          <w:p w14:paraId="686CD57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Дренажные насосы</w:t>
            </w:r>
          </w:p>
        </w:tc>
        <w:tc>
          <w:tcPr>
            <w:tcW w:w="2131" w:type="pct"/>
            <w:vAlign w:val="center"/>
          </w:tcPr>
          <w:p w14:paraId="3246FC7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E8F7F5D" w14:textId="77777777" w:rsidTr="00C92878">
        <w:tc>
          <w:tcPr>
            <w:tcW w:w="371" w:type="pct"/>
            <w:vAlign w:val="center"/>
          </w:tcPr>
          <w:p w14:paraId="6DED7A0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6.25.</w:t>
            </w:r>
          </w:p>
        </w:tc>
        <w:tc>
          <w:tcPr>
            <w:tcW w:w="2498" w:type="pct"/>
            <w:vAlign w:val="center"/>
          </w:tcPr>
          <w:p w14:paraId="4A700BAE"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477CECA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4A64374B" w14:textId="77777777" w:rsidTr="00C92878">
        <w:tc>
          <w:tcPr>
            <w:tcW w:w="371" w:type="pct"/>
            <w:vAlign w:val="center"/>
          </w:tcPr>
          <w:p w14:paraId="0215CB36"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7.</w:t>
            </w:r>
          </w:p>
        </w:tc>
        <w:tc>
          <w:tcPr>
            <w:tcW w:w="2498" w:type="pct"/>
            <w:vAlign w:val="center"/>
          </w:tcPr>
          <w:p w14:paraId="1921817B"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3570FB4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675504A5" w14:textId="77777777" w:rsidTr="00C92878">
        <w:tc>
          <w:tcPr>
            <w:tcW w:w="371" w:type="pct"/>
            <w:vAlign w:val="center"/>
          </w:tcPr>
          <w:p w14:paraId="01AA1F0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8.</w:t>
            </w:r>
          </w:p>
        </w:tc>
        <w:tc>
          <w:tcPr>
            <w:tcW w:w="2498" w:type="pct"/>
            <w:vAlign w:val="center"/>
          </w:tcPr>
          <w:p w14:paraId="7675F14A"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5B68D3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3FD1DDBC" w14:textId="77777777" w:rsidTr="00C92878">
        <w:tc>
          <w:tcPr>
            <w:tcW w:w="371" w:type="pct"/>
            <w:vAlign w:val="center"/>
          </w:tcPr>
          <w:p w14:paraId="43A02394"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9.</w:t>
            </w:r>
          </w:p>
        </w:tc>
        <w:tc>
          <w:tcPr>
            <w:tcW w:w="2498" w:type="pct"/>
            <w:vAlign w:val="center"/>
          </w:tcPr>
          <w:p w14:paraId="7181C55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Системы видеонаблюдения и охранной </w:t>
            </w:r>
            <w:r w:rsidRPr="009B2368">
              <w:rPr>
                <w:rFonts w:ascii="Times New Roman" w:eastAsia="Times New Roman" w:hAnsi="Times New Roman" w:cs="Times New Roman"/>
                <w:sz w:val="24"/>
                <w:szCs w:val="24"/>
                <w:lang w:eastAsia="ru-RU"/>
              </w:rPr>
              <w:lastRenderedPageBreak/>
              <w:t>сигнализации</w:t>
            </w:r>
          </w:p>
        </w:tc>
        <w:tc>
          <w:tcPr>
            <w:tcW w:w="2131" w:type="pct"/>
            <w:vAlign w:val="center"/>
          </w:tcPr>
          <w:p w14:paraId="1A7CC65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C32033A" w14:textId="77777777" w:rsidTr="00C92878">
        <w:tc>
          <w:tcPr>
            <w:tcW w:w="371" w:type="pct"/>
            <w:vAlign w:val="center"/>
          </w:tcPr>
          <w:p w14:paraId="71343EE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10</w:t>
            </w:r>
          </w:p>
        </w:tc>
        <w:tc>
          <w:tcPr>
            <w:tcW w:w="2498" w:type="pct"/>
            <w:vAlign w:val="center"/>
          </w:tcPr>
          <w:p w14:paraId="7C5CFF7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16C0C428"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22E3FE3E" w14:textId="77777777" w:rsidTr="00C92878">
        <w:tc>
          <w:tcPr>
            <w:tcW w:w="371" w:type="pct"/>
            <w:vAlign w:val="center"/>
          </w:tcPr>
          <w:p w14:paraId="25B2B9F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11</w:t>
            </w:r>
          </w:p>
        </w:tc>
        <w:tc>
          <w:tcPr>
            <w:tcW w:w="2498" w:type="pct"/>
            <w:vAlign w:val="center"/>
          </w:tcPr>
          <w:p w14:paraId="5494EFC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0C078B7"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7902811C" w14:textId="77777777" w:rsidTr="00C92878">
        <w:tc>
          <w:tcPr>
            <w:tcW w:w="371" w:type="pct"/>
            <w:vAlign w:val="center"/>
          </w:tcPr>
          <w:p w14:paraId="1F9D4A72"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12</w:t>
            </w:r>
          </w:p>
        </w:tc>
        <w:tc>
          <w:tcPr>
            <w:tcW w:w="2498" w:type="pct"/>
            <w:vAlign w:val="center"/>
          </w:tcPr>
          <w:p w14:paraId="703DBA8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B2A8379"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9B2368" w:rsidRPr="009B2368" w14:paraId="144763D1" w14:textId="77777777" w:rsidTr="00C92878">
        <w:tc>
          <w:tcPr>
            <w:tcW w:w="371" w:type="pct"/>
            <w:vAlign w:val="center"/>
          </w:tcPr>
          <w:p w14:paraId="70200C4D"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13</w:t>
            </w:r>
          </w:p>
        </w:tc>
        <w:tc>
          <w:tcPr>
            <w:tcW w:w="2498" w:type="pct"/>
            <w:vAlign w:val="center"/>
          </w:tcPr>
          <w:p w14:paraId="1884CD00"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39B9498C" w14:textId="77777777" w:rsidR="009B2368" w:rsidRPr="009B2368" w:rsidRDefault="009B2368" w:rsidP="009B236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14:paraId="11CD083E"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01C1F8A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096D1F7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3A5D21A7"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 </w:t>
      </w:r>
      <w:r w:rsidRPr="009B2368">
        <w:rPr>
          <w:rFonts w:ascii="Times New Roman" w:eastAsia="Times New Roman" w:hAnsi="Times New Roman" w:cs="Times New Roman"/>
          <w:b/>
          <w:sz w:val="24"/>
          <w:szCs w:val="24"/>
          <w:lang w:eastAsia="ru-RU"/>
        </w:rPr>
        <w:t>прилегающая территория</w:t>
      </w:r>
      <w:r w:rsidRPr="009B2368">
        <w:rPr>
          <w:rFonts w:ascii="Times New Roman" w:eastAsia="Times New Roman" w:hAnsi="Times New Roman" w:cs="Times New Roman"/>
          <w:sz w:val="24"/>
          <w:szCs w:val="24"/>
          <w:lang w:eastAsia="ru-RU"/>
        </w:rPr>
        <w:t>: ________________________________________________</w:t>
      </w:r>
    </w:p>
    <w:p w14:paraId="21E0D316" w14:textId="77777777" w:rsidR="009B2368" w:rsidRPr="009B2368" w:rsidRDefault="009B2368" w:rsidP="009B236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(перечислить тротуары, озеленение, другое)</w:t>
      </w:r>
    </w:p>
    <w:p w14:paraId="490EABD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состояние: __________________________________________________________</w:t>
      </w:r>
    </w:p>
    <w:p w14:paraId="52E411F4" w14:textId="77777777" w:rsidR="009B2368" w:rsidRPr="009B2368" w:rsidRDefault="009B2368" w:rsidP="009B2368">
      <w:pPr>
        <w:snapToGrid w:val="0"/>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1291A139"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ab/>
        <w:t>недостатки: _________________________________________________________</w:t>
      </w:r>
    </w:p>
    <w:p w14:paraId="77E2CA8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lang w:eastAsia="ru-RU"/>
        </w:rPr>
        <w:tab/>
      </w:r>
      <w:r w:rsidRPr="009B2368">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281113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i/>
          <w:sz w:val="24"/>
          <w:szCs w:val="24"/>
          <w:lang w:eastAsia="ru-RU"/>
        </w:rPr>
      </w:pPr>
    </w:p>
    <w:p w14:paraId="3C7F0370" w14:textId="77777777" w:rsidR="009B2368" w:rsidRPr="009B2368" w:rsidRDefault="009B2368" w:rsidP="009B23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b/>
          <w:sz w:val="24"/>
          <w:szCs w:val="24"/>
          <w:lang w:eastAsia="ru-RU"/>
        </w:rPr>
        <w:t>- иное</w:t>
      </w:r>
      <w:r w:rsidRPr="009B2368">
        <w:rPr>
          <w:rFonts w:ascii="Times New Roman" w:eastAsia="Times New Roman" w:hAnsi="Times New Roman" w:cs="Times New Roman"/>
          <w:sz w:val="24"/>
          <w:szCs w:val="24"/>
          <w:lang w:eastAsia="ru-RU"/>
        </w:rPr>
        <w:t xml:space="preserve"> ____________________________________________________________________</w:t>
      </w:r>
    </w:p>
    <w:p w14:paraId="6FB3B4F4" w14:textId="77777777" w:rsidR="009B2368" w:rsidRPr="009B2368" w:rsidRDefault="009B2368" w:rsidP="009B2368">
      <w:pPr>
        <w:widowControl w:val="0"/>
        <w:snapToGrid w:val="0"/>
        <w:spacing w:after="0" w:line="240" w:lineRule="auto"/>
        <w:ind w:firstLine="709"/>
        <w:contextualSpacing/>
        <w:jc w:val="both"/>
        <w:rPr>
          <w:rFonts w:ascii="Times New Roman" w:eastAsia="Times New Roman" w:hAnsi="Times New Roman" w:cs="Times New Roman"/>
          <w:sz w:val="24"/>
          <w:szCs w:val="24"/>
          <w:lang w:eastAsia="ru-RU"/>
        </w:rPr>
      </w:pPr>
    </w:p>
    <w:p w14:paraId="5C31E99A"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xml:space="preserve">_____________________________________________________________________________. </w:t>
      </w:r>
      <w:r w:rsidRPr="009B2368">
        <w:rPr>
          <w:rFonts w:ascii="Times New Roman" w:eastAsia="Times New Roman" w:hAnsi="Times New Roman" w:cs="Times New Roman"/>
          <w:sz w:val="24"/>
          <w:szCs w:val="24"/>
          <w:vertAlign w:val="superscript"/>
          <w:lang w:eastAsia="ru-RU"/>
        </w:rPr>
        <w:footnoteReference w:id="7"/>
      </w:r>
    </w:p>
    <w:p w14:paraId="01DBA79E"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9B2368">
        <w:rPr>
          <w:rFonts w:ascii="Times New Roman" w:eastAsia="Calibri" w:hAnsi="Times New Roman" w:cs="Times New Roman"/>
          <w:vertAlign w:val="superscript"/>
        </w:rPr>
        <w:footnoteReference w:id="8"/>
      </w:r>
      <w:r w:rsidRPr="009B2368">
        <w:rPr>
          <w:rFonts w:ascii="Times New Roman" w:eastAsia="Times New Roman" w:hAnsi="Times New Roman" w:cs="Times New Roman"/>
          <w:sz w:val="24"/>
          <w:szCs w:val="24"/>
          <w:lang w:eastAsia="ru-RU"/>
        </w:rPr>
        <w:t>:</w:t>
      </w:r>
    </w:p>
    <w:p w14:paraId="62BA16B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электричество: _____________________</w:t>
      </w:r>
    </w:p>
    <w:p w14:paraId="18072F4D"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вода (теплая): ____________________</w:t>
      </w:r>
    </w:p>
    <w:p w14:paraId="66AE50E5"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вода (холодная): ____________________</w:t>
      </w:r>
    </w:p>
    <w:p w14:paraId="48625CAC" w14:textId="77777777" w:rsidR="009B2368" w:rsidRPr="009B2368" w:rsidRDefault="009B2368" w:rsidP="009B2368">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иное: ____________________</w:t>
      </w:r>
    </w:p>
    <w:p w14:paraId="008A1984"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Продавец передал Покупателю ключи от замка</w:t>
      </w:r>
      <w:r w:rsidRPr="009B2368">
        <w:rPr>
          <w:rFonts w:ascii="Times New Roman" w:eastAsia="Times New Roman" w:hAnsi="Times New Roman" w:cs="Times New Roman"/>
          <w:sz w:val="24"/>
          <w:szCs w:val="24"/>
          <w:vertAlign w:val="superscript"/>
          <w:lang w:eastAsia="ru-RU"/>
        </w:rPr>
        <w:footnoteReference w:id="9"/>
      </w:r>
      <w:r w:rsidRPr="009B2368">
        <w:rPr>
          <w:rFonts w:ascii="Times New Roman" w:eastAsia="Times New Roman" w:hAnsi="Times New Roman" w:cs="Times New Roman"/>
          <w:sz w:val="24"/>
          <w:szCs w:val="24"/>
          <w:lang w:eastAsia="ru-RU"/>
        </w:rPr>
        <w:t xml:space="preserve"> двери</w:t>
      </w:r>
      <w:r w:rsidRPr="009B2368">
        <w:rPr>
          <w:rFonts w:ascii="Times New Roman" w:eastAsia="Times New Roman" w:hAnsi="Times New Roman" w:cs="Times New Roman"/>
          <w:sz w:val="24"/>
          <w:szCs w:val="24"/>
          <w:vertAlign w:val="superscript"/>
          <w:lang w:eastAsia="ru-RU"/>
        </w:rPr>
        <w:footnoteReference w:id="10"/>
      </w:r>
      <w:r w:rsidRPr="009B2368">
        <w:rPr>
          <w:rFonts w:ascii="Times New Roman" w:eastAsia="Times New Roman" w:hAnsi="Times New Roman" w:cs="Times New Roman"/>
          <w:sz w:val="24"/>
          <w:szCs w:val="24"/>
          <w:lang w:eastAsia="ru-RU"/>
        </w:rPr>
        <w:t xml:space="preserve"> Недвижимого имущества в количестве _________.</w:t>
      </w:r>
    </w:p>
    <w:p w14:paraId="4D018710"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vertAlign w:val="superscript"/>
          <w:lang w:eastAsia="ru-RU"/>
        </w:rPr>
        <w:footnoteReference w:id="11"/>
      </w:r>
      <w:r w:rsidRPr="009B236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2"/>
        <w:gridCol w:w="3397"/>
      </w:tblGrid>
      <w:tr w:rsidR="009B2368" w:rsidRPr="009B2368" w14:paraId="60039AA6" w14:textId="77777777" w:rsidTr="00C92878">
        <w:tc>
          <w:tcPr>
            <w:tcW w:w="280" w:type="pct"/>
            <w:vAlign w:val="center"/>
          </w:tcPr>
          <w:p w14:paraId="4EA74DCD"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п/п</w:t>
            </w:r>
          </w:p>
        </w:tc>
        <w:tc>
          <w:tcPr>
            <w:tcW w:w="2956" w:type="pct"/>
            <w:vAlign w:val="center"/>
          </w:tcPr>
          <w:p w14:paraId="03608060"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Наименование</w:t>
            </w:r>
          </w:p>
        </w:tc>
        <w:tc>
          <w:tcPr>
            <w:tcW w:w="1764" w:type="pct"/>
            <w:vAlign w:val="center"/>
          </w:tcPr>
          <w:p w14:paraId="2829A09E"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Инвентарный номер</w:t>
            </w:r>
          </w:p>
        </w:tc>
      </w:tr>
      <w:tr w:rsidR="009B2368" w:rsidRPr="009B2368" w14:paraId="602C0C81" w14:textId="77777777" w:rsidTr="00C92878">
        <w:tc>
          <w:tcPr>
            <w:tcW w:w="280" w:type="pct"/>
            <w:vAlign w:val="center"/>
          </w:tcPr>
          <w:p w14:paraId="0550B690"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2956" w:type="pct"/>
            <w:vAlign w:val="center"/>
          </w:tcPr>
          <w:p w14:paraId="04786724"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764" w:type="pct"/>
            <w:vAlign w:val="center"/>
          </w:tcPr>
          <w:p w14:paraId="1A1985BB"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r w:rsidR="009B2368" w:rsidRPr="009B2368" w14:paraId="6FB09BC0" w14:textId="77777777" w:rsidTr="00C92878">
        <w:tc>
          <w:tcPr>
            <w:tcW w:w="280" w:type="pct"/>
            <w:vAlign w:val="center"/>
          </w:tcPr>
          <w:p w14:paraId="14E8AC33"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2956" w:type="pct"/>
            <w:vAlign w:val="center"/>
          </w:tcPr>
          <w:p w14:paraId="3D22D341"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764" w:type="pct"/>
            <w:vAlign w:val="center"/>
          </w:tcPr>
          <w:p w14:paraId="7C0F3D53"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bl>
    <w:p w14:paraId="655405AA" w14:textId="77777777" w:rsidR="009B2368" w:rsidRPr="009B2368" w:rsidRDefault="009B2368" w:rsidP="00A369C6">
      <w:pPr>
        <w:widowControl w:val="0"/>
        <w:numPr>
          <w:ilvl w:val="0"/>
          <w:numId w:val="6"/>
        </w:numPr>
        <w:autoSpaceDE w:val="0"/>
        <w:autoSpaceDN w:val="0"/>
        <w:adjustRightInd w:val="0"/>
        <w:snapToGrid w:val="0"/>
        <w:spacing w:after="0" w:line="240" w:lineRule="auto"/>
        <w:ind w:firstLine="709"/>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3"/>
        <w:gridCol w:w="1860"/>
        <w:gridCol w:w="3698"/>
        <w:gridCol w:w="1233"/>
        <w:gridCol w:w="2155"/>
      </w:tblGrid>
      <w:tr w:rsidR="009B2368" w:rsidRPr="009B2368" w14:paraId="5830758A" w14:textId="77777777" w:rsidTr="00C92878">
        <w:tc>
          <w:tcPr>
            <w:tcW w:w="355" w:type="pct"/>
          </w:tcPr>
          <w:p w14:paraId="636A40C5"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 п/п</w:t>
            </w:r>
          </w:p>
        </w:tc>
        <w:tc>
          <w:tcPr>
            <w:tcW w:w="966" w:type="pct"/>
          </w:tcPr>
          <w:p w14:paraId="7E43A2A0"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Номер/шифр документа</w:t>
            </w:r>
          </w:p>
        </w:tc>
        <w:tc>
          <w:tcPr>
            <w:tcW w:w="1920" w:type="pct"/>
          </w:tcPr>
          <w:p w14:paraId="03C2C4E5"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Наименование документа</w:t>
            </w:r>
          </w:p>
          <w:p w14:paraId="620846E7"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640" w:type="pct"/>
          </w:tcPr>
          <w:p w14:paraId="7294F138"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Кол-во листов</w:t>
            </w:r>
          </w:p>
        </w:tc>
        <w:tc>
          <w:tcPr>
            <w:tcW w:w="1119" w:type="pct"/>
          </w:tcPr>
          <w:p w14:paraId="56F6E15C"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Примечание</w:t>
            </w:r>
          </w:p>
        </w:tc>
      </w:tr>
      <w:tr w:rsidR="009B2368" w:rsidRPr="009B2368" w14:paraId="0899EA87" w14:textId="77777777" w:rsidTr="00C92878">
        <w:tc>
          <w:tcPr>
            <w:tcW w:w="355" w:type="pct"/>
          </w:tcPr>
          <w:p w14:paraId="561A1748"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966" w:type="pct"/>
          </w:tcPr>
          <w:p w14:paraId="41FC116E"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920" w:type="pct"/>
          </w:tcPr>
          <w:p w14:paraId="7E356E7E"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640" w:type="pct"/>
          </w:tcPr>
          <w:p w14:paraId="62DCC731"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119" w:type="pct"/>
          </w:tcPr>
          <w:p w14:paraId="4AD28089"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r w:rsidR="009B2368" w:rsidRPr="009B2368" w14:paraId="46DA22DC" w14:textId="77777777" w:rsidTr="00C92878">
        <w:tc>
          <w:tcPr>
            <w:tcW w:w="355" w:type="pct"/>
          </w:tcPr>
          <w:p w14:paraId="13C6FFF5"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966" w:type="pct"/>
          </w:tcPr>
          <w:p w14:paraId="54561559"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920" w:type="pct"/>
          </w:tcPr>
          <w:p w14:paraId="057DCBC8"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640" w:type="pct"/>
          </w:tcPr>
          <w:p w14:paraId="45FF5FF8"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c>
          <w:tcPr>
            <w:tcW w:w="1119" w:type="pct"/>
          </w:tcPr>
          <w:p w14:paraId="71117C4A" w14:textId="77777777" w:rsidR="009B2368" w:rsidRPr="009B2368" w:rsidRDefault="009B2368" w:rsidP="009B2368">
            <w:pPr>
              <w:snapToGrid w:val="0"/>
              <w:jc w:val="center"/>
              <w:rPr>
                <w:rFonts w:ascii="Times New Roman" w:eastAsia="Times New Roman" w:hAnsi="Times New Roman" w:cs="Times New Roman"/>
                <w:sz w:val="24"/>
                <w:szCs w:val="24"/>
                <w:lang w:eastAsia="ru-RU"/>
              </w:rPr>
            </w:pPr>
          </w:p>
        </w:tc>
      </w:tr>
      <w:tr w:rsidR="009B2368" w:rsidRPr="009B2368" w14:paraId="24D214EF" w14:textId="77777777" w:rsidTr="00C92878">
        <w:tc>
          <w:tcPr>
            <w:tcW w:w="355" w:type="pct"/>
          </w:tcPr>
          <w:p w14:paraId="3978350D"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966" w:type="pct"/>
          </w:tcPr>
          <w:p w14:paraId="53981979"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1920" w:type="pct"/>
          </w:tcPr>
          <w:p w14:paraId="0D162A6D"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640" w:type="pct"/>
          </w:tcPr>
          <w:p w14:paraId="2666478E"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c>
          <w:tcPr>
            <w:tcW w:w="1119" w:type="pct"/>
          </w:tcPr>
          <w:p w14:paraId="3CD3CFA7" w14:textId="77777777" w:rsidR="009B2368" w:rsidRPr="009B2368" w:rsidRDefault="009B2368" w:rsidP="009B2368">
            <w:pPr>
              <w:widowControl w:val="0"/>
              <w:snapToGrid w:val="0"/>
              <w:jc w:val="center"/>
              <w:rPr>
                <w:rFonts w:ascii="Times New Roman" w:eastAsia="Times New Roman" w:hAnsi="Times New Roman" w:cs="Times New Roman"/>
                <w:sz w:val="24"/>
                <w:szCs w:val="24"/>
                <w:lang w:eastAsia="ru-RU"/>
              </w:rPr>
            </w:pPr>
          </w:p>
        </w:tc>
      </w:tr>
    </w:tbl>
    <w:p w14:paraId="2A79D171" w14:textId="77777777" w:rsidR="009B2368" w:rsidRPr="009B2368" w:rsidRDefault="009B2368" w:rsidP="009B2368">
      <w:pPr>
        <w:spacing w:after="200" w:line="276" w:lineRule="auto"/>
        <w:rPr>
          <w:rFonts w:ascii="Times New Roman" w:eastAsia="Calibri" w:hAnsi="Times New Roman" w:cs="Times New Roman"/>
        </w:rPr>
      </w:pPr>
    </w:p>
    <w:tbl>
      <w:tblPr>
        <w:tblW w:w="0" w:type="auto"/>
        <w:tblLook w:val="00A0" w:firstRow="1" w:lastRow="0" w:firstColumn="1" w:lastColumn="0" w:noHBand="0" w:noVBand="0"/>
      </w:tblPr>
      <w:tblGrid>
        <w:gridCol w:w="4788"/>
        <w:gridCol w:w="360"/>
        <w:gridCol w:w="3960"/>
      </w:tblGrid>
      <w:tr w:rsidR="009B2368" w:rsidRPr="009B2368" w14:paraId="5E1E7394" w14:textId="77777777" w:rsidTr="00C92878">
        <w:tc>
          <w:tcPr>
            <w:tcW w:w="4788" w:type="dxa"/>
          </w:tcPr>
          <w:p w14:paraId="1E64B3DE"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Покупателя:</w:t>
            </w:r>
          </w:p>
        </w:tc>
        <w:tc>
          <w:tcPr>
            <w:tcW w:w="360" w:type="dxa"/>
          </w:tcPr>
          <w:p w14:paraId="185520FF"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14DF85D8"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Продавца:</w:t>
            </w:r>
          </w:p>
        </w:tc>
      </w:tr>
      <w:tr w:rsidR="009B2368" w:rsidRPr="009B2368" w14:paraId="0B3CC576" w14:textId="77777777" w:rsidTr="00C92878">
        <w:tc>
          <w:tcPr>
            <w:tcW w:w="4788" w:type="dxa"/>
          </w:tcPr>
          <w:p w14:paraId="5144D2E0"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585ABA9C"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2BB5C758"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77AD382F"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м.п</w:t>
            </w:r>
            <w:proofErr w:type="spellEnd"/>
            <w:r w:rsidRPr="009B2368">
              <w:rPr>
                <w:rFonts w:ascii="Times New Roman" w:eastAsia="Times New Roman" w:hAnsi="Times New Roman" w:cs="Times New Roman"/>
                <w:sz w:val="24"/>
                <w:szCs w:val="24"/>
                <w:lang w:eastAsia="ru-RU"/>
              </w:rPr>
              <w:t>.</w:t>
            </w:r>
          </w:p>
        </w:tc>
        <w:tc>
          <w:tcPr>
            <w:tcW w:w="360" w:type="dxa"/>
          </w:tcPr>
          <w:p w14:paraId="4B514C46"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8E7F42C"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458EEE30" w14:textId="77777777" w:rsidR="009B2368" w:rsidRPr="009B2368" w:rsidRDefault="009B2368" w:rsidP="009B236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75475BE"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1E35A662"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м.п</w:t>
            </w:r>
            <w:proofErr w:type="spellEnd"/>
            <w:r w:rsidRPr="009B2368">
              <w:rPr>
                <w:rFonts w:ascii="Times New Roman" w:eastAsia="Times New Roman" w:hAnsi="Times New Roman" w:cs="Times New Roman"/>
                <w:sz w:val="24"/>
                <w:szCs w:val="24"/>
                <w:lang w:eastAsia="ru-RU"/>
              </w:rPr>
              <w:t>.</w:t>
            </w:r>
          </w:p>
        </w:tc>
      </w:tr>
    </w:tbl>
    <w:p w14:paraId="356FFAC3" w14:textId="77777777" w:rsidR="009B2368" w:rsidRPr="009B2368" w:rsidRDefault="009B2368" w:rsidP="009B2368">
      <w:pPr>
        <w:pBdr>
          <w:bottom w:val="single" w:sz="12" w:space="1" w:color="auto"/>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9B2368" w:rsidRPr="009B2368" w14:paraId="32D5AB13" w14:textId="77777777" w:rsidTr="00C92878">
        <w:tc>
          <w:tcPr>
            <w:tcW w:w="4788" w:type="dxa"/>
          </w:tcPr>
          <w:p w14:paraId="23F3DBD7"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lastRenderedPageBreak/>
              <w:t>От Покупателя:</w:t>
            </w:r>
          </w:p>
        </w:tc>
        <w:tc>
          <w:tcPr>
            <w:tcW w:w="360" w:type="dxa"/>
          </w:tcPr>
          <w:p w14:paraId="5D458824"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4F84C064"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Продавца:</w:t>
            </w:r>
          </w:p>
        </w:tc>
      </w:tr>
      <w:tr w:rsidR="009B2368" w:rsidRPr="009B2368" w14:paraId="0E5B7458" w14:textId="77777777" w:rsidTr="00C92878">
        <w:tc>
          <w:tcPr>
            <w:tcW w:w="4788" w:type="dxa"/>
          </w:tcPr>
          <w:p w14:paraId="4A10BD36"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7F379B21"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p w14:paraId="13472B04"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2C49ECD4"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м.п</w:t>
            </w:r>
            <w:proofErr w:type="spellEnd"/>
            <w:r w:rsidRPr="009B2368">
              <w:rPr>
                <w:rFonts w:ascii="Times New Roman" w:eastAsia="Times New Roman" w:hAnsi="Times New Roman" w:cs="Times New Roman"/>
                <w:sz w:val="24"/>
                <w:szCs w:val="24"/>
                <w:lang w:eastAsia="ru-RU"/>
              </w:rPr>
              <w:t>.</w:t>
            </w:r>
          </w:p>
        </w:tc>
        <w:tc>
          <w:tcPr>
            <w:tcW w:w="360" w:type="dxa"/>
          </w:tcPr>
          <w:p w14:paraId="2B0F5995"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tcPr>
          <w:p w14:paraId="06EC776F"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38AE89AF" w14:textId="77777777" w:rsidR="009B2368" w:rsidRPr="009B2368" w:rsidRDefault="009B2368" w:rsidP="009B2368">
            <w:pPr>
              <w:tabs>
                <w:tab w:val="left" w:pos="2835"/>
              </w:tabs>
              <w:snapToGrid w:val="0"/>
              <w:spacing w:after="200" w:line="276" w:lineRule="auto"/>
              <w:ind w:firstLine="360"/>
              <w:contextualSpacing/>
              <w:jc w:val="right"/>
              <w:rPr>
                <w:rFonts w:ascii="Times New Roman" w:eastAsia="Times New Roman" w:hAnsi="Times New Roman" w:cs="Times New Roman"/>
                <w:sz w:val="24"/>
                <w:szCs w:val="24"/>
                <w:lang w:eastAsia="ru-RU"/>
              </w:rPr>
            </w:pPr>
          </w:p>
          <w:p w14:paraId="1AE4C66F" w14:textId="77777777" w:rsidR="009B2368" w:rsidRPr="009B2368" w:rsidRDefault="009B2368" w:rsidP="009B2368">
            <w:pPr>
              <w:tabs>
                <w:tab w:val="left" w:pos="2835"/>
              </w:tabs>
              <w:snapToGrid w:val="0"/>
              <w:spacing w:after="200" w:line="276"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559D4B38" w14:textId="77777777" w:rsidR="009B2368" w:rsidRPr="009B2368" w:rsidRDefault="009B2368" w:rsidP="009B2368">
            <w:pPr>
              <w:tabs>
                <w:tab w:val="left" w:pos="2835"/>
              </w:tabs>
              <w:snapToGrid w:val="0"/>
              <w:spacing w:after="200" w:line="276" w:lineRule="auto"/>
              <w:ind w:firstLine="360"/>
              <w:contextualSpacing/>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м.п</w:t>
            </w:r>
            <w:proofErr w:type="spellEnd"/>
            <w:r w:rsidRPr="009B2368">
              <w:rPr>
                <w:rFonts w:ascii="Times New Roman" w:eastAsia="Times New Roman" w:hAnsi="Times New Roman" w:cs="Times New Roman"/>
                <w:sz w:val="24"/>
                <w:szCs w:val="24"/>
                <w:lang w:eastAsia="ru-RU"/>
              </w:rPr>
              <w:t>.</w:t>
            </w:r>
          </w:p>
        </w:tc>
      </w:tr>
    </w:tbl>
    <w:p w14:paraId="658B1501" w14:textId="77777777" w:rsidR="009B2368" w:rsidRPr="009B2368" w:rsidRDefault="009B2368" w:rsidP="009B2368">
      <w:pPr>
        <w:spacing w:after="200" w:line="276" w:lineRule="auto"/>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br w:type="page"/>
      </w:r>
    </w:p>
    <w:p w14:paraId="23B1BAAE" w14:textId="77777777" w:rsidR="009B2368" w:rsidRPr="009B2368" w:rsidRDefault="009B2368" w:rsidP="009B2368">
      <w:pPr>
        <w:keepNext/>
        <w:keepLines/>
        <w:spacing w:before="480" w:after="0" w:line="276" w:lineRule="auto"/>
        <w:jc w:val="right"/>
        <w:outlineLvl w:val="0"/>
        <w:rPr>
          <w:rFonts w:ascii="Times New Roman" w:eastAsia="Times New Roman" w:hAnsi="Times New Roman" w:cs="Times New Roman"/>
          <w:bCs/>
          <w:color w:val="365F91"/>
          <w:sz w:val="24"/>
          <w:szCs w:val="24"/>
        </w:rPr>
      </w:pPr>
      <w:r w:rsidRPr="009B2368">
        <w:rPr>
          <w:rFonts w:ascii="Times New Roman" w:eastAsia="Times New Roman" w:hAnsi="Times New Roman" w:cs="Times New Roman"/>
          <w:b/>
          <w:bCs/>
          <w:sz w:val="24"/>
          <w:szCs w:val="24"/>
        </w:rPr>
        <w:lastRenderedPageBreak/>
        <w:t>Приложение № 2</w:t>
      </w:r>
    </w:p>
    <w:p w14:paraId="74536D97" w14:textId="77777777" w:rsidR="009B2368" w:rsidRPr="009B2368" w:rsidRDefault="009B2368" w:rsidP="009B2368">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9B2368">
        <w:rPr>
          <w:rFonts w:ascii="Times New Roman" w:eastAsia="Times New Roman" w:hAnsi="Times New Roman" w:cs="Times New Roman"/>
          <w:sz w:val="24"/>
          <w:szCs w:val="24"/>
        </w:rPr>
        <w:t xml:space="preserve">к Договору </w:t>
      </w:r>
      <w:r w:rsidRPr="009B2368">
        <w:rPr>
          <w:rFonts w:ascii="Times New Roman" w:eastAsia="Times New Roman" w:hAnsi="Times New Roman" w:cs="Times New Roman"/>
          <w:bCs/>
          <w:sz w:val="24"/>
          <w:szCs w:val="24"/>
        </w:rPr>
        <w:t xml:space="preserve">купли-продажи </w:t>
      </w:r>
      <w:r w:rsidRPr="009B2368">
        <w:rPr>
          <w:rFonts w:ascii="Times New Roman" w:eastAsia="Times New Roman" w:hAnsi="Times New Roman" w:cs="Times New Roman"/>
          <w:bCs/>
          <w:sz w:val="24"/>
          <w:szCs w:val="24"/>
          <w:lang w:eastAsia="ru-RU"/>
        </w:rPr>
        <w:t>недвижимого имущества</w:t>
      </w:r>
      <w:r w:rsidRPr="009B2368">
        <w:rPr>
          <w:rFonts w:ascii="Times New Roman" w:eastAsia="Times New Roman" w:hAnsi="Times New Roman" w:cs="Times New Roman"/>
          <w:sz w:val="24"/>
          <w:szCs w:val="24"/>
        </w:rPr>
        <w:t xml:space="preserve"> </w:t>
      </w:r>
    </w:p>
    <w:p w14:paraId="3FA02587" w14:textId="77777777" w:rsidR="009B2368" w:rsidRPr="009B2368" w:rsidRDefault="009B2368" w:rsidP="009B2368">
      <w:pPr>
        <w:snapToGrid w:val="0"/>
        <w:spacing w:after="0" w:line="240" w:lineRule="auto"/>
        <w:contextualSpacing/>
        <w:jc w:val="right"/>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от_____ №_____</w:t>
      </w:r>
    </w:p>
    <w:p w14:paraId="7DCC86A1" w14:textId="77777777" w:rsidR="009B2368" w:rsidRPr="009B2368" w:rsidRDefault="009B2368" w:rsidP="009B2368">
      <w:pPr>
        <w:spacing w:after="200" w:line="276" w:lineRule="auto"/>
        <w:ind w:left="360"/>
        <w:rPr>
          <w:rFonts w:ascii="Times New Roman" w:eastAsia="Times New Roman" w:hAnsi="Times New Roman" w:cs="Times New Roman"/>
          <w:b/>
          <w:sz w:val="24"/>
          <w:szCs w:val="24"/>
          <w:lang w:eastAsia="ru-RU"/>
        </w:rPr>
      </w:pPr>
    </w:p>
    <w:p w14:paraId="2A55BF7B" w14:textId="77777777" w:rsidR="009B2368" w:rsidRPr="009B2368" w:rsidRDefault="009B2368" w:rsidP="009B2368">
      <w:pPr>
        <w:widowControl w:val="0"/>
        <w:spacing w:after="0" w:line="240" w:lineRule="auto"/>
        <w:jc w:val="center"/>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 xml:space="preserve">Антикоррупционная оговорка </w:t>
      </w:r>
    </w:p>
    <w:p w14:paraId="369FA83A" w14:textId="77777777" w:rsidR="009B2368" w:rsidRPr="009B2368" w:rsidRDefault="009B2368" w:rsidP="009B2368">
      <w:pPr>
        <w:spacing w:after="0" w:line="240" w:lineRule="auto"/>
        <w:contextualSpacing/>
        <w:jc w:val="both"/>
        <w:rPr>
          <w:rFonts w:ascii="Times New Roman" w:eastAsia="Calibri" w:hAnsi="Times New Roman" w:cs="Times New Roman"/>
          <w:sz w:val="24"/>
          <w:szCs w:val="24"/>
          <w:lang w:eastAsia="ru-RU"/>
        </w:rPr>
      </w:pPr>
    </w:p>
    <w:p w14:paraId="26058B0B"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3DB3F3E5"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1.1.1.</w:t>
      </w:r>
      <w:r w:rsidRPr="009B2368">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9B2368">
        <w:rPr>
          <w:rFonts w:ascii="Times New Roman" w:eastAsia="Times New Roman" w:hAnsi="Times New Roman" w:cs="Times New Roman"/>
          <w:iCs/>
          <w:sz w:val="24"/>
          <w:szCs w:val="24"/>
          <w:vertAlign w:val="superscript"/>
          <w:lang w:eastAsia="ru-RU"/>
        </w:rPr>
        <w:footnoteReference w:id="12"/>
      </w:r>
      <w:r w:rsidRPr="009B2368">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3BA07C4C"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1.1.2.</w:t>
      </w:r>
      <w:r w:rsidRPr="009B2368">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16CD3CDD"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1.1.3.</w:t>
      </w:r>
      <w:r w:rsidRPr="009B2368">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9B2368">
        <w:rPr>
          <w:rFonts w:ascii="Times New Roman" w:eastAsia="Times New Roman" w:hAnsi="Times New Roman" w:cs="Times New Roman"/>
          <w:iCs/>
          <w:sz w:val="24"/>
          <w:szCs w:val="24"/>
          <w:vertAlign w:val="superscript"/>
          <w:lang w:eastAsia="ru-RU"/>
        </w:rPr>
        <w:footnoteReference w:id="13"/>
      </w:r>
      <w:r w:rsidRPr="009B2368">
        <w:rPr>
          <w:rFonts w:ascii="Times New Roman" w:eastAsia="Times New Roman" w:hAnsi="Times New Roman" w:cs="Times New Roman"/>
          <w:iCs/>
          <w:sz w:val="24"/>
          <w:szCs w:val="24"/>
          <w:lang w:eastAsia="ru-RU"/>
        </w:rPr>
        <w:t>; (</w:t>
      </w:r>
      <w:proofErr w:type="spellStart"/>
      <w:r w:rsidRPr="009B2368">
        <w:rPr>
          <w:rFonts w:ascii="Times New Roman" w:eastAsia="Times New Roman" w:hAnsi="Times New Roman" w:cs="Times New Roman"/>
          <w:iCs/>
          <w:sz w:val="24"/>
          <w:szCs w:val="24"/>
          <w:lang w:eastAsia="ru-RU"/>
        </w:rPr>
        <w:t>ii</w:t>
      </w:r>
      <w:proofErr w:type="spellEnd"/>
      <w:r w:rsidRPr="009B2368">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9B2368">
        <w:rPr>
          <w:rFonts w:ascii="Times New Roman" w:eastAsia="Times New Roman" w:hAnsi="Times New Roman" w:cs="Times New Roman"/>
          <w:iCs/>
          <w:sz w:val="24"/>
          <w:szCs w:val="24"/>
          <w:lang w:eastAsia="ru-RU"/>
        </w:rPr>
        <w:t>iii</w:t>
      </w:r>
      <w:proofErr w:type="spellEnd"/>
      <w:r w:rsidRPr="009B2368">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AA4A82D"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1.2. Положения пункта 1.</w:t>
      </w:r>
      <w:r w:rsidRPr="009B2368">
        <w:rPr>
          <w:rFonts w:ascii="Times New Roman" w:eastAsia="Times New Roman" w:hAnsi="Times New Roman" w:cs="Times New Roman"/>
          <w:iCs/>
          <w:color w:val="000000"/>
          <w:sz w:val="24"/>
          <w:szCs w:val="24"/>
          <w:lang w:eastAsia="ru-RU"/>
        </w:rPr>
        <w:t xml:space="preserve">1 настоящего Приложения распространяются </w:t>
      </w:r>
      <w:r w:rsidRPr="009B2368">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14:paraId="79D4A188"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9B2368">
        <w:rPr>
          <w:rFonts w:ascii="Times New Roman" w:eastAsia="Times New Roman" w:hAnsi="Times New Roman" w:cs="Times New Roman"/>
          <w:iCs/>
          <w:color w:val="000000"/>
          <w:sz w:val="24"/>
          <w:szCs w:val="24"/>
          <w:lang w:eastAsia="ru-RU"/>
        </w:rPr>
        <w:t>настоящего Приложения</w:t>
      </w:r>
      <w:r w:rsidRPr="009B2368">
        <w:rPr>
          <w:rFonts w:ascii="Times New Roman" w:eastAsia="Times New Roman" w:hAnsi="Times New Roman" w:cs="Times New Roman"/>
          <w:i/>
          <w:iCs/>
          <w:color w:val="000000"/>
          <w:sz w:val="24"/>
          <w:szCs w:val="24"/>
          <w:lang w:eastAsia="ru-RU"/>
        </w:rPr>
        <w:t xml:space="preserve"> </w:t>
      </w:r>
      <w:r w:rsidRPr="009B2368">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 письменно уведомить другую Сторону об этом</w:t>
      </w:r>
      <w:r w:rsidRPr="009B2368">
        <w:rPr>
          <w:rFonts w:ascii="Times New Roman" w:eastAsia="Times New Roman" w:hAnsi="Times New Roman" w:cs="Times New Roman"/>
          <w:iCs/>
          <w:sz w:val="24"/>
          <w:szCs w:val="24"/>
          <w:vertAlign w:val="superscript"/>
          <w:lang w:eastAsia="ru-RU"/>
        </w:rPr>
        <w:footnoteReference w:id="14"/>
      </w:r>
      <w:r w:rsidRPr="009B2368">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9B2368">
        <w:rPr>
          <w:rFonts w:ascii="Times New Roman" w:eastAsia="Times New Roman" w:hAnsi="Times New Roman" w:cs="Times New Roman"/>
          <w:iCs/>
          <w:sz w:val="24"/>
          <w:szCs w:val="24"/>
          <w:vertAlign w:val="superscript"/>
          <w:lang w:eastAsia="ru-RU"/>
        </w:rPr>
        <w:footnoteReference w:id="15"/>
      </w:r>
      <w:r w:rsidRPr="009B2368">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9B2368">
        <w:rPr>
          <w:rFonts w:ascii="Times New Roman" w:eastAsia="Times New Roman" w:hAnsi="Times New Roman" w:cs="Times New Roman"/>
          <w:iCs/>
          <w:sz w:val="24"/>
          <w:szCs w:val="24"/>
          <w:vertAlign w:val="superscript"/>
          <w:lang w:eastAsia="ru-RU"/>
        </w:rPr>
        <w:footnoteReference w:id="16"/>
      </w:r>
      <w:r w:rsidRPr="009B2368">
        <w:rPr>
          <w:rFonts w:ascii="Times New Roman" w:eastAsia="Times New Roman" w:hAnsi="Times New Roman" w:cs="Times New Roman"/>
          <w:iCs/>
          <w:sz w:val="24"/>
          <w:szCs w:val="24"/>
          <w:lang w:eastAsia="ru-RU"/>
        </w:rPr>
        <w:t>.</w:t>
      </w:r>
    </w:p>
    <w:p w14:paraId="6D45E0C7"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w:t>
      </w:r>
      <w:r w:rsidRPr="009B2368">
        <w:rPr>
          <w:rFonts w:ascii="Times New Roman" w:eastAsia="Times New Roman" w:hAnsi="Times New Roman" w:cs="Times New Roman"/>
          <w:iCs/>
          <w:sz w:val="24"/>
          <w:szCs w:val="24"/>
          <w:lang w:eastAsia="ru-RU"/>
        </w:rPr>
        <w:lastRenderedPageBreak/>
        <w:t>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2CCD3498"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9B2368">
        <w:rPr>
          <w:rFonts w:ascii="Times New Roman" w:eastAsia="Times New Roman" w:hAnsi="Times New Roman" w:cs="Times New Roman"/>
          <w:iCs/>
          <w:sz w:val="24"/>
          <w:szCs w:val="24"/>
          <w:lang w:eastAsia="ru-RU"/>
        </w:rPr>
        <w:t>ii</w:t>
      </w:r>
      <w:proofErr w:type="spellEnd"/>
      <w:r w:rsidRPr="009B2368">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9B2368" w:rsidDel="002A25C9">
        <w:rPr>
          <w:rFonts w:ascii="Times New Roman" w:eastAsia="Times New Roman" w:hAnsi="Times New Roman" w:cs="Times New Roman"/>
          <w:iCs/>
          <w:sz w:val="24"/>
          <w:szCs w:val="24"/>
          <w:lang w:eastAsia="ru-RU"/>
        </w:rPr>
        <w:t xml:space="preserve"> </w:t>
      </w:r>
      <w:r w:rsidRPr="009B2368">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57678043" w14:textId="77777777" w:rsidR="009B2368" w:rsidRPr="009B2368" w:rsidRDefault="009B2368" w:rsidP="009B2368">
      <w:pPr>
        <w:spacing w:after="0" w:line="240" w:lineRule="auto"/>
        <w:ind w:firstLine="709"/>
        <w:contextualSpacing/>
        <w:jc w:val="both"/>
        <w:rPr>
          <w:rFonts w:ascii="Times New Roman" w:eastAsia="Times New Roman" w:hAnsi="Times New Roman" w:cs="Times New Roman"/>
          <w:iCs/>
          <w:sz w:val="24"/>
          <w:szCs w:val="24"/>
          <w:lang w:eastAsia="ru-RU"/>
        </w:rPr>
      </w:pPr>
      <w:r w:rsidRPr="009B2368">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8B06A66" w14:textId="77777777" w:rsidR="009B2368" w:rsidRPr="009B2368" w:rsidRDefault="009B2368" w:rsidP="009B2368">
      <w:pPr>
        <w:autoSpaceDE w:val="0"/>
        <w:autoSpaceDN w:val="0"/>
        <w:spacing w:after="0" w:line="240" w:lineRule="auto"/>
        <w:rPr>
          <w:rFonts w:ascii="Times New Roman" w:eastAsia="Times New Roman" w:hAnsi="Times New Roman" w:cs="Times New Roman"/>
          <w:sz w:val="24"/>
          <w:szCs w:val="24"/>
          <w:lang w:eastAsia="ru-RU"/>
        </w:rPr>
      </w:pPr>
    </w:p>
    <w:p w14:paraId="62EE9FA6" w14:textId="77777777" w:rsidR="009B2368" w:rsidRPr="009B2368" w:rsidRDefault="009B2368" w:rsidP="009B2368">
      <w:pPr>
        <w:autoSpaceDE w:val="0"/>
        <w:autoSpaceDN w:val="0"/>
        <w:spacing w:after="0" w:line="240" w:lineRule="auto"/>
        <w:jc w:val="both"/>
        <w:rPr>
          <w:rFonts w:ascii="Times New Roman" w:eastAsia="Times New Roman" w:hAnsi="Times New Roman" w:cs="Times New Roman"/>
          <w:iCs/>
          <w:sz w:val="24"/>
          <w:szCs w:val="24"/>
          <w:lang w:eastAsia="ru-RU"/>
        </w:rPr>
      </w:pPr>
    </w:p>
    <w:p w14:paraId="776F7FEA" w14:textId="77777777" w:rsidR="009B2368" w:rsidRPr="009B2368" w:rsidRDefault="009B2368" w:rsidP="009B2368">
      <w:pPr>
        <w:spacing w:after="200" w:line="276" w:lineRule="auto"/>
        <w:jc w:val="center"/>
        <w:rPr>
          <w:rFonts w:ascii="Times New Roman" w:eastAsia="Calibri" w:hAnsi="Times New Roman" w:cs="Times New Roman"/>
          <w:b/>
          <w:bCs/>
          <w:iCs/>
          <w:sz w:val="24"/>
        </w:rPr>
      </w:pPr>
      <w:r w:rsidRPr="009B2368">
        <w:rPr>
          <w:rFonts w:ascii="Times New Roman" w:eastAsia="Calibri" w:hAnsi="Times New Roman" w:cs="Times New Roman"/>
          <w:b/>
          <w:bCs/>
          <w:iCs/>
          <w:sz w:val="24"/>
        </w:rPr>
        <w:t>Подписи Сторон</w:t>
      </w:r>
    </w:p>
    <w:p w14:paraId="0B8B2155" w14:textId="77777777" w:rsidR="009B2368" w:rsidRPr="009B2368" w:rsidRDefault="009B2368" w:rsidP="009B2368">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9B2368" w:rsidRPr="009B2368" w14:paraId="3DB9B7BE" w14:textId="77777777" w:rsidTr="00C92878">
        <w:tc>
          <w:tcPr>
            <w:tcW w:w="4788" w:type="dxa"/>
          </w:tcPr>
          <w:p w14:paraId="738A6DF4"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Покупателя:</w:t>
            </w:r>
          </w:p>
        </w:tc>
        <w:tc>
          <w:tcPr>
            <w:tcW w:w="360" w:type="dxa"/>
          </w:tcPr>
          <w:p w14:paraId="20A90CB3"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1058E79A"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9B2368">
              <w:rPr>
                <w:rFonts w:ascii="Times New Roman" w:eastAsia="Times New Roman" w:hAnsi="Times New Roman" w:cs="Times New Roman"/>
                <w:b/>
                <w:sz w:val="24"/>
                <w:szCs w:val="24"/>
                <w:lang w:eastAsia="ru-RU"/>
              </w:rPr>
              <w:t>От Продавца:</w:t>
            </w:r>
          </w:p>
        </w:tc>
      </w:tr>
      <w:tr w:rsidR="009B2368" w:rsidRPr="009B2368" w14:paraId="69490D43" w14:textId="77777777" w:rsidTr="00C92878">
        <w:tc>
          <w:tcPr>
            <w:tcW w:w="4788" w:type="dxa"/>
          </w:tcPr>
          <w:p w14:paraId="18CAC1BA"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3576BDE9"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14:paraId="2760561C"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14:paraId="35D42812"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27120159"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м.п</w:t>
            </w:r>
            <w:proofErr w:type="spellEnd"/>
            <w:r w:rsidRPr="009B2368">
              <w:rPr>
                <w:rFonts w:ascii="Times New Roman" w:eastAsia="Times New Roman" w:hAnsi="Times New Roman" w:cs="Times New Roman"/>
                <w:sz w:val="24"/>
                <w:szCs w:val="24"/>
                <w:lang w:eastAsia="ru-RU"/>
              </w:rPr>
              <w:t>.</w:t>
            </w:r>
          </w:p>
        </w:tc>
        <w:tc>
          <w:tcPr>
            <w:tcW w:w="360" w:type="dxa"/>
          </w:tcPr>
          <w:p w14:paraId="78CA7FC1"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tcPr>
          <w:p w14:paraId="0B9419CF"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Должность</w:t>
            </w:r>
          </w:p>
          <w:p w14:paraId="4BAED611" w14:textId="77777777" w:rsidR="009B2368" w:rsidRPr="009B2368" w:rsidRDefault="009B2368" w:rsidP="009B236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0D57290A" w14:textId="77777777" w:rsidR="009B2368" w:rsidRPr="009B2368" w:rsidRDefault="009B2368" w:rsidP="009B2368">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14:paraId="63CE1675" w14:textId="77777777" w:rsidR="009B2368" w:rsidRPr="009B2368" w:rsidRDefault="009B2368" w:rsidP="009B2368">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9B2368">
              <w:rPr>
                <w:rFonts w:ascii="Times New Roman" w:eastAsia="Times New Roman" w:hAnsi="Times New Roman" w:cs="Times New Roman"/>
                <w:sz w:val="24"/>
                <w:szCs w:val="24"/>
                <w:lang w:eastAsia="ru-RU"/>
              </w:rPr>
              <w:t>________________ Ф.И.О.</w:t>
            </w:r>
          </w:p>
          <w:p w14:paraId="74407EB0" w14:textId="77777777" w:rsidR="009B2368" w:rsidRPr="009B2368" w:rsidRDefault="009B2368" w:rsidP="009B2368">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9B2368">
              <w:rPr>
                <w:rFonts w:ascii="Times New Roman" w:eastAsia="Times New Roman" w:hAnsi="Times New Roman" w:cs="Times New Roman"/>
                <w:sz w:val="24"/>
                <w:szCs w:val="24"/>
                <w:lang w:eastAsia="ru-RU"/>
              </w:rPr>
              <w:t>м.п</w:t>
            </w:r>
            <w:proofErr w:type="spellEnd"/>
            <w:r w:rsidRPr="009B2368">
              <w:rPr>
                <w:rFonts w:ascii="Times New Roman" w:eastAsia="Times New Roman" w:hAnsi="Times New Roman" w:cs="Times New Roman"/>
                <w:sz w:val="24"/>
                <w:szCs w:val="24"/>
                <w:lang w:eastAsia="ru-RU"/>
              </w:rPr>
              <w:t>.</w:t>
            </w:r>
          </w:p>
        </w:tc>
      </w:tr>
    </w:tbl>
    <w:p w14:paraId="328EAFC3" w14:textId="77777777" w:rsidR="009B2368" w:rsidRPr="009B2368" w:rsidRDefault="009B2368" w:rsidP="00504D3F">
      <w:pPr>
        <w:rPr>
          <w:rFonts w:ascii="Times New Roman" w:eastAsia="Calibri" w:hAnsi="Times New Roman" w:cs="Times New Roman"/>
          <w:b/>
          <w:sz w:val="24"/>
        </w:rPr>
      </w:pPr>
    </w:p>
    <w:sectPr w:rsidR="009B2368" w:rsidRPr="009B2368" w:rsidSect="006C03DB">
      <w:pgSz w:w="11906" w:h="16838"/>
      <w:pgMar w:top="142" w:right="1133"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E80C" w14:textId="77777777" w:rsidR="00306947" w:rsidRDefault="00306947" w:rsidP="009B2368">
      <w:pPr>
        <w:spacing w:after="0" w:line="240" w:lineRule="auto"/>
      </w:pPr>
      <w:r>
        <w:separator/>
      </w:r>
    </w:p>
  </w:endnote>
  <w:endnote w:type="continuationSeparator" w:id="0">
    <w:p w14:paraId="5F570C37" w14:textId="77777777" w:rsidR="00306947" w:rsidRDefault="00306947" w:rsidP="009B2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2A63B" w14:textId="77777777" w:rsidR="00306947" w:rsidRDefault="00306947" w:rsidP="00C92878">
    <w:pPr>
      <w:pStyle w:val="13"/>
      <w:jc w:val="center"/>
      <w:rPr>
        <w:rFonts w:ascii="Times New Roman" w:hAnsi="Times New Roman" w:cs="Times New Roman"/>
      </w:rPr>
    </w:pPr>
    <w:r>
      <w:rPr>
        <w:rFonts w:ascii="Times New Roman" w:hAnsi="Times New Roman" w:cs="Times New Roman"/>
        <w:noProof/>
        <w:lang w:eastAsia="ru-RU"/>
      </w:rPr>
      <w:drawing>
        <wp:inline distT="0" distB="0" distL="0" distR="0" wp14:anchorId="1AF4FD7B" wp14:editId="43AD2409">
          <wp:extent cx="9526" cy="9526"/>
          <wp:effectExtent l="0" t="0" r="0" b="0"/>
          <wp:docPr id="1643705237" name="Рисунок 164370523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a:fillRect/>
                  </a:stretch>
                </pic:blipFill>
                <pic:spPr>
                  <a:xfrm>
                    <a:off x="0" y="0"/>
                    <a:ext cx="9526" cy="9526"/>
                  </a:xfrm>
                  <a:prstGeom prst="rect">
                    <a:avLst/>
                  </a:prstGeom>
                </pic:spPr>
              </pic:pic>
            </a:graphicData>
          </a:graphic>
        </wp:inline>
      </w:drawing>
    </w:r>
  </w:p>
  <w:p w14:paraId="0E8FDBAF" w14:textId="77777777" w:rsidR="00306947" w:rsidRPr="002E0356" w:rsidRDefault="00306947" w:rsidP="00C92878">
    <w:pPr>
      <w:jc w:val="both"/>
    </w:pPr>
    <w:r w:rsidRPr="002E0356">
      <w:t>______________</w:t>
    </w:r>
    <w:r>
      <w:t>_____</w:t>
    </w:r>
    <w:r w:rsidRPr="002E0356">
      <w:t>__/_____________</w:t>
    </w:r>
    <w:r>
      <w:t>_____</w:t>
    </w:r>
    <w:r w:rsidRPr="002E0356">
      <w:t>___/     _____________</w:t>
    </w:r>
    <w:r>
      <w:t>____</w:t>
    </w:r>
    <w:r w:rsidRPr="002E0356">
      <w:t>___/______________</w:t>
    </w:r>
    <w:r>
      <w:t>____</w:t>
    </w:r>
    <w:r w:rsidRPr="002E0356">
      <w:t>__/</w:t>
    </w:r>
  </w:p>
  <w:p w14:paraId="3FEB8F88" w14:textId="77777777" w:rsidR="00306947" w:rsidRPr="002E0356" w:rsidRDefault="006C03DB">
    <w:pPr>
      <w:pStyle w:val="13"/>
      <w:jc w:val="center"/>
      <w:rPr>
        <w:rFonts w:ascii="Times New Roman" w:hAnsi="Times New Roman" w:cs="Times New Roman"/>
      </w:rPr>
    </w:pPr>
    <w:sdt>
      <w:sdtPr>
        <w:id w:val="-1531171477"/>
        <w:docPartObj>
          <w:docPartGallery w:val="Page Numbers (Bottom of Page)"/>
          <w:docPartUnique/>
        </w:docPartObj>
      </w:sdtPr>
      <w:sdtEndPr>
        <w:rPr>
          <w:rFonts w:ascii="Times New Roman" w:hAnsi="Times New Roman" w:cs="Times New Roman"/>
        </w:rPr>
      </w:sdtEndPr>
      <w:sdtContent>
        <w:r w:rsidR="00306947" w:rsidRPr="002E0356">
          <w:rPr>
            <w:rFonts w:ascii="Times New Roman" w:hAnsi="Times New Roman" w:cs="Times New Roman"/>
          </w:rPr>
          <w:fldChar w:fldCharType="begin"/>
        </w:r>
        <w:r w:rsidR="00306947" w:rsidRPr="002E0356">
          <w:rPr>
            <w:rFonts w:ascii="Times New Roman" w:hAnsi="Times New Roman" w:cs="Times New Roman"/>
          </w:rPr>
          <w:instrText>PAGE   \* MERGEFORMAT</w:instrText>
        </w:r>
        <w:r w:rsidR="00306947" w:rsidRPr="002E0356">
          <w:rPr>
            <w:rFonts w:ascii="Times New Roman" w:hAnsi="Times New Roman" w:cs="Times New Roman"/>
          </w:rPr>
          <w:fldChar w:fldCharType="separate"/>
        </w:r>
        <w:r w:rsidR="0061193F">
          <w:rPr>
            <w:rFonts w:ascii="Times New Roman" w:hAnsi="Times New Roman" w:cs="Times New Roman"/>
            <w:noProof/>
          </w:rPr>
          <w:t>3</w:t>
        </w:r>
        <w:r w:rsidR="00306947" w:rsidRPr="002E0356">
          <w:rPr>
            <w:rFonts w:ascii="Times New Roman" w:hAnsi="Times New Roman" w:cs="Times New Roman"/>
          </w:rPr>
          <w:fldChar w:fldCharType="end"/>
        </w:r>
      </w:sdtContent>
    </w:sdt>
  </w:p>
  <w:p w14:paraId="4AEE2EC5" w14:textId="77777777" w:rsidR="00306947" w:rsidRPr="00A32147" w:rsidRDefault="00306947" w:rsidP="00C92878">
    <w:pPr>
      <w:pStyle w:val="1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94493" w14:textId="77777777" w:rsidR="00306947" w:rsidRPr="00684B5A" w:rsidRDefault="00306947" w:rsidP="00C92878">
    <w:pPr>
      <w:tabs>
        <w:tab w:val="center" w:pos="4677"/>
        <w:tab w:val="right" w:pos="9355"/>
      </w:tabs>
      <w:spacing w:after="0" w:line="240" w:lineRule="auto"/>
      <w:rPr>
        <w:rFonts w:ascii="Calibri" w:eastAsia="Calibri" w:hAnsi="Calibri" w:cs="Times New Roman"/>
      </w:rPr>
    </w:pPr>
    <w:r w:rsidRPr="00684B5A">
      <w:rPr>
        <w:rFonts w:ascii="Times New Roman" w:eastAsia="Calibri" w:hAnsi="Times New Roman" w:cs="Times New Roman"/>
        <w:sz w:val="28"/>
        <w:szCs w:val="28"/>
      </w:rPr>
      <w:t>________________/________________/     ________________/________________/</w:t>
    </w:r>
  </w:p>
  <w:p w14:paraId="09F88C41" w14:textId="77777777" w:rsidR="00306947" w:rsidRDefault="00306947">
    <w:pPr>
      <w:pStyle w:val="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180E0" w14:textId="77777777" w:rsidR="00306947" w:rsidRDefault="00306947" w:rsidP="009B2368">
      <w:pPr>
        <w:spacing w:after="0" w:line="240" w:lineRule="auto"/>
      </w:pPr>
      <w:r>
        <w:separator/>
      </w:r>
    </w:p>
  </w:footnote>
  <w:footnote w:type="continuationSeparator" w:id="0">
    <w:p w14:paraId="4090C6C4" w14:textId="77777777" w:rsidR="00306947" w:rsidRDefault="00306947" w:rsidP="009B2368">
      <w:pPr>
        <w:spacing w:after="0" w:line="240" w:lineRule="auto"/>
      </w:pPr>
      <w:r>
        <w:continuationSeparator/>
      </w:r>
    </w:p>
  </w:footnote>
  <w:footnote w:id="1">
    <w:p w14:paraId="644C4AA1"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2">
    <w:p w14:paraId="5DD7E8C4"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3">
    <w:p w14:paraId="3F097EB8"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w:t>
      </w:r>
      <w:r w:rsidRPr="001026CE">
        <w:rPr>
          <w:rFonts w:ascii="Times New Roman" w:hAnsi="Times New Roman"/>
        </w:rPr>
        <w:t>юрисдикции, в случае, если Договор заключен с юридическим лицом/индивидуальным предпринимателем – то соответствующий арбитражный суд.</w:t>
      </w:r>
    </w:p>
  </w:footnote>
  <w:footnote w:id="4">
    <w:p w14:paraId="6A4F38AD"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
    <w:p w14:paraId="7C3E2AE6"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6">
    <w:p w14:paraId="7800A287" w14:textId="77777777" w:rsidR="00306947" w:rsidRPr="001026CE" w:rsidRDefault="00306947" w:rsidP="009B2368">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7">
    <w:p w14:paraId="4B680150"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8">
    <w:p w14:paraId="70074608"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9">
    <w:p w14:paraId="6216974B"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Если у двери Объекта несколько замков, то указывается по каждому замку.</w:t>
      </w:r>
    </w:p>
  </w:footnote>
  <w:footnote w:id="10">
    <w:p w14:paraId="17B6F1CA"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Если у Объекта несколько дверей, то указывается по каждой двери.</w:t>
      </w:r>
    </w:p>
  </w:footnote>
  <w:footnote w:id="11">
    <w:p w14:paraId="6066882E"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в случае, если передается движимое имущество.</w:t>
      </w:r>
    </w:p>
  </w:footnote>
  <w:footnote w:id="12">
    <w:p w14:paraId="58833695" w14:textId="77777777" w:rsidR="00306947" w:rsidRPr="001026CE" w:rsidRDefault="00306947" w:rsidP="009B2368">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13">
    <w:p w14:paraId="3CD1E538" w14:textId="77777777" w:rsidR="00306947" w:rsidRPr="001026CE" w:rsidRDefault="00306947" w:rsidP="009B2368">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4">
    <w:p w14:paraId="5B536F2E"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15">
    <w:p w14:paraId="2ADD2FBF" w14:textId="77777777" w:rsidR="00306947" w:rsidRPr="001026CE" w:rsidRDefault="00306947" w:rsidP="009B2368">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16">
    <w:p w14:paraId="027D8BC8" w14:textId="77777777" w:rsidR="00306947" w:rsidRPr="001026CE" w:rsidRDefault="00306947" w:rsidP="009B2368">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1026CE">
        <w:rPr>
          <w:rFonts w:ascii="Times New Roman" w:hAnsi="Times New Roman"/>
          <w:lang w:val="en-US"/>
        </w:rPr>
        <w:t>sms</w:t>
      </w:r>
      <w:r w:rsidRPr="001026CE">
        <w:rPr>
          <w:rFonts w:ascii="Times New Roman" w:hAnsi="Times New Roman"/>
        </w:rPr>
        <w:t xml:space="preserve"> и мессенджеров, аудио- и видеозаписи и т.п.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C8"/>
    <w:multiLevelType w:val="multilevel"/>
    <w:tmpl w:val="FB0EE968"/>
    <w:lvl w:ilvl="0">
      <w:start w:val="1"/>
      <w:numFmt w:val="decimal"/>
      <w:lvlText w:val="%1."/>
      <w:lvlJc w:val="left"/>
      <w:pPr>
        <w:ind w:left="675" w:hanging="675"/>
      </w:pPr>
      <w:rPr>
        <w:rFonts w:hint="default"/>
        <w:b w:val="0"/>
      </w:rPr>
    </w:lvl>
    <w:lvl w:ilvl="1">
      <w:start w:val="1"/>
      <w:numFmt w:val="decimal"/>
      <w:lvlText w:val="%1.%2."/>
      <w:lvlJc w:val="left"/>
      <w:pPr>
        <w:ind w:left="959" w:hanging="675"/>
      </w:pPr>
      <w:rPr>
        <w:rFonts w:hint="default"/>
        <w:b/>
      </w:rPr>
    </w:lvl>
    <w:lvl w:ilvl="2">
      <w:start w:val="1"/>
      <w:numFmt w:val="decimal"/>
      <w:lvlText w:val="%1.%2.%3."/>
      <w:lvlJc w:val="left"/>
      <w:pPr>
        <w:ind w:left="852" w:hanging="720"/>
      </w:pPr>
      <w:rPr>
        <w:rFonts w:hint="default"/>
        <w:b w:val="0"/>
      </w:rPr>
    </w:lvl>
    <w:lvl w:ilvl="3">
      <w:start w:val="1"/>
      <w:numFmt w:val="decimal"/>
      <w:lvlText w:val="%1.%2.%3.%4."/>
      <w:lvlJc w:val="left"/>
      <w:pPr>
        <w:ind w:left="918" w:hanging="720"/>
      </w:pPr>
      <w:rPr>
        <w:rFonts w:hint="default"/>
        <w:b w:val="0"/>
      </w:rPr>
    </w:lvl>
    <w:lvl w:ilvl="4">
      <w:start w:val="1"/>
      <w:numFmt w:val="decimal"/>
      <w:lvlText w:val="%1.%2.%3.%4.%5."/>
      <w:lvlJc w:val="left"/>
      <w:pPr>
        <w:ind w:left="1344" w:hanging="1080"/>
      </w:pPr>
      <w:rPr>
        <w:rFonts w:hint="default"/>
        <w:b w:val="0"/>
      </w:rPr>
    </w:lvl>
    <w:lvl w:ilvl="5">
      <w:start w:val="1"/>
      <w:numFmt w:val="decimal"/>
      <w:lvlText w:val="%1.%2.%3.%4.%5.%6."/>
      <w:lvlJc w:val="left"/>
      <w:pPr>
        <w:ind w:left="1410" w:hanging="1080"/>
      </w:pPr>
      <w:rPr>
        <w:rFonts w:hint="default"/>
        <w:b w:val="0"/>
      </w:rPr>
    </w:lvl>
    <w:lvl w:ilvl="6">
      <w:start w:val="1"/>
      <w:numFmt w:val="decimal"/>
      <w:lvlText w:val="%1.%2.%3.%4.%5.%6.%7."/>
      <w:lvlJc w:val="left"/>
      <w:pPr>
        <w:ind w:left="1836" w:hanging="1440"/>
      </w:pPr>
      <w:rPr>
        <w:rFonts w:hint="default"/>
        <w:b w:val="0"/>
      </w:rPr>
    </w:lvl>
    <w:lvl w:ilvl="7">
      <w:start w:val="1"/>
      <w:numFmt w:val="decimal"/>
      <w:lvlText w:val="%1.%2.%3.%4.%5.%6.%7.%8."/>
      <w:lvlJc w:val="left"/>
      <w:pPr>
        <w:ind w:left="1902" w:hanging="1440"/>
      </w:pPr>
      <w:rPr>
        <w:rFonts w:hint="default"/>
        <w:b w:val="0"/>
      </w:rPr>
    </w:lvl>
    <w:lvl w:ilvl="8">
      <w:start w:val="1"/>
      <w:numFmt w:val="decimal"/>
      <w:lvlText w:val="%1.%2.%3.%4.%5.%6.%7.%8.%9."/>
      <w:lvlJc w:val="left"/>
      <w:pPr>
        <w:ind w:left="2328" w:hanging="1800"/>
      </w:pPr>
      <w:rPr>
        <w:rFonts w:hint="default"/>
        <w:b w:val="0"/>
      </w:rPr>
    </w:lvl>
  </w:abstractNum>
  <w:abstractNum w:abstractNumId="1"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5"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1"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2" w15:restartNumberingAfterBreak="0">
    <w:nsid w:val="6317410F"/>
    <w:multiLevelType w:val="multilevel"/>
    <w:tmpl w:val="513E43D0"/>
    <w:lvl w:ilvl="0">
      <w:start w:val="1"/>
      <w:numFmt w:val="decimal"/>
      <w:lvlText w:val="%1."/>
      <w:lvlJc w:val="left"/>
      <w:pPr>
        <w:ind w:left="540" w:hanging="540"/>
      </w:pPr>
      <w:rPr>
        <w:rFonts w:hint="default"/>
        <w:b w:val="0"/>
      </w:rPr>
    </w:lvl>
    <w:lvl w:ilvl="1">
      <w:start w:val="1"/>
      <w:numFmt w:val="decimal"/>
      <w:lvlText w:val="%1.%2."/>
      <w:lvlJc w:val="left"/>
      <w:pPr>
        <w:ind w:left="823" w:hanging="54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val="0"/>
      </w:rPr>
    </w:lvl>
    <w:lvl w:ilvl="5">
      <w:start w:val="1"/>
      <w:numFmt w:val="decimal"/>
      <w:lvlText w:val="%1.%2.%3.%4.%5.%6."/>
      <w:lvlJc w:val="left"/>
      <w:pPr>
        <w:ind w:left="2495" w:hanging="1080"/>
      </w:pPr>
      <w:rPr>
        <w:rFonts w:hint="default"/>
        <w:b w:val="0"/>
      </w:rPr>
    </w:lvl>
    <w:lvl w:ilvl="6">
      <w:start w:val="1"/>
      <w:numFmt w:val="decimal"/>
      <w:lvlText w:val="%1.%2.%3.%4.%5.%6.%7."/>
      <w:lvlJc w:val="left"/>
      <w:pPr>
        <w:ind w:left="3138" w:hanging="1440"/>
      </w:pPr>
      <w:rPr>
        <w:rFonts w:hint="default"/>
        <w:b w:val="0"/>
      </w:rPr>
    </w:lvl>
    <w:lvl w:ilvl="7">
      <w:start w:val="1"/>
      <w:numFmt w:val="decimal"/>
      <w:lvlText w:val="%1.%2.%3.%4.%5.%6.%7.%8."/>
      <w:lvlJc w:val="left"/>
      <w:pPr>
        <w:ind w:left="3421" w:hanging="1440"/>
      </w:pPr>
      <w:rPr>
        <w:rFonts w:hint="default"/>
        <w:b w:val="0"/>
      </w:rPr>
    </w:lvl>
    <w:lvl w:ilvl="8">
      <w:start w:val="1"/>
      <w:numFmt w:val="decimal"/>
      <w:lvlText w:val="%1.%2.%3.%4.%5.%6.%7.%8.%9."/>
      <w:lvlJc w:val="left"/>
      <w:pPr>
        <w:ind w:left="4064" w:hanging="1800"/>
      </w:pPr>
      <w:rPr>
        <w:rFonts w:hint="default"/>
        <w:b w:val="0"/>
      </w:rPr>
    </w:lvl>
  </w:abstractNum>
  <w:abstractNum w:abstractNumId="13"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69DB4117"/>
    <w:multiLevelType w:val="multilevel"/>
    <w:tmpl w:val="F990D146"/>
    <w:lvl w:ilvl="0">
      <w:start w:val="10"/>
      <w:numFmt w:val="decimal"/>
      <w:lvlText w:val="%1."/>
      <w:lvlJc w:val="left"/>
      <w:pPr>
        <w:ind w:left="3316" w:hanging="480"/>
      </w:pPr>
      <w:rPr>
        <w:rFonts w:hint="default"/>
        <w:color w:val="000000"/>
      </w:rPr>
    </w:lvl>
    <w:lvl w:ilvl="1">
      <w:start w:val="1"/>
      <w:numFmt w:val="decimal"/>
      <w:lvlText w:val="%1.%2."/>
      <w:lvlJc w:val="left"/>
      <w:pPr>
        <w:ind w:left="1331"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5"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2098598161">
    <w:abstractNumId w:val="7"/>
  </w:num>
  <w:num w:numId="2" w16cid:durableId="1860895946">
    <w:abstractNumId w:val="4"/>
  </w:num>
  <w:num w:numId="3" w16cid:durableId="679359644">
    <w:abstractNumId w:val="10"/>
  </w:num>
  <w:num w:numId="4" w16cid:durableId="449008219">
    <w:abstractNumId w:val="2"/>
  </w:num>
  <w:num w:numId="5" w16cid:durableId="38476984">
    <w:abstractNumId w:val="15"/>
  </w:num>
  <w:num w:numId="6" w16cid:durableId="2088333784">
    <w:abstractNumId w:val="11"/>
  </w:num>
  <w:num w:numId="7" w16cid:durableId="1891840851">
    <w:abstractNumId w:val="13"/>
  </w:num>
  <w:num w:numId="8" w16cid:durableId="578902787">
    <w:abstractNumId w:val="1"/>
  </w:num>
  <w:num w:numId="9" w16cid:durableId="2049062401">
    <w:abstractNumId w:val="14"/>
  </w:num>
  <w:num w:numId="10" w16cid:durableId="1654331506">
    <w:abstractNumId w:val="8"/>
  </w:num>
  <w:num w:numId="11" w16cid:durableId="446698329">
    <w:abstractNumId w:val="5"/>
  </w:num>
  <w:num w:numId="12" w16cid:durableId="366878769">
    <w:abstractNumId w:val="12"/>
  </w:num>
  <w:num w:numId="13" w16cid:durableId="12520814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5928903">
    <w:abstractNumId w:val="9"/>
  </w:num>
  <w:num w:numId="15" w16cid:durableId="1656494297">
    <w:abstractNumId w:val="3"/>
  </w:num>
  <w:num w:numId="16" w16cid:durableId="2750178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368"/>
    <w:rsid w:val="0005672F"/>
    <w:rsid w:val="00097152"/>
    <w:rsid w:val="001C2A64"/>
    <w:rsid w:val="002D1BD2"/>
    <w:rsid w:val="00306947"/>
    <w:rsid w:val="00314645"/>
    <w:rsid w:val="004B0F2A"/>
    <w:rsid w:val="00504D3F"/>
    <w:rsid w:val="00571C29"/>
    <w:rsid w:val="0061193F"/>
    <w:rsid w:val="0062511E"/>
    <w:rsid w:val="006C03DB"/>
    <w:rsid w:val="006F357F"/>
    <w:rsid w:val="007133EE"/>
    <w:rsid w:val="00731343"/>
    <w:rsid w:val="0082178D"/>
    <w:rsid w:val="008401F7"/>
    <w:rsid w:val="00963B62"/>
    <w:rsid w:val="009A6A39"/>
    <w:rsid w:val="009B2368"/>
    <w:rsid w:val="00A006A4"/>
    <w:rsid w:val="00A369C6"/>
    <w:rsid w:val="00A45608"/>
    <w:rsid w:val="00A9450E"/>
    <w:rsid w:val="00AE7BFC"/>
    <w:rsid w:val="00C175F3"/>
    <w:rsid w:val="00C92878"/>
    <w:rsid w:val="00D4679A"/>
    <w:rsid w:val="00D72A7A"/>
    <w:rsid w:val="00E64DA0"/>
    <w:rsid w:val="00E713F0"/>
    <w:rsid w:val="00F00726"/>
    <w:rsid w:val="00F80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7E85"/>
  <w15:chartTrackingRefBased/>
  <w15:docId w15:val="{146F46E3-E9F8-4633-9AF2-F8BA59E3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369C6"/>
  </w:style>
  <w:style w:type="paragraph" w:styleId="10">
    <w:name w:val="heading 1"/>
    <w:basedOn w:val="a1"/>
    <w:next w:val="a1"/>
    <w:link w:val="11"/>
    <w:uiPriority w:val="9"/>
    <w:qFormat/>
    <w:rsid w:val="009B2368"/>
    <w:pPr>
      <w:keepNext/>
      <w:keepLines/>
      <w:spacing w:before="240" w:after="0"/>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9B2368"/>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9B2368"/>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9B2368"/>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9B2368"/>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9B2368"/>
    <w:rPr>
      <w:rFonts w:ascii="Times New Roman" w:eastAsia="Times New Roman" w:hAnsi="Times New Roman" w:cs="Times New Roman"/>
      <w:b/>
      <w:sz w:val="24"/>
      <w:szCs w:val="20"/>
      <w:lang w:val="x-none" w:eastAsia="x-none"/>
    </w:rPr>
  </w:style>
  <w:style w:type="paragraph" w:customStyle="1" w:styleId="12">
    <w:name w:val="Верхний колонтитул1"/>
    <w:basedOn w:val="a1"/>
    <w:next w:val="a5"/>
    <w:link w:val="a6"/>
    <w:uiPriority w:val="99"/>
    <w:unhideWhenUsed/>
    <w:rsid w:val="009B2368"/>
    <w:pPr>
      <w:tabs>
        <w:tab w:val="center" w:pos="4677"/>
        <w:tab w:val="right" w:pos="9355"/>
      </w:tabs>
      <w:spacing w:after="0" w:line="240" w:lineRule="auto"/>
    </w:pPr>
  </w:style>
  <w:style w:type="character" w:customStyle="1" w:styleId="a6">
    <w:name w:val="Верхний колонтитул Знак"/>
    <w:basedOn w:val="a2"/>
    <w:link w:val="12"/>
    <w:uiPriority w:val="99"/>
    <w:rsid w:val="009B2368"/>
  </w:style>
  <w:style w:type="paragraph" w:customStyle="1" w:styleId="13">
    <w:name w:val="Нижний колонтитул1"/>
    <w:basedOn w:val="a1"/>
    <w:next w:val="a7"/>
    <w:link w:val="a8"/>
    <w:uiPriority w:val="99"/>
    <w:unhideWhenUsed/>
    <w:rsid w:val="009B2368"/>
    <w:pPr>
      <w:tabs>
        <w:tab w:val="center" w:pos="4677"/>
        <w:tab w:val="right" w:pos="9355"/>
      </w:tabs>
      <w:spacing w:after="0" w:line="240" w:lineRule="auto"/>
    </w:pPr>
  </w:style>
  <w:style w:type="character" w:customStyle="1" w:styleId="a8">
    <w:name w:val="Нижний колонтитул Знак"/>
    <w:basedOn w:val="a2"/>
    <w:link w:val="13"/>
    <w:uiPriority w:val="99"/>
    <w:rsid w:val="009B2368"/>
  </w:style>
  <w:style w:type="paragraph" w:customStyle="1" w:styleId="51">
    <w:name w:val="Заголовок 51"/>
    <w:basedOn w:val="a1"/>
    <w:next w:val="a1"/>
    <w:uiPriority w:val="9"/>
    <w:semiHidden/>
    <w:unhideWhenUsed/>
    <w:qFormat/>
    <w:rsid w:val="009B2368"/>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4">
    <w:name w:val="Нет списка1"/>
    <w:next w:val="a4"/>
    <w:uiPriority w:val="99"/>
    <w:semiHidden/>
    <w:unhideWhenUsed/>
    <w:rsid w:val="009B2368"/>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9B2368"/>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9B2368"/>
    <w:rPr>
      <w:rFonts w:ascii="Calibri" w:eastAsia="Times New Roman" w:hAnsi="Calibri" w:cs="Times New Roman"/>
      <w:sz w:val="20"/>
      <w:szCs w:val="20"/>
    </w:rPr>
  </w:style>
  <w:style w:type="paragraph" w:customStyle="1" w:styleId="15">
    <w:name w:val="Текст примечания1"/>
    <w:basedOn w:val="a1"/>
    <w:next w:val="ab"/>
    <w:link w:val="ac"/>
    <w:uiPriority w:val="99"/>
    <w:unhideWhenUsed/>
    <w:rsid w:val="009B2368"/>
    <w:pPr>
      <w:spacing w:after="200" w:line="240" w:lineRule="auto"/>
    </w:pPr>
    <w:rPr>
      <w:sz w:val="20"/>
      <w:szCs w:val="20"/>
    </w:rPr>
  </w:style>
  <w:style w:type="character" w:customStyle="1" w:styleId="ac">
    <w:name w:val="Текст примечания Знак"/>
    <w:basedOn w:val="a2"/>
    <w:link w:val="15"/>
    <w:uiPriority w:val="99"/>
    <w:rsid w:val="009B2368"/>
    <w:rPr>
      <w:sz w:val="20"/>
      <w:szCs w:val="20"/>
    </w:rPr>
  </w:style>
  <w:style w:type="paragraph" w:styleId="ad">
    <w:name w:val="Body Text"/>
    <w:basedOn w:val="a1"/>
    <w:link w:val="ae"/>
    <w:uiPriority w:val="99"/>
    <w:unhideWhenUsed/>
    <w:rsid w:val="009B2368"/>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9B2368"/>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9B2368"/>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9B2368"/>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9B2368"/>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9B2368"/>
    <w:rPr>
      <w:rFonts w:ascii="Courier New" w:eastAsia="Times New Roman" w:hAnsi="Courier New" w:cs="Times New Roman"/>
      <w:sz w:val="20"/>
      <w:szCs w:val="20"/>
      <w:lang w:val="x-none" w:eastAsia="x-none"/>
    </w:rPr>
  </w:style>
  <w:style w:type="paragraph" w:customStyle="1" w:styleId="BulletNumber1">
    <w:name w:val="Bullet Number1"/>
    <w:basedOn w:val="a1"/>
    <w:next w:val="af3"/>
    <w:link w:val="af4"/>
    <w:uiPriority w:val="34"/>
    <w:qFormat/>
    <w:rsid w:val="009B2368"/>
    <w:pPr>
      <w:spacing w:after="200" w:line="276" w:lineRule="auto"/>
      <w:ind w:left="720"/>
      <w:contextualSpacing/>
    </w:pPr>
  </w:style>
  <w:style w:type="paragraph" w:customStyle="1" w:styleId="16">
    <w:name w:val="Обычный1"/>
    <w:uiPriority w:val="99"/>
    <w:rsid w:val="009B2368"/>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9B2368"/>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9B2368"/>
    <w:rPr>
      <w:rFonts w:ascii="Times New Roman" w:hAnsi="Times New Roman" w:cs="Times New Roman" w:hint="default"/>
      <w:vertAlign w:val="superscript"/>
    </w:rPr>
  </w:style>
  <w:style w:type="character" w:customStyle="1" w:styleId="FontStyle36">
    <w:name w:val="Font Style36"/>
    <w:uiPriority w:val="99"/>
    <w:rsid w:val="009B2368"/>
    <w:rPr>
      <w:rFonts w:ascii="Times New Roman" w:hAnsi="Times New Roman" w:cs="Times New Roman" w:hint="default"/>
      <w:sz w:val="20"/>
      <w:szCs w:val="20"/>
    </w:rPr>
  </w:style>
  <w:style w:type="paragraph" w:customStyle="1" w:styleId="17">
    <w:name w:val="Текст выноски1"/>
    <w:basedOn w:val="a1"/>
    <w:next w:val="af6"/>
    <w:link w:val="af7"/>
    <w:uiPriority w:val="99"/>
    <w:semiHidden/>
    <w:unhideWhenUsed/>
    <w:rsid w:val="009B2368"/>
    <w:pPr>
      <w:spacing w:after="0" w:line="240" w:lineRule="auto"/>
    </w:pPr>
    <w:rPr>
      <w:rFonts w:ascii="Tahoma" w:hAnsi="Tahoma" w:cs="Tahoma"/>
      <w:sz w:val="16"/>
      <w:szCs w:val="16"/>
    </w:rPr>
  </w:style>
  <w:style w:type="character" w:customStyle="1" w:styleId="af7">
    <w:name w:val="Текст выноски Знак"/>
    <w:basedOn w:val="a2"/>
    <w:link w:val="17"/>
    <w:uiPriority w:val="99"/>
    <w:semiHidden/>
    <w:rsid w:val="009B2368"/>
    <w:rPr>
      <w:rFonts w:ascii="Tahoma" w:hAnsi="Tahoma" w:cs="Tahoma"/>
      <w:sz w:val="16"/>
      <w:szCs w:val="16"/>
    </w:rPr>
  </w:style>
  <w:style w:type="paragraph" w:styleId="af8">
    <w:name w:val="endnote text"/>
    <w:basedOn w:val="a1"/>
    <w:link w:val="af9"/>
    <w:uiPriority w:val="99"/>
    <w:semiHidden/>
    <w:unhideWhenUsed/>
    <w:rsid w:val="009B2368"/>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9B2368"/>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9B2368"/>
    <w:rPr>
      <w:vertAlign w:val="superscript"/>
    </w:rPr>
  </w:style>
  <w:style w:type="paragraph" w:styleId="20">
    <w:name w:val="Body Text Indent 2"/>
    <w:basedOn w:val="a1"/>
    <w:link w:val="21"/>
    <w:uiPriority w:val="99"/>
    <w:semiHidden/>
    <w:unhideWhenUsed/>
    <w:rsid w:val="009B2368"/>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9B2368"/>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9B2368"/>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9B2368"/>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9B2368"/>
    <w:rPr>
      <w:sz w:val="16"/>
      <w:szCs w:val="16"/>
    </w:rPr>
  </w:style>
  <w:style w:type="paragraph" w:customStyle="1" w:styleId="18">
    <w:name w:val="Тема примечания1"/>
    <w:basedOn w:val="ab"/>
    <w:next w:val="ab"/>
    <w:uiPriority w:val="99"/>
    <w:semiHidden/>
    <w:unhideWhenUsed/>
    <w:rsid w:val="009B2368"/>
    <w:pPr>
      <w:spacing w:after="200"/>
    </w:pPr>
    <w:rPr>
      <w:b/>
      <w:bCs/>
      <w:lang w:eastAsia="ru-RU"/>
    </w:rPr>
  </w:style>
  <w:style w:type="character" w:customStyle="1" w:styleId="afc">
    <w:name w:val="Тема примечания Знак"/>
    <w:basedOn w:val="ac"/>
    <w:link w:val="afd"/>
    <w:uiPriority w:val="99"/>
    <w:semiHidden/>
    <w:rsid w:val="009B2368"/>
    <w:rPr>
      <w:b/>
      <w:bCs/>
      <w:sz w:val="20"/>
      <w:szCs w:val="20"/>
      <w:lang w:eastAsia="ru-RU"/>
    </w:rPr>
  </w:style>
  <w:style w:type="paragraph" w:customStyle="1" w:styleId="19">
    <w:name w:val="Рецензия1"/>
    <w:next w:val="afe"/>
    <w:hidden/>
    <w:uiPriority w:val="99"/>
    <w:semiHidden/>
    <w:rsid w:val="009B2368"/>
    <w:pPr>
      <w:spacing w:after="0" w:line="240" w:lineRule="auto"/>
    </w:pPr>
  </w:style>
  <w:style w:type="paragraph" w:customStyle="1" w:styleId="1a">
    <w:name w:val="Абзац списка1"/>
    <w:basedOn w:val="a1"/>
    <w:rsid w:val="009B2368"/>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9B2368"/>
    <w:rPr>
      <w:vanish w:val="0"/>
      <w:webHidden w:val="0"/>
      <w:specVanish w:val="0"/>
    </w:rPr>
  </w:style>
  <w:style w:type="character" w:styleId="aff">
    <w:name w:val="Hyperlink"/>
    <w:uiPriority w:val="99"/>
    <w:unhideWhenUsed/>
    <w:rsid w:val="009B2368"/>
    <w:rPr>
      <w:color w:val="0000FF"/>
      <w:u w:val="single"/>
    </w:rPr>
  </w:style>
  <w:style w:type="paragraph" w:styleId="HTML">
    <w:name w:val="HTML Preformatted"/>
    <w:basedOn w:val="a1"/>
    <w:link w:val="HTML0"/>
    <w:uiPriority w:val="99"/>
    <w:unhideWhenUsed/>
    <w:rsid w:val="009B23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9B2368"/>
    <w:rPr>
      <w:rFonts w:ascii="Courier New" w:eastAsia="Times New Roman" w:hAnsi="Courier New" w:cs="Courier New"/>
      <w:sz w:val="20"/>
      <w:szCs w:val="20"/>
      <w:lang w:eastAsia="ru-RU"/>
    </w:rPr>
  </w:style>
  <w:style w:type="paragraph" w:customStyle="1" w:styleId="1b">
    <w:name w:val="Нумерованный список уровень 1"/>
    <w:basedOn w:val="af3"/>
    <w:link w:val="1c"/>
    <w:qFormat/>
    <w:rsid w:val="009B2368"/>
    <w:pPr>
      <w:tabs>
        <w:tab w:val="num" w:pos="432"/>
      </w:tabs>
      <w:autoSpaceDE w:val="0"/>
      <w:autoSpaceDN w:val="0"/>
      <w:adjustRightInd w:val="0"/>
      <w:spacing w:before="80" w:after="80" w:line="276" w:lineRule="auto"/>
      <w:ind w:left="432" w:hanging="432"/>
      <w:jc w:val="both"/>
    </w:pPr>
    <w:rPr>
      <w:sz w:val="24"/>
      <w:szCs w:val="24"/>
    </w:rPr>
  </w:style>
  <w:style w:type="paragraph" w:customStyle="1" w:styleId="24">
    <w:name w:val="Нумерованный список уровень 2"/>
    <w:basedOn w:val="af3"/>
    <w:qFormat/>
    <w:rsid w:val="009B2368"/>
    <w:pPr>
      <w:tabs>
        <w:tab w:val="left" w:pos="0"/>
        <w:tab w:val="left" w:pos="851"/>
        <w:tab w:val="num" w:pos="1440"/>
      </w:tabs>
      <w:autoSpaceDE w:val="0"/>
      <w:autoSpaceDN w:val="0"/>
      <w:adjustRightInd w:val="0"/>
      <w:spacing w:before="120" w:after="80" w:line="276" w:lineRule="auto"/>
      <w:ind w:left="1224" w:hanging="504"/>
      <w:jc w:val="both"/>
    </w:pPr>
    <w:rPr>
      <w:bCs/>
      <w:sz w:val="24"/>
      <w:szCs w:val="24"/>
    </w:rPr>
  </w:style>
  <w:style w:type="character" w:customStyle="1" w:styleId="1c">
    <w:name w:val="Нумерованный список уровень 1 Знак"/>
    <w:basedOn w:val="a2"/>
    <w:link w:val="1b"/>
    <w:rsid w:val="009B2368"/>
    <w:rPr>
      <w:sz w:val="24"/>
      <w:szCs w:val="24"/>
    </w:rPr>
  </w:style>
  <w:style w:type="character" w:customStyle="1" w:styleId="af4">
    <w:name w:val="Абзац списка Знак"/>
    <w:aliases w:val="1 Знак,UL Знак,Абзац маркированнный Знак,Bullet Number Знак"/>
    <w:link w:val="BulletNumber1"/>
    <w:uiPriority w:val="34"/>
    <w:locked/>
    <w:rsid w:val="009B2368"/>
  </w:style>
  <w:style w:type="character" w:customStyle="1" w:styleId="FontStyle16">
    <w:name w:val="Font Style16"/>
    <w:rsid w:val="009B2368"/>
    <w:rPr>
      <w:rFonts w:ascii="Times New Roman" w:hAnsi="Times New Roman" w:cs="Times New Roman" w:hint="default"/>
    </w:rPr>
  </w:style>
  <w:style w:type="paragraph" w:customStyle="1" w:styleId="aff0">
    <w:name w:val="Îáû÷íûé"/>
    <w:basedOn w:val="a1"/>
    <w:rsid w:val="009B2368"/>
    <w:pPr>
      <w:spacing w:after="0" w:line="240" w:lineRule="auto"/>
      <w:jc w:val="both"/>
    </w:pPr>
    <w:rPr>
      <w:rFonts w:ascii="Arial" w:hAnsi="Arial" w:cs="Arial"/>
      <w:sz w:val="24"/>
      <w:szCs w:val="24"/>
    </w:rPr>
  </w:style>
  <w:style w:type="table" w:styleId="aff1">
    <w:name w:val="Table Grid"/>
    <w:basedOn w:val="a3"/>
    <w:uiPriority w:val="59"/>
    <w:rsid w:val="009B236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9B2368"/>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9B2368"/>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9B2368"/>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9B2368"/>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9B2368"/>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d">
    <w:name w:val="Список1"/>
    <w:basedOn w:val="a1"/>
    <w:next w:val="aff3"/>
    <w:uiPriority w:val="99"/>
    <w:semiHidden/>
    <w:unhideWhenUsed/>
    <w:rsid w:val="009B2368"/>
    <w:pPr>
      <w:spacing w:after="200" w:line="276" w:lineRule="auto"/>
      <w:ind w:left="283" w:hanging="283"/>
      <w:contextualSpacing/>
    </w:pPr>
  </w:style>
  <w:style w:type="table" w:customStyle="1" w:styleId="1e">
    <w:name w:val="Сетка таблицы1"/>
    <w:basedOn w:val="a3"/>
    <w:next w:val="aff1"/>
    <w:uiPriority w:val="59"/>
    <w:rsid w:val="009B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9B23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9B2368"/>
    <w:rPr>
      <w:rFonts w:ascii="Calibri Light" w:eastAsia="Times New Roman" w:hAnsi="Calibri Light" w:cs="Times New Roman"/>
      <w:color w:val="2F5496"/>
    </w:rPr>
  </w:style>
  <w:style w:type="paragraph" w:customStyle="1" w:styleId="25">
    <w:name w:val="Список2"/>
    <w:basedOn w:val="a1"/>
    <w:next w:val="aff3"/>
    <w:uiPriority w:val="99"/>
    <w:semiHidden/>
    <w:unhideWhenUsed/>
    <w:rsid w:val="009B2368"/>
    <w:pPr>
      <w:spacing w:after="200" w:line="276" w:lineRule="auto"/>
      <w:ind w:left="283" w:hanging="283"/>
      <w:contextualSpacing/>
    </w:pPr>
  </w:style>
  <w:style w:type="character" w:customStyle="1" w:styleId="1f">
    <w:name w:val="Слабое выделение1"/>
    <w:basedOn w:val="a2"/>
    <w:uiPriority w:val="19"/>
    <w:qFormat/>
    <w:rsid w:val="009B2368"/>
    <w:rPr>
      <w:i/>
      <w:iCs/>
      <w:color w:val="404040"/>
    </w:rPr>
  </w:style>
  <w:style w:type="paragraph" w:customStyle="1" w:styleId="111">
    <w:name w:val="Заголовок 11"/>
    <w:basedOn w:val="a1"/>
    <w:next w:val="a1"/>
    <w:uiPriority w:val="9"/>
    <w:qFormat/>
    <w:rsid w:val="009B236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9B2368"/>
    <w:rPr>
      <w:rFonts w:ascii="Calibri Light" w:eastAsia="Times New Roman" w:hAnsi="Calibri Light" w:cs="Times New Roman"/>
      <w:color w:val="2F5496"/>
      <w:sz w:val="32"/>
      <w:szCs w:val="32"/>
    </w:rPr>
  </w:style>
  <w:style w:type="paragraph" w:styleId="a5">
    <w:name w:val="header"/>
    <w:basedOn w:val="a1"/>
    <w:link w:val="1f0"/>
    <w:uiPriority w:val="99"/>
    <w:unhideWhenUsed/>
    <w:rsid w:val="009B2368"/>
    <w:pPr>
      <w:tabs>
        <w:tab w:val="center" w:pos="4677"/>
        <w:tab w:val="right" w:pos="9355"/>
      </w:tabs>
      <w:spacing w:after="0" w:line="240" w:lineRule="auto"/>
    </w:pPr>
  </w:style>
  <w:style w:type="character" w:customStyle="1" w:styleId="1f0">
    <w:name w:val="Верхний колонтитул Знак1"/>
    <w:basedOn w:val="a2"/>
    <w:link w:val="a5"/>
    <w:uiPriority w:val="99"/>
    <w:rsid w:val="009B2368"/>
  </w:style>
  <w:style w:type="paragraph" w:styleId="a7">
    <w:name w:val="footer"/>
    <w:basedOn w:val="a1"/>
    <w:link w:val="1f1"/>
    <w:uiPriority w:val="99"/>
    <w:unhideWhenUsed/>
    <w:rsid w:val="009B2368"/>
    <w:pPr>
      <w:tabs>
        <w:tab w:val="center" w:pos="4677"/>
        <w:tab w:val="right" w:pos="9355"/>
      </w:tabs>
      <w:spacing w:after="0" w:line="240" w:lineRule="auto"/>
    </w:pPr>
  </w:style>
  <w:style w:type="character" w:customStyle="1" w:styleId="1f1">
    <w:name w:val="Нижний колонтитул Знак1"/>
    <w:basedOn w:val="a2"/>
    <w:link w:val="a7"/>
    <w:uiPriority w:val="99"/>
    <w:rsid w:val="009B2368"/>
  </w:style>
  <w:style w:type="paragraph" w:styleId="ab">
    <w:name w:val="annotation text"/>
    <w:basedOn w:val="a1"/>
    <w:link w:val="1f2"/>
    <w:uiPriority w:val="99"/>
    <w:semiHidden/>
    <w:unhideWhenUsed/>
    <w:rsid w:val="009B2368"/>
    <w:pPr>
      <w:spacing w:line="240" w:lineRule="auto"/>
    </w:pPr>
    <w:rPr>
      <w:sz w:val="20"/>
      <w:szCs w:val="20"/>
    </w:rPr>
  </w:style>
  <w:style w:type="character" w:customStyle="1" w:styleId="1f2">
    <w:name w:val="Текст примечания Знак1"/>
    <w:basedOn w:val="a2"/>
    <w:link w:val="ab"/>
    <w:uiPriority w:val="99"/>
    <w:semiHidden/>
    <w:rsid w:val="009B2368"/>
    <w:rPr>
      <w:sz w:val="20"/>
      <w:szCs w:val="20"/>
    </w:rPr>
  </w:style>
  <w:style w:type="paragraph" w:styleId="af3">
    <w:name w:val="List Paragraph"/>
    <w:basedOn w:val="a1"/>
    <w:uiPriority w:val="34"/>
    <w:qFormat/>
    <w:rsid w:val="009B2368"/>
    <w:pPr>
      <w:ind w:left="720"/>
      <w:contextualSpacing/>
    </w:pPr>
  </w:style>
  <w:style w:type="paragraph" w:styleId="af6">
    <w:name w:val="Balloon Text"/>
    <w:basedOn w:val="a1"/>
    <w:link w:val="1f3"/>
    <w:uiPriority w:val="99"/>
    <w:semiHidden/>
    <w:unhideWhenUsed/>
    <w:rsid w:val="009B2368"/>
    <w:pPr>
      <w:spacing w:after="0" w:line="240" w:lineRule="auto"/>
    </w:pPr>
    <w:rPr>
      <w:rFonts w:ascii="Segoe UI" w:hAnsi="Segoe UI" w:cs="Segoe UI"/>
      <w:sz w:val="18"/>
      <w:szCs w:val="18"/>
    </w:rPr>
  </w:style>
  <w:style w:type="character" w:customStyle="1" w:styleId="1f3">
    <w:name w:val="Текст выноски Знак1"/>
    <w:basedOn w:val="a2"/>
    <w:link w:val="af6"/>
    <w:uiPriority w:val="99"/>
    <w:semiHidden/>
    <w:rsid w:val="009B2368"/>
    <w:rPr>
      <w:rFonts w:ascii="Segoe UI" w:hAnsi="Segoe UI" w:cs="Segoe UI"/>
      <w:sz w:val="18"/>
      <w:szCs w:val="18"/>
    </w:rPr>
  </w:style>
  <w:style w:type="paragraph" w:styleId="afd">
    <w:name w:val="annotation subject"/>
    <w:basedOn w:val="ab"/>
    <w:next w:val="ab"/>
    <w:link w:val="afc"/>
    <w:uiPriority w:val="99"/>
    <w:semiHidden/>
    <w:unhideWhenUsed/>
    <w:rsid w:val="009B2368"/>
    <w:rPr>
      <w:b/>
      <w:bCs/>
      <w:lang w:eastAsia="ru-RU"/>
    </w:rPr>
  </w:style>
  <w:style w:type="character" w:customStyle="1" w:styleId="1f4">
    <w:name w:val="Тема примечания Знак1"/>
    <w:basedOn w:val="1f2"/>
    <w:uiPriority w:val="99"/>
    <w:semiHidden/>
    <w:rsid w:val="009B2368"/>
    <w:rPr>
      <w:b/>
      <w:bCs/>
      <w:sz w:val="20"/>
      <w:szCs w:val="20"/>
    </w:rPr>
  </w:style>
  <w:style w:type="paragraph" w:styleId="afe">
    <w:name w:val="Revision"/>
    <w:hidden/>
    <w:uiPriority w:val="99"/>
    <w:semiHidden/>
    <w:rsid w:val="009B2368"/>
    <w:pPr>
      <w:spacing w:after="0" w:line="240" w:lineRule="auto"/>
    </w:pPr>
  </w:style>
  <w:style w:type="paragraph" w:styleId="aff3">
    <w:name w:val="List"/>
    <w:basedOn w:val="a1"/>
    <w:uiPriority w:val="99"/>
    <w:semiHidden/>
    <w:unhideWhenUsed/>
    <w:rsid w:val="009B2368"/>
    <w:pPr>
      <w:ind w:left="283" w:hanging="283"/>
      <w:contextualSpacing/>
    </w:pPr>
  </w:style>
  <w:style w:type="character" w:styleId="aff4">
    <w:name w:val="Subtle Emphasis"/>
    <w:basedOn w:val="a2"/>
    <w:uiPriority w:val="19"/>
    <w:qFormat/>
    <w:rsid w:val="009B2368"/>
    <w:rPr>
      <w:i/>
      <w:iCs/>
      <w:color w:val="404040" w:themeColor="text1" w:themeTint="BF"/>
    </w:rPr>
  </w:style>
  <w:style w:type="table" w:customStyle="1" w:styleId="26">
    <w:name w:val="Сетка таблицы2"/>
    <w:basedOn w:val="a3"/>
    <w:next w:val="aff1"/>
    <w:uiPriority w:val="59"/>
    <w:rsid w:val="002D1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4478</TotalTime>
  <Pages>17</Pages>
  <Words>6475</Words>
  <Characters>36910</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Бобрышева Елена Николаевна</dc:creator>
  <cp:keywords/>
  <dc:description/>
  <cp:lastModifiedBy>Moscow Rad</cp:lastModifiedBy>
  <cp:revision>20</cp:revision>
  <dcterms:created xsi:type="dcterms:W3CDTF">2025-03-21T07:46:00Z</dcterms:created>
  <dcterms:modified xsi:type="dcterms:W3CDTF">2025-09-10T06:27:00Z</dcterms:modified>
</cp:coreProperties>
</file>