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743CAC8" w:rsidR="00CB638E" w:rsidRDefault="0067588D" w:rsidP="00CB638E">
      <w:pPr>
        <w:spacing w:after="0" w:line="240" w:lineRule="auto"/>
        <w:ind w:firstLine="567"/>
        <w:jc w:val="both"/>
      </w:pPr>
      <w:r w:rsidRPr="0067588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7588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7588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обществом Банк «Советский» (АО Банк «Советский»), (адрес регистрации: 194044, г. Санкт-Петербург, Большой Сампсониевский пр., д. 4-6, лит. А, ИНН 3525024737, ОГРН 1027800000040)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 является государственная корпорация «Агентство по страхованию вкладов» (109240, г. Москва, ул. Высоцкого, д. 4) </w:t>
      </w:r>
      <w:r w:rsidR="00CB638E"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Pr="0067588D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75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1A82965D" w14:textId="734B98CF" w:rsidR="00CB638E" w:rsidRDefault="0067588D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67588D">
        <w:t xml:space="preserve">Земельные участки (35 поз.) — 1 540 336 +/- 3 216 кв. м, адрес: Новгородская область, Мошенской район, Кировское сельское поселение, земли с/х назначения — для ведения товарного сельскохозяйственного производства, ограничения и обременения: ограничения прав на земельный участок, предусмотренные статьей 56 Земельного кодекса Российской Федерации, ЗОУИТ, придорожная полоса, водоохранная зона </w:t>
      </w:r>
      <w:proofErr w:type="spellStart"/>
      <w:r w:rsidRPr="0067588D">
        <w:t>р.Уверь</w:t>
      </w:r>
      <w:proofErr w:type="spellEnd"/>
      <w:r w:rsidRPr="0067588D">
        <w:t xml:space="preserve">, охранная зона ЛС, охранная зона ЛЭП 10 кВт, 35 </w:t>
      </w:r>
      <w:proofErr w:type="spellStart"/>
      <w:r w:rsidRPr="0067588D">
        <w:t>кВ</w:t>
      </w:r>
      <w:proofErr w:type="spellEnd"/>
      <w:r w:rsidRPr="0067588D">
        <w:t>,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24.02.2009г., публичный сервитут</w:t>
      </w:r>
      <w:r>
        <w:t xml:space="preserve"> - </w:t>
      </w:r>
      <w:r w:rsidRPr="0067588D">
        <w:t>4 300 000,00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22815C0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74375" w:rsidRPr="00074375">
        <w:rPr>
          <w:rFonts w:ascii="Times New Roman CYR" w:hAnsi="Times New Roman CYR" w:cs="Times New Roman CYR"/>
          <w:b/>
          <w:bCs/>
          <w:color w:val="000000"/>
        </w:rPr>
        <w:t>08 сентября</w:t>
      </w:r>
      <w:r w:rsidR="00074375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E2FC4E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074375" w:rsidRPr="00074375">
        <w:rPr>
          <w:b/>
          <w:bCs/>
          <w:color w:val="000000"/>
        </w:rPr>
        <w:t>08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074375" w:rsidRPr="00074375">
        <w:rPr>
          <w:b/>
          <w:bCs/>
          <w:color w:val="000000"/>
        </w:rPr>
        <w:t>27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</w:t>
      </w:r>
      <w:r w:rsidR="00074375">
        <w:rPr>
          <w:color w:val="000000"/>
        </w:rPr>
        <w:t xml:space="preserve"> </w:t>
      </w:r>
      <w:r w:rsidRPr="0037642D">
        <w:rPr>
          <w:color w:val="000000"/>
        </w:rPr>
        <w:t>лот</w:t>
      </w:r>
      <w:r w:rsidR="00074375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074375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715A43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231E8" w:rsidRPr="00D231E8">
        <w:rPr>
          <w:b/>
          <w:bCs/>
          <w:color w:val="000000"/>
        </w:rPr>
        <w:t>29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231E8" w:rsidRPr="00D231E8">
        <w:rPr>
          <w:b/>
          <w:bCs/>
          <w:color w:val="000000"/>
        </w:rPr>
        <w:t>15 сентября</w:t>
      </w:r>
      <w:r w:rsidR="009E7E5E" w:rsidRPr="00D231E8">
        <w:rPr>
          <w:b/>
          <w:bCs/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D231E8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B70C064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D231E8">
        <w:rPr>
          <w:b/>
          <w:bCs/>
          <w:color w:val="000000"/>
        </w:rPr>
        <w:t>12 ноября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D231E8">
        <w:rPr>
          <w:b/>
          <w:bCs/>
          <w:color w:val="000000"/>
        </w:rPr>
        <w:t>19 декабря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09D605E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D231E8" w:rsidRPr="00D231E8">
        <w:rPr>
          <w:b/>
          <w:bCs/>
          <w:color w:val="000000"/>
        </w:rPr>
        <w:t>12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246E8">
        <w:rPr>
          <w:color w:val="000000"/>
        </w:rPr>
        <w:lastRenderedPageBreak/>
        <w:t xml:space="preserve">прекращается за </w:t>
      </w:r>
      <w:r w:rsidR="00F17038" w:rsidRPr="00711142">
        <w:rPr>
          <w:color w:val="000000"/>
        </w:rPr>
        <w:t>1</w:t>
      </w:r>
      <w:r w:rsidRPr="00711142">
        <w:rPr>
          <w:color w:val="000000"/>
        </w:rPr>
        <w:t xml:space="preserve"> (</w:t>
      </w:r>
      <w:r w:rsidR="00F17038" w:rsidRPr="00711142">
        <w:rPr>
          <w:color w:val="000000"/>
        </w:rPr>
        <w:t>Один</w:t>
      </w:r>
      <w:r w:rsidRPr="00711142">
        <w:rPr>
          <w:color w:val="000000"/>
        </w:rPr>
        <w:t>) календарны</w:t>
      </w:r>
      <w:r w:rsidR="00F17038" w:rsidRPr="00711142">
        <w:rPr>
          <w:color w:val="000000"/>
        </w:rPr>
        <w:t>й</w:t>
      </w:r>
      <w:r w:rsidRPr="00711142">
        <w:rPr>
          <w:color w:val="000000"/>
        </w:rPr>
        <w:t xml:space="preserve"> де</w:t>
      </w:r>
      <w:r w:rsidR="00F17038" w:rsidRPr="00711142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711142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1BC39B6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11142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11142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0DD5AAD9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711142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711142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24338F36" w14:textId="77777777" w:rsidR="00287B64" w:rsidRPr="00287B64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>с 12 ноября 2025 г. по 18 ноября 2025 г. - в размере начальной цены продажи лота;</w:t>
      </w:r>
    </w:p>
    <w:p w14:paraId="6909E16B" w14:textId="77777777" w:rsidR="00287B64" w:rsidRPr="00287B64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>с 19 ноября 2025 г. по 22 ноября 2025 г. - в размере 90,00% от начальной цены продажи лота;</w:t>
      </w:r>
    </w:p>
    <w:p w14:paraId="3B19C36A" w14:textId="77777777" w:rsidR="00287B64" w:rsidRPr="00287B64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>с 23 ноября 2025 г. по 25 ноября 2025 г. - в размере 80,00% от начальной цены продажи лота;</w:t>
      </w:r>
    </w:p>
    <w:p w14:paraId="666A8D20" w14:textId="77777777" w:rsidR="00287B64" w:rsidRPr="00287B64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>с 26 ноября 2025 г. по 28 ноября 2025 г. - в размере 70,00% от начальной цены продажи лота;</w:t>
      </w:r>
    </w:p>
    <w:p w14:paraId="20B4F9BD" w14:textId="77777777" w:rsidR="00287B64" w:rsidRPr="00287B64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>с 29 ноября 2025 г. по 01 декабря 2025 г. - в размере 60,00% от начальной цены продажи лота;</w:t>
      </w:r>
    </w:p>
    <w:p w14:paraId="59DD9DD4" w14:textId="77777777" w:rsidR="00287B64" w:rsidRPr="00287B64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>с 02 декабря 2025 г. по 04 декабря 2025 г. - в размере 50,00% от начальной цены продажи лота;</w:t>
      </w:r>
    </w:p>
    <w:p w14:paraId="25FCA383" w14:textId="77777777" w:rsidR="00287B64" w:rsidRPr="00287B64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>с 05 декабря 2025 г. по 07 декабря 2025 г. - в размере 40,00% от начальной цены продажи лота;</w:t>
      </w:r>
    </w:p>
    <w:p w14:paraId="681995BB" w14:textId="77777777" w:rsidR="00287B64" w:rsidRPr="00287B64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>с 08 декабря 2025 г. по 10 декабря 2025 г. - в размере 30,00% от начальной цены продажи лота;</w:t>
      </w:r>
    </w:p>
    <w:p w14:paraId="3892092A" w14:textId="77777777" w:rsidR="00287B64" w:rsidRPr="00287B64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>с 11 декабря 2025 г. по 13 декабря 2025 г. - в размере 20,00% от начальной цены продажи лота;</w:t>
      </w:r>
    </w:p>
    <w:p w14:paraId="55766F1E" w14:textId="77777777" w:rsidR="00287B64" w:rsidRPr="00287B64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>с 14 декабря 2025 г. по 16 декабря 2025 г. - в размере 10,00% от начальной цены продажи лота;</w:t>
      </w:r>
    </w:p>
    <w:p w14:paraId="447AC59A" w14:textId="768E8DF4" w:rsidR="00097526" w:rsidRDefault="00287B64" w:rsidP="00287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B64">
        <w:rPr>
          <w:rFonts w:ascii="Times New Roman" w:hAnsi="Times New Roman" w:cs="Times New Roman"/>
          <w:color w:val="000000"/>
          <w:sz w:val="24"/>
          <w:szCs w:val="24"/>
        </w:rPr>
        <w:t xml:space="preserve">с 17 декабря 2025 г. по 19 декабря 2025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87B64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87B64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FC777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77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FC777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77A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</w:t>
      </w:r>
      <w:r w:rsidRPr="00FC777A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1C9D3EB1" w14:textId="77777777" w:rsidR="00097526" w:rsidRPr="00FC777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77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FC777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77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777A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2D266E3E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Pr="00EE05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E054E" w:rsidRPr="00EE054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E054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E054E" w:rsidRPr="00EE054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E054E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Задаток за участие в Торгах ППП составляет </w:t>
      </w:r>
      <w:r w:rsidRPr="00EE05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E054E" w:rsidRPr="00EE054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E054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E054E" w:rsidRPr="00EE054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E054E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4F73D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F73DF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3D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F680497" w14:textId="62E8B8B7" w:rsidR="000A701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3D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F73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F73DF">
        <w:rPr>
          <w:rFonts w:ascii="Times New Roman" w:hAnsi="Times New Roman" w:cs="Times New Roman"/>
          <w:sz w:val="24"/>
          <w:szCs w:val="24"/>
        </w:rPr>
        <w:t xml:space="preserve"> д</w:t>
      </w:r>
      <w:r w:rsidRPr="004F73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="00C525F5">
        <w:rPr>
          <w:rFonts w:ascii="Times New Roman" w:hAnsi="Times New Roman" w:cs="Times New Roman"/>
          <w:sz w:val="24"/>
          <w:szCs w:val="24"/>
        </w:rPr>
        <w:t xml:space="preserve"> </w:t>
      </w:r>
      <w:r w:rsidRPr="004F73DF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</w:t>
      </w:r>
      <w:r w:rsidR="00C525F5">
        <w:rPr>
          <w:rFonts w:ascii="Times New Roman" w:hAnsi="Times New Roman" w:cs="Times New Roman"/>
          <w:color w:val="000000"/>
          <w:sz w:val="24"/>
          <w:szCs w:val="24"/>
        </w:rPr>
        <w:t>Санкт-Петербург, Средний проспект В.О., д.88, лит. А,</w:t>
      </w:r>
      <w:r w:rsidRPr="004F7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B28" w:rsidRPr="004F73DF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4F73DF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F73DF">
        <w:rPr>
          <w:rFonts w:ascii="Times New Roman" w:hAnsi="Times New Roman" w:cs="Times New Roman"/>
          <w:color w:val="000000"/>
          <w:sz w:val="24"/>
          <w:szCs w:val="24"/>
        </w:rPr>
        <w:t xml:space="preserve">; у </w:t>
      </w:r>
      <w:r w:rsidRPr="000A7016">
        <w:rPr>
          <w:rFonts w:ascii="Times New Roman" w:hAnsi="Times New Roman" w:cs="Times New Roman"/>
          <w:color w:val="000000"/>
          <w:sz w:val="24"/>
          <w:szCs w:val="24"/>
        </w:rPr>
        <w:t>ОТ:</w:t>
      </w:r>
      <w:r w:rsidRPr="004F7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016" w:rsidRPr="000A7016">
        <w:rPr>
          <w:rFonts w:ascii="Times New Roman" w:hAnsi="Times New Roman" w:cs="Times New Roman"/>
          <w:color w:val="000000"/>
          <w:sz w:val="24"/>
          <w:szCs w:val="24"/>
        </w:rPr>
        <w:t>Смирнова Вера</w:t>
      </w:r>
      <w:r w:rsidR="000A70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A7016" w:rsidRPr="000A7016">
        <w:rPr>
          <w:rFonts w:ascii="Times New Roman" w:hAnsi="Times New Roman" w:cs="Times New Roman"/>
          <w:color w:val="000000"/>
          <w:sz w:val="24"/>
          <w:szCs w:val="24"/>
        </w:rPr>
        <w:t>тел. 7967-246-44-09, эл.</w:t>
      </w:r>
      <w:r w:rsidR="000A70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016" w:rsidRPr="000A7016">
        <w:rPr>
          <w:rFonts w:ascii="Times New Roman" w:hAnsi="Times New Roman" w:cs="Times New Roman"/>
          <w:color w:val="000000"/>
          <w:sz w:val="24"/>
          <w:szCs w:val="24"/>
        </w:rPr>
        <w:t xml:space="preserve">почта:  </w:t>
      </w:r>
      <w:hyperlink r:id="rId8" w:history="1">
        <w:r w:rsidR="000A7016" w:rsidRPr="008417FA">
          <w:rPr>
            <w:rStyle w:val="a4"/>
            <w:rFonts w:ascii="Times New Roman" w:hAnsi="Times New Roman"/>
            <w:sz w:val="24"/>
            <w:szCs w:val="24"/>
          </w:rPr>
          <w:t>v.smirnova@auction-house.ru</w:t>
        </w:r>
      </w:hyperlink>
      <w:r w:rsidRPr="004F73D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C960809" w14:textId="26F7E70F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3DF">
        <w:rPr>
          <w:rFonts w:ascii="Times New Roman" w:hAnsi="Times New Roman" w:cs="Times New Roman"/>
          <w:color w:val="000000"/>
          <w:sz w:val="24"/>
          <w:szCs w:val="24"/>
        </w:rPr>
        <w:t>Покупатель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74375"/>
    <w:rsid w:val="00097526"/>
    <w:rsid w:val="000A7016"/>
    <w:rsid w:val="000F2AA9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87B64"/>
    <w:rsid w:val="00357F4D"/>
    <w:rsid w:val="0037642D"/>
    <w:rsid w:val="00410CA1"/>
    <w:rsid w:val="00467D6B"/>
    <w:rsid w:val="0047453A"/>
    <w:rsid w:val="0048363D"/>
    <w:rsid w:val="00494A7A"/>
    <w:rsid w:val="004D047C"/>
    <w:rsid w:val="004F73DF"/>
    <w:rsid w:val="0050091B"/>
    <w:rsid w:val="00500FD3"/>
    <w:rsid w:val="005246E8"/>
    <w:rsid w:val="00532A30"/>
    <w:rsid w:val="005B6ACC"/>
    <w:rsid w:val="005C5BB0"/>
    <w:rsid w:val="005F1F68"/>
    <w:rsid w:val="0066094B"/>
    <w:rsid w:val="00662676"/>
    <w:rsid w:val="0067588D"/>
    <w:rsid w:val="00697675"/>
    <w:rsid w:val="006C0D0B"/>
    <w:rsid w:val="00711142"/>
    <w:rsid w:val="007229EA"/>
    <w:rsid w:val="00740B28"/>
    <w:rsid w:val="00761B81"/>
    <w:rsid w:val="007A1F5D"/>
    <w:rsid w:val="007B55CF"/>
    <w:rsid w:val="007F7091"/>
    <w:rsid w:val="00803558"/>
    <w:rsid w:val="00844F3C"/>
    <w:rsid w:val="00865FD7"/>
    <w:rsid w:val="00886E3A"/>
    <w:rsid w:val="00924745"/>
    <w:rsid w:val="00950CC9"/>
    <w:rsid w:val="009A1244"/>
    <w:rsid w:val="009C311B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525F5"/>
    <w:rsid w:val="00CB638E"/>
    <w:rsid w:val="00CC76B5"/>
    <w:rsid w:val="00D231E8"/>
    <w:rsid w:val="00D62667"/>
    <w:rsid w:val="00DE0234"/>
    <w:rsid w:val="00E614D3"/>
    <w:rsid w:val="00E72AD4"/>
    <w:rsid w:val="00EE054E"/>
    <w:rsid w:val="00F16938"/>
    <w:rsid w:val="00F17038"/>
    <w:rsid w:val="00FA27DE"/>
    <w:rsid w:val="00FC777A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0A7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smirnov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57</cp:revision>
  <dcterms:created xsi:type="dcterms:W3CDTF">2019-07-23T07:47:00Z</dcterms:created>
  <dcterms:modified xsi:type="dcterms:W3CDTF">2025-07-22T09:18:00Z</dcterms:modified>
</cp:coreProperties>
</file>