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8B6D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A92D14">
        <w:rPr>
          <w:rFonts w:ascii="Times New Roman" w:hAnsi="Times New Roman" w:cs="Times New Roman"/>
        </w:rPr>
        <w:t xml:space="preserve"> </w:t>
      </w:r>
      <w:r w:rsidR="005731C0">
        <w:rPr>
          <w:rFonts w:ascii="Times New Roman" w:hAnsi="Times New Roman" w:cs="Times New Roman"/>
        </w:rPr>
        <w:t>________</w:t>
      </w:r>
    </w:p>
    <w:p w14:paraId="38FABC99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14:paraId="062217EC" w14:textId="77777777"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CC7A39" w14:paraId="6BEAC8E0" w14:textId="77777777" w:rsidTr="00CC7A39">
        <w:tc>
          <w:tcPr>
            <w:tcW w:w="5139" w:type="dxa"/>
          </w:tcPr>
          <w:p w14:paraId="64FC6025" w14:textId="3D2EF343" w:rsidR="00CC7A39" w:rsidRDefault="00CC7A39" w:rsidP="008C7A2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C7A20">
              <w:rPr>
                <w:rFonts w:ascii="Times New Roman" w:eastAsia="Calibri" w:hAnsi="Times New Roman" w:cs="Times New Roman"/>
                <w:sz w:val="24"/>
                <w:szCs w:val="24"/>
              </w:rPr>
              <w:t>. Москва</w:t>
            </w:r>
            <w:r w:rsidR="008C7A20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</w:tcPr>
          <w:p w14:paraId="41015A1C" w14:textId="0C7628BC" w:rsidR="00CC7A39" w:rsidRDefault="00B60137" w:rsidP="00076A05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___» </w:t>
            </w:r>
            <w:bookmarkStart w:id="0" w:name="_GoBack"/>
            <w:bookmarkEnd w:id="0"/>
            <w:r w:rsidR="00076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="00076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C7A2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8C7A20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7A39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29291803" w14:textId="77777777"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8AEE74" w14:textId="12757B82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A20">
        <w:rPr>
          <w:rFonts w:ascii="Times New Roman" w:eastAsia="Calibri" w:hAnsi="Times New Roman" w:cs="Times New Roman"/>
          <w:b/>
          <w:sz w:val="24"/>
          <w:szCs w:val="24"/>
        </w:rPr>
        <w:t>Акционерное общество «</w:t>
      </w:r>
      <w:r w:rsidR="008C7A20" w:rsidRPr="008C7A20">
        <w:rPr>
          <w:rFonts w:ascii="Times New Roman" w:eastAsia="Calibri" w:hAnsi="Times New Roman" w:cs="Times New Roman"/>
          <w:b/>
          <w:sz w:val="24"/>
          <w:szCs w:val="24"/>
        </w:rPr>
        <w:t xml:space="preserve">РЕАЛИСТ </w:t>
      </w:r>
      <w:r w:rsidR="00333010" w:rsidRPr="008C7A20">
        <w:rPr>
          <w:rFonts w:ascii="Times New Roman" w:eastAsia="Calibri" w:hAnsi="Times New Roman" w:cs="Times New Roman"/>
          <w:b/>
          <w:sz w:val="24"/>
          <w:szCs w:val="24"/>
        </w:rPr>
        <w:t>БАНК</w:t>
      </w:r>
      <w:r w:rsidR="00333010" w:rsidRPr="00FE44B0" w:rsidDel="008C7A2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FE44B0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8C7A20" w:rsidRPr="00FE44B0">
        <w:rPr>
          <w:rFonts w:ascii="Times New Roman" w:eastAsia="Calibri" w:hAnsi="Times New Roman" w:cs="Times New Roman"/>
          <w:b/>
          <w:sz w:val="24"/>
          <w:szCs w:val="24"/>
        </w:rPr>
        <w:t>АО «РЕАЛИСТ БАНК»</w:t>
      </w:r>
      <w:r w:rsidRPr="00FE44B0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FE44B0">
        <w:rPr>
          <w:rFonts w:ascii="Times New Roman" w:eastAsia="Calibri" w:hAnsi="Times New Roman" w:cs="Times New Roman"/>
          <w:sz w:val="24"/>
          <w:szCs w:val="24"/>
        </w:rPr>
        <w:t>, именуемое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в лице ______________________, действующего на основании _____________,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14:paraId="74EA96ED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_______________________, действующего на основании _________, с другой стороны, совместно именуемые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6AD0A8A" w14:textId="77777777"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A477F" w14:textId="77777777"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4915942D" w14:textId="08DCE51E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Транспортное средство (ТС)/ Самоходную машину/ Оборудование/ Технику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выбрать нужное (далее по тексту – «Имущество»)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Характеристики, индивидуально определяющие Имущество, определены в Спецификации (Приложение №1 к настоящему Договору).</w:t>
      </w:r>
    </w:p>
    <w:p w14:paraId="5BE24F4C" w14:textId="7777777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собственности, что подтверждается договором купли продажи № ________________</w:t>
      </w:r>
      <w:r w:rsidR="00AB3FC6" w:rsidRPr="00AB3FC6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(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 xml:space="preserve">указать документ, подтверждающий право собственности на Имущество, </w:t>
      </w:r>
      <w:r w:rsidR="00AB3FC6">
        <w:rPr>
          <w:rFonts w:ascii="Times New Roman" w:hAnsi="Times New Roman"/>
          <w:i/>
          <w:color w:val="943634"/>
          <w:sz w:val="24"/>
          <w:szCs w:val="24"/>
        </w:rPr>
        <w:t xml:space="preserve">номер, 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>кем и когда выдан</w:t>
      </w:r>
      <w:r w:rsidR="008A0EA9">
        <w:rPr>
          <w:rFonts w:ascii="Times New Roman" w:hAnsi="Times New Roman"/>
          <w:i/>
          <w:color w:val="943634"/>
          <w:sz w:val="24"/>
          <w:szCs w:val="24"/>
        </w:rPr>
        <w:t>)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9055B" w14:textId="25B79698" w:rsidR="00D4776A" w:rsidRPr="005731C0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ПОКУПАТЕЛЬ – ФИЗИЧЕСКОЕ ЛИЦО ВКЛЮЧАТЬ ПУНКТ</w:t>
      </w:r>
      <w:r w:rsid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391F395E" w14:textId="360981CE" w:rsidR="00D4776A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соглашается с тем, что к настоящему Договору и взаимоотношениям Сторон Закон РФ от 07.02.1992 №2300-1 «О защите прав потребителей» не применяется. 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</w:t>
      </w:r>
    </w:p>
    <w:p w14:paraId="43E609FB" w14:textId="6256228D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ПОКУПАТЕЛЬ – 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ЮРИДИЧЕСКОЕ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ЛИЦО ВКЛЮЧАТЬ ПУНКТ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6B19B26E" w14:textId="495C05EB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подтверждает, что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(ст.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45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08.02.1998 № 14-ФЗ «Об обществах с ограниченной ответственностью», ст.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81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26.12.1995 № 208-ФЗ «Об акционерных обществах»)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 а также отсутствуют иные ограничения, препятствующие Покупателю заключить настоящий Договор.</w:t>
      </w:r>
    </w:p>
    <w:p w14:paraId="7C4C3FCD" w14:textId="77777777" w:rsidR="00096A20" w:rsidRDefault="00096A20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8A5A9" w14:textId="77777777"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82E6B" w14:textId="77777777"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5D89999C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02D6CE3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05B2C877" w14:textId="4866D039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2.1.2. Одновременно с передачей Имущества передать Покупателю все документы, </w:t>
      </w:r>
      <w:r w:rsidR="008A1223" w:rsidRPr="008A1223">
        <w:rPr>
          <w:rFonts w:ascii="Times New Roman" w:eastAsia="Calibri" w:hAnsi="Times New Roman" w:cs="Times New Roman"/>
          <w:sz w:val="24"/>
          <w:szCs w:val="24"/>
        </w:rPr>
        <w:t>необходимые для дальнейшей эксплуатации Имущества и указанные в Акте приема-передачи Имущества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12997" w14:textId="77777777"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14:paraId="2B6564B5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2.1.3:</w:t>
      </w:r>
    </w:p>
    <w:p w14:paraId="6BD53CA8" w14:textId="2959FE2D" w:rsidR="00986ACB" w:rsidRPr="00986ACB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lastRenderedPageBreak/>
        <w:t>2.1.3.</w:t>
      </w:r>
      <w:r w:rsidRPr="005731C0">
        <w:rPr>
          <w:color w:val="984806" w:themeColor="accent6" w:themeShade="80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Передать Покупателю Имущество</w:t>
      </w:r>
      <w:r w:rsid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 отношении которого службой судебных приставов исполнителей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или иным государственным органом (в том числе компетентным судом)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840848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</w:t>
      </w:r>
    </w:p>
    <w:p w14:paraId="6E84EF1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7CD635ED" w14:textId="2EBFA508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</w:t>
      </w:r>
      <w:r w:rsidR="00AE25A2">
        <w:rPr>
          <w:rFonts w:ascii="Times New Roman" w:eastAsia="Calibri" w:hAnsi="Times New Roman" w:cs="Times New Roman"/>
          <w:sz w:val="24"/>
          <w:szCs w:val="24"/>
        </w:rPr>
        <w:t>,</w:t>
      </w:r>
      <w:r w:rsidR="00AE25A2" w:rsidRP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отношении которого службой судебных приставов исполнителей </w:t>
      </w:r>
      <w:r w:rsidR="00AE25A2" w:rsidRPr="001F34B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или иным государственным органом (в том числе, компетентным судом)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от Продавца по Акту приема-передачи.</w:t>
      </w:r>
    </w:p>
    <w:p w14:paraId="40DFB1D2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14:paraId="60B58E58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ВКЛЮЧАТЬ ПУНКТ:</w:t>
      </w:r>
    </w:p>
    <w:p w14:paraId="3022A3A1" w14:textId="77777777" w:rsidR="00D4776A" w:rsidRPr="005731C0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BEC3347" w14:textId="77777777"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7F1D3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67850CFB" w14:textId="295E77A5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</w:t>
      </w:r>
      <w:r w:rsidR="00424D04">
        <w:rPr>
          <w:rFonts w:ascii="Times New Roman" w:hAnsi="Times New Roman" w:cs="Times New Roman"/>
          <w:sz w:val="24"/>
          <w:szCs w:val="24"/>
        </w:rPr>
        <w:t>торгов посредством публичного предложения</w:t>
      </w:r>
      <w:r w:rsidR="00424D04"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 xml:space="preserve">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 xml:space="preserve">, составляет _______ </w:t>
      </w:r>
      <w:r w:rsidR="00D73A08">
        <w:rPr>
          <w:rFonts w:ascii="Times New Roman" w:hAnsi="Times New Roman" w:cs="Times New Roman"/>
          <w:sz w:val="24"/>
          <w:szCs w:val="24"/>
        </w:rPr>
        <w:t xml:space="preserve">(_________) </w:t>
      </w:r>
      <w:r w:rsidRPr="00A92D14">
        <w:rPr>
          <w:rFonts w:ascii="Times New Roman" w:hAnsi="Times New Roman" w:cs="Times New Roman"/>
          <w:sz w:val="24"/>
          <w:szCs w:val="24"/>
        </w:rPr>
        <w:t>рубля</w:t>
      </w:r>
      <w:r w:rsidR="00D73A08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>, включая НДС _________</w:t>
      </w:r>
      <w:r w:rsidR="00D73A08">
        <w:rPr>
          <w:rFonts w:ascii="Times New Roman" w:hAnsi="Times New Roman" w:cs="Times New Roman"/>
          <w:sz w:val="24"/>
          <w:szCs w:val="24"/>
        </w:rPr>
        <w:t>(_________)</w:t>
      </w:r>
      <w:r w:rsidRPr="00A92D14">
        <w:rPr>
          <w:rFonts w:ascii="Times New Roman" w:hAnsi="Times New Roman" w:cs="Times New Roman"/>
          <w:sz w:val="24"/>
          <w:szCs w:val="24"/>
        </w:rPr>
        <w:t xml:space="preserve"> рубля (ей).</w:t>
      </w:r>
    </w:p>
    <w:p w14:paraId="764FF796" w14:textId="277C74B5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</w:t>
      </w:r>
      <w:r w:rsidR="00CC76EA">
        <w:rPr>
          <w:rFonts w:ascii="Times New Roman" w:hAnsi="Times New Roman" w:cs="Times New Roman"/>
          <w:sz w:val="24"/>
          <w:szCs w:val="24"/>
        </w:rPr>
        <w:t>торгах посредством публичного предложения</w:t>
      </w:r>
      <w:r w:rsidR="00D73A08">
        <w:rPr>
          <w:rFonts w:ascii="Times New Roman" w:hAnsi="Times New Roman" w:cs="Times New Roman"/>
          <w:sz w:val="24"/>
          <w:szCs w:val="24"/>
        </w:rPr>
        <w:t xml:space="preserve">, в размере </w:t>
      </w:r>
      <w:r w:rsidRPr="00A92D14">
        <w:rPr>
          <w:rFonts w:ascii="Times New Roman" w:hAnsi="Times New Roman" w:cs="Times New Roman"/>
          <w:sz w:val="24"/>
          <w:szCs w:val="24"/>
        </w:rPr>
        <w:t>____________</w:t>
      </w:r>
      <w:r w:rsidR="00D73A08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>(_______________) рубля</w:t>
      </w:r>
      <w:r w:rsidR="00986ACB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>на счет _______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FBD" w14:textId="02AE20AB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</w:t>
      </w:r>
      <w:r w:rsidR="00986ACB">
        <w:rPr>
          <w:rFonts w:ascii="Times New Roman" w:eastAsia="Calibri" w:hAnsi="Times New Roman" w:cs="Times New Roman"/>
          <w:sz w:val="24"/>
          <w:szCs w:val="24"/>
        </w:rPr>
        <w:t>рубля (ей), включая НДС</w:t>
      </w:r>
      <w:r w:rsidR="00986ACB">
        <w:rPr>
          <w:rFonts w:ascii="Times New Roman" w:hAnsi="Times New Roman" w:cs="Times New Roman"/>
          <w:sz w:val="24"/>
          <w:szCs w:val="24"/>
        </w:rPr>
        <w:t>_________ рубля (ей)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уплачивается Покупателем путем безналичного перечисления денежных средств на счет Продавца</w:t>
      </w:r>
      <w:r w:rsidR="00AE25A2" w:rsidRPr="00B60137">
        <w:rPr>
          <w:rFonts w:ascii="Times New Roman" w:eastAsia="Calibri" w:hAnsi="Times New Roman" w:cs="Times New Roman"/>
          <w:sz w:val="24"/>
          <w:szCs w:val="24"/>
        </w:rPr>
        <w:t>, указанный в п. 9 настоящего Договора,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8C7A20">
        <w:rPr>
          <w:rFonts w:ascii="Times New Roman" w:eastAsia="Calibri" w:hAnsi="Times New Roman" w:cs="Times New Roman"/>
          <w:sz w:val="24"/>
          <w:szCs w:val="24"/>
        </w:rPr>
        <w:t>5</w:t>
      </w:r>
      <w:r w:rsidR="008C7A20" w:rsidRPr="006F4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4B9C" w:rsidRPr="006F4B9C">
        <w:rPr>
          <w:rFonts w:ascii="Times New Roman" w:eastAsia="Calibri" w:hAnsi="Times New Roman" w:cs="Times New Roman"/>
          <w:sz w:val="24"/>
          <w:szCs w:val="24"/>
        </w:rPr>
        <w:t>(</w:t>
      </w:r>
      <w:r w:rsidR="008C7A20">
        <w:rPr>
          <w:rFonts w:ascii="Times New Roman" w:eastAsia="Calibri" w:hAnsi="Times New Roman" w:cs="Times New Roman"/>
          <w:sz w:val="24"/>
          <w:szCs w:val="24"/>
        </w:rPr>
        <w:t>пяти</w:t>
      </w:r>
      <w:r w:rsidR="006F4B9C" w:rsidRPr="006F4B9C">
        <w:rPr>
          <w:rFonts w:ascii="Times New Roman" w:eastAsia="Calibri" w:hAnsi="Times New Roman" w:cs="Times New Roman"/>
          <w:sz w:val="24"/>
          <w:szCs w:val="24"/>
        </w:rPr>
        <w:t>)</w:t>
      </w:r>
      <w:r w:rsidR="00CA11F7"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>рабочих дней с даты подписания Договора.</w:t>
      </w:r>
    </w:p>
    <w:p w14:paraId="6F008560" w14:textId="3AF364E9"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9AD7D" w14:textId="04C564FD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14:paraId="48514065" w14:textId="54B3C472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4274D" w14:textId="5490215E"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t xml:space="preserve"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заключения Договора, но неисполнения Покупателем всех обязательств по Договору, в том числе по принятию Имущества в порядке, установленном Договором. При этом, в случае неисполнения Покупателем всех 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lastRenderedPageBreak/>
        <w:t>одностороннем порядке в связи неисполнением Договора Покупателем с даты направления такого уведомления</w:t>
      </w:r>
      <w:r w:rsidR="00914D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944F0B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A91F0D" w14:textId="31571F25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4.1. Продавец обязуется передать Имущество Покупателю в течение </w:t>
      </w:r>
      <w:r w:rsidR="00FF68F1">
        <w:rPr>
          <w:rFonts w:ascii="Times New Roman" w:eastAsia="Calibri" w:hAnsi="Times New Roman" w:cs="Times New Roman"/>
          <w:sz w:val="24"/>
          <w:szCs w:val="24"/>
        </w:rPr>
        <w:t>10</w:t>
      </w:r>
      <w:r w:rsidR="00FF68F1" w:rsidRPr="00F1021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F68F1">
        <w:rPr>
          <w:rFonts w:ascii="Times New Roman" w:eastAsia="Calibri" w:hAnsi="Times New Roman" w:cs="Times New Roman"/>
          <w:sz w:val="24"/>
          <w:szCs w:val="24"/>
        </w:rPr>
        <w:t>десяти</w:t>
      </w:r>
      <w:r w:rsidR="00FF68F1" w:rsidRPr="00F1021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</w:t>
      </w:r>
      <w:r w:rsidR="00435434">
        <w:rPr>
          <w:rFonts w:ascii="Times New Roman" w:eastAsia="Calibri" w:hAnsi="Times New Roman" w:cs="Times New Roman"/>
          <w:sz w:val="24"/>
          <w:szCs w:val="24"/>
        </w:rPr>
        <w:t>3</w:t>
      </w:r>
      <w:r w:rsidR="00346B27">
        <w:rPr>
          <w:rFonts w:ascii="Times New Roman" w:eastAsia="Calibri" w:hAnsi="Times New Roman" w:cs="Times New Roman"/>
          <w:sz w:val="24"/>
          <w:szCs w:val="24"/>
        </w:rPr>
        <w:t>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уведомляет Покупателя по телефону и</w:t>
      </w:r>
      <w:r w:rsidR="00936F52">
        <w:rPr>
          <w:rFonts w:ascii="Times New Roman" w:eastAsia="Calibri" w:hAnsi="Times New Roman" w:cs="Times New Roman"/>
          <w:sz w:val="24"/>
          <w:szCs w:val="24"/>
        </w:rPr>
        <w:t>/или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по электронной почте, указанной Покупателем в разделе 9 настоящего Договора.</w:t>
      </w:r>
    </w:p>
    <w:p w14:paraId="3C192F8E" w14:textId="37A13972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t>Покупатель уведомлен о том, что Имущество ранее было в эксплуатации и согласен принять его в собственность в состоянии «как есть», то есть в том качественном состоянии, в котором оно находится на момент передачи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 Товара, а Имущество может быть непригодно для использования по прямому назначению без соответствующего восстановительного ремонта.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241C3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1E1B43F" w14:textId="179CD63F"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1C5E89" w:rsidRPr="001C5E89">
        <w:rPr>
          <w:rFonts w:ascii="Times New Roman" w:eastAsia="Calibri" w:hAnsi="Times New Roman" w:cs="Times New Roman"/>
          <w:sz w:val="24"/>
          <w:szCs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Продавец вправе потребовать от Покупателя оплатить штраф в размере 10 000 (Десять тысяч) рублей за каждый месяц просрочки с даты, указанной в уведомлении. Имущество может быть передано Покупателю только после оплаты штрафа.</w:t>
      </w:r>
    </w:p>
    <w:p w14:paraId="2ACCCFFF" w14:textId="334250DC"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503EA4" w14:textId="75A2D55D" w:rsidR="00D67434" w:rsidRPr="00A92D14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Передача Имущества происходит по месту хранения на территории, расположенной по адресу:___________. Вывоз имущества с места хранения Покупатель производит самостоятельно и за свой счет.</w:t>
      </w:r>
    </w:p>
    <w:p w14:paraId="0E542DD3" w14:textId="76529BFD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ЕСЛИ ПРЕДМЕТОМ </w:t>
      </w:r>
      <w:r w:rsidR="00917DC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Договора</w:t>
      </w:r>
      <w:r w:rsidR="00917DC9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ЯВЛЯЕТСЯ ТРАНСПОРТНОЕ СРЕДСТВО/САМОХОДНАЯ МАШИНА, ВКЛЮЧАЕТСЯ ПУНКТ:</w:t>
      </w:r>
    </w:p>
    <w:p w14:paraId="4E6EB65E" w14:textId="2BAF892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Покупатель обязуется в установленном порядке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снять с учета (если требуется) и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зарегистрировать за собой как за новым собственником Имущества в органах ГИБДД МВД/органах Гостехнадзора не позднее 10 календарных дней с даты перехода права собственности (п. 4.3. настоящего Договора).</w:t>
      </w:r>
    </w:p>
    <w:p w14:paraId="08570F44" w14:textId="46982970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4.</w:t>
      </w:r>
      <w:r w:rsidR="00D67434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0EF15263" w14:textId="54110DBF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Покупатель обязуется в установленном порядке обратиться в органы ГИБДД МВД/органы Гостехнадзора для снятия с учета (если требуется) и регистрации за собой как за новым собственником Имущества не позднее 10 календарных дней с даты перехода права собственности (п. 4.3. настоящего Договора).</w:t>
      </w:r>
    </w:p>
    <w:p w14:paraId="5AF259A9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МВД/органах Гостехнадзора не позднее 10 календарных</w:t>
      </w:r>
      <w:r w:rsid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дней с даты снятия ограничений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(п. 2.2.3. настоящего Договора).</w:t>
      </w:r>
    </w:p>
    <w:p w14:paraId="5CD5D285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A25A4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4482B894" w14:textId="7C7A9DB1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lastRenderedPageBreak/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F62C4BE" w14:textId="325F905A" w:rsidR="00D67434" w:rsidRPr="00986ACB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Pr="00E17057">
        <w:rPr>
          <w:rFonts w:ascii="Times New Roman" w:eastAsia="Calibri" w:hAnsi="Times New Roman" w:cs="Times New Roman"/>
          <w:sz w:val="24"/>
          <w:szCs w:val="24"/>
        </w:rPr>
        <w:t>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>, а также иных действий (бездействия), нарушающих требования применимого законодательства, применимых норм международного права 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ласти противодействия коррупции (Приложение №3 </w:t>
      </w:r>
      <w:r w:rsidRPr="00986ACB">
        <w:rPr>
          <w:rFonts w:ascii="Times New Roman" w:eastAsia="Calibri" w:hAnsi="Times New Roman" w:cs="Times New Roman"/>
          <w:sz w:val="24"/>
          <w:szCs w:val="24"/>
        </w:rPr>
        <w:t>к настоящему Договору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008085" w14:textId="77777777" w:rsidR="00D67434" w:rsidRPr="005731C0" w:rsidRDefault="00D67434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E1DA" w14:textId="5A373909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ПРЕДМЕТОМ </w:t>
      </w:r>
      <w:r w:rsidR="00AD1C57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Договора</w:t>
      </w:r>
      <w:r w:rsidR="00AD1C57"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</w:t>
      </w: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ЯВЛЯЕТСЯ ТРАНСПОРТНОЕ СРЕДСТВО/САМОХОДНАЯ МАШИНА, ВКЛЮЧАЕТСЯ ПУНКТ:</w:t>
      </w:r>
    </w:p>
    <w:p w14:paraId="3EB84B1A" w14:textId="0FC3DFE8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5.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3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Pr="00986ACB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3F25F54B" w14:textId="77777777" w:rsidR="00D4776A" w:rsidRPr="005731C0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017B6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6BDA764F" w14:textId="77777777"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6F9A2B2" w14:textId="77777777"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1E35305" w14:textId="77777777"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8F49DD1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B571AD7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7AD819F" w14:textId="2566D7A0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92D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>Арбитражном суде г. Москвы или Басманном районном суде г. Москвы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06529099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881FD46" w14:textId="77777777"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1DDE290B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6ED950D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1FEB9F2" w14:textId="77777777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4430462A" w14:textId="22FA26D4" w:rsidR="00346B27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8.4. Покупатель предоставляет право Продавцу и </w:t>
      </w:r>
      <w:r w:rsidR="00301C47" w:rsidRPr="00301C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АО «РЕАЛИСТ БАНК»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ОГРН:</w:t>
      </w:r>
      <w:r w:rsidR="00301C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32A5E" w:rsidRPr="00532A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1023800000124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ИНН:</w:t>
      </w:r>
      <w:r w:rsidR="002B6D2D" w:rsidRPr="002B6D2D">
        <w:t xml:space="preserve"> </w:t>
      </w:r>
      <w:r w:rsidR="002B6D2D" w:rsidRPr="002B6D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3801002781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юридический адрес: </w:t>
      </w:r>
      <w:r w:rsidR="00532A5E" w:rsidRPr="00532A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Российская Федерация, 109004, г. </w:t>
      </w:r>
      <w:r w:rsidR="00532A5E" w:rsidRPr="00532A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Москва, ул. Станиславского, дом 4, строение 1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(далее - Банк) 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774A194B" w14:textId="77777777" w:rsidR="0019456A" w:rsidRPr="00662CB1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8.5. 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Обмен документами между Сторонами в рамках настоящего Договора может производиться путем отправки сканированных копий документов по адресам электронной почты, указанным в разделе 9 Договора. При этом Стороны признают, что документы, направленные посредством электронной почты, являются надлежащими и могут использоваться в качестве доказательств при рассмотрении споров в суде.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0B94748" w14:textId="25112E03" w:rsidR="0019456A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Стороны не несут ответственности за задержку доставки сообщения, направленного с адреса электронной почты Стороны, если такая задержка явилась результатом неисправности систем связи, действия/бездействия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</w:t>
      </w:r>
    </w:p>
    <w:p w14:paraId="31412917" w14:textId="56459B94" w:rsidR="0019456A" w:rsidRPr="00042C24" w:rsidRDefault="0019456A" w:rsidP="001311A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5EAE">
        <w:rPr>
          <w:rFonts w:ascii="Times New Roman" w:eastAsia="Calibri" w:hAnsi="Times New Roman" w:cs="Times New Roman"/>
          <w:sz w:val="24"/>
          <w:szCs w:val="24"/>
        </w:rPr>
        <w:t>Стороны подписанием настоящего Договора подтверждают, что адрес (адреса) электронной почты, указанный (указанные) в тексте настоящего Договора, принадлежат Сторонам и направление сообщений по любому из адресов электронной почты, указанных в Договоре, является надлежащим основанием для возникновения, изменения или прекращения прав и обязанностей, которые указаны в этом сообщении или возникают в связи с ним, если такое возникновение, изменение или прекращение предусмотрено Договором.</w:t>
      </w:r>
    </w:p>
    <w:p w14:paraId="0B009D84" w14:textId="2743EDA0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Оплата Имущества производится по реквизитам, указанным в п. 9 Договора (Адреса и платежные реквизиты Сторон).</w:t>
      </w:r>
    </w:p>
    <w:p w14:paraId="31A785C7" w14:textId="5059ECB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7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C3FF4F" w14:textId="16BC5BA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8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62F46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0656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C6EEA2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4776A" w:rsidRPr="00A92D14" w14:paraId="15BBE36B" w14:textId="77777777" w:rsidTr="00B60137">
        <w:trPr>
          <w:trHeight w:val="1000"/>
        </w:trPr>
        <w:tc>
          <w:tcPr>
            <w:tcW w:w="4928" w:type="dxa"/>
          </w:tcPr>
          <w:p w14:paraId="66198374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14:paraId="7BD4D633" w14:textId="29B1A32C" w:rsidR="00D4776A" w:rsidRPr="00A92D14" w:rsidRDefault="00301C47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C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АО «РЕАЛИСТ БАНК»</w:t>
            </w:r>
          </w:p>
          <w:p w14:paraId="72059069" w14:textId="09C46270" w:rsidR="00E26FA5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адрес: </w:t>
            </w:r>
          </w:p>
          <w:p w14:paraId="05CA4C53" w14:textId="60C14875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ИНН </w:t>
            </w:r>
          </w:p>
          <w:p w14:paraId="3CDECB18" w14:textId="77777777" w:rsidR="00D4776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КПП </w:t>
            </w:r>
          </w:p>
          <w:p w14:paraId="4A22215F" w14:textId="77777777" w:rsidR="00E07107" w:rsidRPr="00A92D14" w:rsidRDefault="00E07107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</w:p>
          <w:p w14:paraId="1A67288F" w14:textId="77777777" w:rsidR="007F5FA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028BB0C6" w14:textId="77777777" w:rsidR="00986ACB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  <w:r w:rsidR="007F5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093F98" w14:textId="77777777" w:rsidR="00D4776A" w:rsidRPr="00A92D14" w:rsidRDefault="007F5FA4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КПП: </w:t>
            </w:r>
          </w:p>
          <w:p w14:paraId="31D995B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 получателя:</w:t>
            </w:r>
            <w:r w:rsidR="007F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3527D9B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р/с:</w:t>
            </w:r>
          </w:p>
          <w:p w14:paraId="0EA96626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к/с:</w:t>
            </w:r>
          </w:p>
          <w:p w14:paraId="13C0742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БИК: </w:t>
            </w:r>
          </w:p>
          <w:p w14:paraId="5935F847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765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="00504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5C7ADF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9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2AB28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CCF7D1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Покупатель:</w:t>
            </w:r>
          </w:p>
          <w:p w14:paraId="534C0868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EB64CF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729AC" w14:textId="77777777" w:rsidR="00D4776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568878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BE4D64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ABE173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F4D6BC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DEE1F6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8F50FE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22E3B5" w14:textId="5611C7A5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8682E0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57A969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AF96A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EA6E43" w14:textId="77777777" w:rsidR="005652AA" w:rsidRPr="00A92D14" w:rsidRDefault="005652AA" w:rsidP="005652A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94EFAF" w14:textId="77777777" w:rsidR="005652AA" w:rsidRPr="00A92D14" w:rsidRDefault="005652AA" w:rsidP="005652A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4776A" w:rsidRPr="00A92D14" w14:paraId="6801FC4B" w14:textId="77777777" w:rsidTr="005731C0">
        <w:trPr>
          <w:trHeight w:val="978"/>
        </w:trPr>
        <w:tc>
          <w:tcPr>
            <w:tcW w:w="4928" w:type="dxa"/>
          </w:tcPr>
          <w:p w14:paraId="6410475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 Продавца:</w:t>
            </w:r>
          </w:p>
          <w:p w14:paraId="5F8E2C79" w14:textId="77777777" w:rsidR="00D4776A" w:rsidRPr="00E07107" w:rsidRDefault="00D4776A" w:rsidP="00D4776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D038F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E6A7A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7A8F5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0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839824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01482F12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9428561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03AACA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BD070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383659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5E89D01E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F38AA94" w14:textId="77777777" w:rsidR="00CC7A39" w:rsidRDefault="00CC7A39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BF4C7BC" w14:textId="77777777" w:rsidR="00CC7A39" w:rsidRDefault="00CC7A39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689F3436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№1</w:t>
      </w:r>
    </w:p>
    <w:p w14:paraId="3EA2EF4F" w14:textId="77777777"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0BC36E90" w14:textId="15EBE3D3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986ACB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986ACB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5731C0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>г.</w:t>
      </w:r>
    </w:p>
    <w:p w14:paraId="63753B04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365E4D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14:paraId="52B5DA05" w14:textId="77777777" w:rsidTr="00035B4F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E48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3A90B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8E5F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AD579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6B41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B96D3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14:paraId="4BA998F6" w14:textId="77777777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297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A" w14:textId="77777777" w:rsidR="00D4776A" w:rsidRPr="00E07107" w:rsidRDefault="00E07107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Имущество и его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F02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D58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F35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FDB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14:paraId="426C9415" w14:textId="77777777" w:rsidTr="00035B4F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FE7E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FB8B" w14:textId="77777777"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E02F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00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8B3D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5FC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B3CE" w14:textId="77777777"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14:paraId="09F3DF4C" w14:textId="77777777"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AF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29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2579E" w14:textId="77777777"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5470"/>
        <w:gridCol w:w="4809"/>
      </w:tblGrid>
      <w:tr w:rsidR="00D4776A" w:rsidRPr="00E07107" w14:paraId="08B6089A" w14:textId="77777777" w:rsidTr="00035B4F">
        <w:trPr>
          <w:trHeight w:val="1496"/>
        </w:trPr>
        <w:tc>
          <w:tcPr>
            <w:tcW w:w="5637" w:type="dxa"/>
          </w:tcPr>
          <w:p w14:paraId="43B84B8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03628B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5214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024D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856FA38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4961" w:type="dxa"/>
          </w:tcPr>
          <w:p w14:paraId="6BCA23A9" w14:textId="77777777" w:rsidR="00D4776A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4C70B1F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28080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0878F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A15FDC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4A74A3BB" w14:textId="77777777" w:rsidR="00D4776A" w:rsidRPr="00E07107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2814" w14:textId="77777777" w:rsidR="00986ACB" w:rsidRDefault="00986A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BA07DBA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№2</w:t>
      </w:r>
    </w:p>
    <w:p w14:paraId="17042928" w14:textId="77777777" w:rsidR="00CC7A39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15AB9C2E" w14:textId="6D4C6F48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5731C0"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5731C0"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7839EEBF" w14:textId="77777777" w:rsidR="00D570E1" w:rsidRDefault="00D570E1" w:rsidP="002D2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37A910" w14:textId="329E268E" w:rsidR="002D27DA" w:rsidRPr="00A92D14" w:rsidRDefault="002D27DA" w:rsidP="002D2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АКТ </w:t>
      </w:r>
    </w:p>
    <w:p w14:paraId="595D7F56" w14:textId="77777777" w:rsidR="002D27DA" w:rsidRPr="00A92D14" w:rsidRDefault="002D27DA" w:rsidP="002D2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14:paraId="72EAECBE" w14:textId="77777777" w:rsidR="002D27DA" w:rsidRPr="00A92D14" w:rsidRDefault="002D27DA" w:rsidP="002D2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2D27DA" w:rsidRPr="00E07107" w14:paraId="6E86D625" w14:textId="77777777" w:rsidTr="00CB0C88">
        <w:tc>
          <w:tcPr>
            <w:tcW w:w="5139" w:type="dxa"/>
          </w:tcPr>
          <w:p w14:paraId="39892172" w14:textId="77777777" w:rsidR="002D27DA" w:rsidRPr="00E07107" w:rsidRDefault="002D27DA" w:rsidP="00CB0C88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5CD4E5F5" w14:textId="77777777" w:rsidR="002D27DA" w:rsidRPr="00E07107" w:rsidRDefault="002D27DA" w:rsidP="00CB0C88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20__г.</w:t>
            </w:r>
          </w:p>
        </w:tc>
      </w:tr>
    </w:tbl>
    <w:p w14:paraId="45D24A18" w14:textId="77777777" w:rsidR="002D27DA" w:rsidRPr="00E07107" w:rsidRDefault="002D27DA" w:rsidP="002D27D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2F714FEA" w14:textId="77777777" w:rsidR="002D27DA" w:rsidRPr="00E07107" w:rsidRDefault="002D27DA" w:rsidP="002D2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 именуемое в дальнейшем «Продавец», в лице 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07107">
        <w:rPr>
          <w:rFonts w:ascii="Times New Roman" w:eastAsia="Calibri" w:hAnsi="Times New Roman" w:cs="Times New Roman"/>
          <w:sz w:val="24"/>
          <w:szCs w:val="24"/>
        </w:rPr>
        <w:t>действующего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Pr="00E07107">
        <w:rPr>
          <w:rFonts w:ascii="Times New Roman" w:eastAsia="Calibri" w:hAnsi="Times New Roman" w:cs="Times New Roman"/>
          <w:sz w:val="24"/>
          <w:szCs w:val="24"/>
        </w:rPr>
        <w:t>________________, с одной стороны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29138BA4" w14:textId="77777777" w:rsidR="002D27DA" w:rsidRPr="00E07107" w:rsidRDefault="002D27DA" w:rsidP="002D2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именуемый в дальнейшем «Покупатель», в лице ______________________________, действующего на основании ___________, с другой стороны, совместно именуемые «Стороны», составили настоящий Акт о нижеследующем:</w:t>
      </w:r>
    </w:p>
    <w:p w14:paraId="6DE0DEED" w14:textId="77777777" w:rsidR="002D27DA" w:rsidRPr="00E07107" w:rsidRDefault="002D27DA" w:rsidP="002D27D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В соответствии с условиями Договора купли-продажи № ____________ от «   » 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07107">
        <w:rPr>
          <w:rFonts w:ascii="Times New Roman" w:eastAsia="Calibri" w:hAnsi="Times New Roman" w:cs="Times New Roman"/>
          <w:sz w:val="24"/>
          <w:szCs w:val="24"/>
        </w:rPr>
        <w:t>__г.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14:paraId="66D52DD2" w14:textId="77777777" w:rsidR="002D27DA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B4BB7B8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42D3CCEF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9C46A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Одновременно с Имуществом Продавец передал следующ</w:t>
      </w:r>
      <w:r>
        <w:rPr>
          <w:rFonts w:ascii="Times New Roman" w:eastAsia="Calibri" w:hAnsi="Times New Roman" w:cs="Times New Roman"/>
          <w:sz w:val="24"/>
          <w:szCs w:val="24"/>
        </w:rPr>
        <w:t>ее</w:t>
      </w:r>
      <w:r w:rsidRPr="00E0710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EA0FD4F" w14:textId="77777777" w:rsidR="002D27DA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4122A1A1" w14:textId="77777777" w:rsidR="002D27DA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689F86D6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4B04A86B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DE133" w14:textId="77777777" w:rsidR="002D27DA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D6">
        <w:rPr>
          <w:rFonts w:ascii="Times New Roman" w:eastAsia="Calibri" w:hAnsi="Times New Roman" w:cs="Times New Roman"/>
          <w:sz w:val="24"/>
          <w:szCs w:val="24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B750A36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2D27DA" w:rsidRPr="00E07107" w14:paraId="436B4A7F" w14:textId="77777777" w:rsidTr="00CB0C88">
        <w:tc>
          <w:tcPr>
            <w:tcW w:w="5103" w:type="dxa"/>
          </w:tcPr>
          <w:p w14:paraId="0415ABA9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4E67378E" w14:textId="77777777" w:rsidR="002D27DA" w:rsidRPr="00E07107" w:rsidRDefault="002D27DA" w:rsidP="00CB0C88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B0F29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118A29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EE20CF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26D7DD7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54" w:type="dxa"/>
          </w:tcPr>
          <w:p w14:paraId="4D817660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7AA70F79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09838C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0895F5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26DBAD5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76A56D9E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05A1C877" w14:textId="77777777" w:rsidR="00DA44D6" w:rsidRP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083D4661" w14:textId="77777777" w:rsidR="00DA44D6" w:rsidRDefault="00DA44D6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5605A99B" w14:textId="04674135" w:rsidR="00DA44D6" w:rsidRDefault="00DA44D6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14:paraId="324891E0" w14:textId="77777777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25110DCD" w14:textId="410EDA84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1A4B39A2" w14:textId="77777777" w:rsidR="00DA44D6" w:rsidRPr="00E17057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14:paraId="52EEAC41" w14:textId="77777777" w:rsidR="00DA44D6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14:paraId="2953207E" w14:textId="77777777" w:rsidR="00DA44D6" w:rsidRPr="00631F1C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2444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8D36FE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279C03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3D01E7A" w14:textId="77777777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722E0B01" w14:textId="27C8CDBD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6B6919A6" w14:textId="25F3CA12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14:paraId="3A09F1E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2A92542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4AB44F10" w14:textId="209D6B80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</w:t>
      </w:r>
      <w:r w:rsidR="00943DDE">
        <w:rPr>
          <w:rFonts w:ascii="Times New Roman" w:hAnsi="Times New Roman"/>
          <w:iCs/>
          <w:sz w:val="24"/>
          <w:szCs w:val="24"/>
          <w:lang w:eastAsia="ru-RU"/>
        </w:rPr>
        <w:t>и посредникам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249F74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6AA0FA52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5E883FB9" w14:textId="20643EC3" w:rsidR="00D570E1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5BB6E3E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5AEC6D02" w14:textId="77777777" w:rsidTr="00654E51">
        <w:trPr>
          <w:trHeight w:val="1472"/>
        </w:trPr>
        <w:tc>
          <w:tcPr>
            <w:tcW w:w="5297" w:type="dxa"/>
          </w:tcPr>
          <w:p w14:paraId="62812261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0F10C59F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A2B3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7ED1E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4B0441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2931A018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6FD77BED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BA30A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A472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3329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3566CB3" w14:textId="77777777" w:rsidR="00833172" w:rsidRDefault="00833172">
      <w:pPr>
        <w:rPr>
          <w:rFonts w:ascii="Times New Roman" w:eastAsia="Calibri" w:hAnsi="Times New Roman" w:cs="Times New Roman"/>
          <w:b/>
          <w:sz w:val="24"/>
          <w:szCs w:val="24"/>
        </w:rPr>
        <w:sectPr w:rsidR="00833172" w:rsidSect="00E071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14:paraId="2EE78A3C" w14:textId="77777777" w:rsidR="00C400B4" w:rsidRDefault="00C400B4" w:rsidP="00FE44B0">
      <w:pPr>
        <w:ind w:right="-1"/>
      </w:pPr>
    </w:p>
    <w:sectPr w:rsidR="00C400B4" w:rsidSect="00E07107">
      <w:footerReference w:type="default" r:id="rId14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138C0" w14:textId="77777777" w:rsidR="00DF056F" w:rsidRDefault="00DF056F" w:rsidP="00D4776A">
      <w:pPr>
        <w:spacing w:after="0" w:line="240" w:lineRule="auto"/>
      </w:pPr>
      <w:r>
        <w:separator/>
      </w:r>
    </w:p>
  </w:endnote>
  <w:endnote w:type="continuationSeparator" w:id="0">
    <w:p w14:paraId="32860B98" w14:textId="77777777" w:rsidR="00DF056F" w:rsidRDefault="00DF056F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AA8C" w14:textId="77777777" w:rsidR="00AA32D9" w:rsidRDefault="00AA32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373388"/>
      <w:docPartObj>
        <w:docPartGallery w:val="Page Numbers (Bottom of Page)"/>
        <w:docPartUnique/>
      </w:docPartObj>
    </w:sdtPr>
    <w:sdtEndPr/>
    <w:sdtContent>
      <w:p w14:paraId="2D6B8AA9" w14:textId="7934D55C" w:rsidR="00AA32D9" w:rsidRDefault="00AA32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A05">
          <w:rPr>
            <w:noProof/>
          </w:rPr>
          <w:t>1</w:t>
        </w:r>
        <w:r>
          <w:fldChar w:fldCharType="end"/>
        </w:r>
      </w:p>
    </w:sdtContent>
  </w:sdt>
  <w:p w14:paraId="493DE4E2" w14:textId="77777777" w:rsidR="008A1D5A" w:rsidRDefault="008A1D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61E4" w14:textId="77777777" w:rsidR="00AA32D9" w:rsidRDefault="00AA32D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FF8" w14:textId="77777777" w:rsidR="00833172" w:rsidRDefault="00833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E6BDC" w14:textId="77777777" w:rsidR="00DF056F" w:rsidRDefault="00DF056F" w:rsidP="00D4776A">
      <w:pPr>
        <w:spacing w:after="0" w:line="240" w:lineRule="auto"/>
      </w:pPr>
      <w:r>
        <w:separator/>
      </w:r>
    </w:p>
  </w:footnote>
  <w:footnote w:type="continuationSeparator" w:id="0">
    <w:p w14:paraId="59EDC279" w14:textId="77777777" w:rsidR="00DF056F" w:rsidRDefault="00DF056F" w:rsidP="00D4776A">
      <w:pPr>
        <w:spacing w:after="0" w:line="240" w:lineRule="auto"/>
      </w:pPr>
      <w:r>
        <w:continuationSeparator/>
      </w:r>
    </w:p>
  </w:footnote>
  <w:footnote w:id="1">
    <w:p w14:paraId="26731D22" w14:textId="4404AAC0" w:rsidR="006D6AF5" w:rsidRDefault="006D6AF5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14:paraId="2B225EB4" w14:textId="77777777" w:rsidR="00D67434" w:rsidRDefault="00D67434" w:rsidP="00D67434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14:paraId="3B1EB9A6" w14:textId="77777777" w:rsidR="00DA44D6" w:rsidRPr="00560604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14:paraId="24C4D991" w14:textId="77777777" w:rsidR="00DA44D6" w:rsidRPr="00744CDC" w:rsidRDefault="00DA44D6" w:rsidP="00DA44D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14:paraId="2EDB555C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14:paraId="2F66816A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К ним относятся показания участников и очевидцев событий, письменные документы, переписка посредством электронной почты, sms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279B" w14:textId="77777777" w:rsidR="00AA32D9" w:rsidRDefault="00AA32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E1B4" w14:textId="77777777" w:rsidR="00AA32D9" w:rsidRDefault="00AA32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0A14" w14:textId="77777777" w:rsidR="00AA32D9" w:rsidRDefault="00AA32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27"/>
    <w:rsid w:val="00024E2C"/>
    <w:rsid w:val="00042C24"/>
    <w:rsid w:val="000534DD"/>
    <w:rsid w:val="00057C08"/>
    <w:rsid w:val="000721E9"/>
    <w:rsid w:val="00076A05"/>
    <w:rsid w:val="00096A20"/>
    <w:rsid w:val="000D72F6"/>
    <w:rsid w:val="001013D5"/>
    <w:rsid w:val="001311AD"/>
    <w:rsid w:val="00142E0F"/>
    <w:rsid w:val="00156400"/>
    <w:rsid w:val="001672FB"/>
    <w:rsid w:val="0019456A"/>
    <w:rsid w:val="001A06DD"/>
    <w:rsid w:val="001A568F"/>
    <w:rsid w:val="001C5E89"/>
    <w:rsid w:val="0023624D"/>
    <w:rsid w:val="002A5F9F"/>
    <w:rsid w:val="002B6D2D"/>
    <w:rsid w:val="002D27DA"/>
    <w:rsid w:val="00301C47"/>
    <w:rsid w:val="00333010"/>
    <w:rsid w:val="00346B27"/>
    <w:rsid w:val="003A5C18"/>
    <w:rsid w:val="003E50DC"/>
    <w:rsid w:val="00424D04"/>
    <w:rsid w:val="00435434"/>
    <w:rsid w:val="00454641"/>
    <w:rsid w:val="004651DE"/>
    <w:rsid w:val="00504B71"/>
    <w:rsid w:val="00512D9F"/>
    <w:rsid w:val="00521435"/>
    <w:rsid w:val="00532A5E"/>
    <w:rsid w:val="00541E82"/>
    <w:rsid w:val="005652AA"/>
    <w:rsid w:val="00573013"/>
    <w:rsid w:val="005731C0"/>
    <w:rsid w:val="00580AD2"/>
    <w:rsid w:val="006415CE"/>
    <w:rsid w:val="006D6AF5"/>
    <w:rsid w:val="006F3A16"/>
    <w:rsid w:val="006F4B9C"/>
    <w:rsid w:val="0070744A"/>
    <w:rsid w:val="007C3F69"/>
    <w:rsid w:val="007D77E6"/>
    <w:rsid w:val="007F5FA4"/>
    <w:rsid w:val="008223A8"/>
    <w:rsid w:val="00833172"/>
    <w:rsid w:val="00840848"/>
    <w:rsid w:val="008A0EA9"/>
    <w:rsid w:val="008A1223"/>
    <w:rsid w:val="008A1D5A"/>
    <w:rsid w:val="008C7A20"/>
    <w:rsid w:val="008D5D27"/>
    <w:rsid w:val="00914D21"/>
    <w:rsid w:val="00917DC9"/>
    <w:rsid w:val="00936F52"/>
    <w:rsid w:val="00943DDE"/>
    <w:rsid w:val="00951C9C"/>
    <w:rsid w:val="009547D8"/>
    <w:rsid w:val="00986ACB"/>
    <w:rsid w:val="0099698C"/>
    <w:rsid w:val="009E43F8"/>
    <w:rsid w:val="00A028DA"/>
    <w:rsid w:val="00A37A63"/>
    <w:rsid w:val="00A8536B"/>
    <w:rsid w:val="00A91632"/>
    <w:rsid w:val="00AA32D9"/>
    <w:rsid w:val="00AB3FC6"/>
    <w:rsid w:val="00AD1C57"/>
    <w:rsid w:val="00AD4AFC"/>
    <w:rsid w:val="00AE25A2"/>
    <w:rsid w:val="00AE5934"/>
    <w:rsid w:val="00B22FA3"/>
    <w:rsid w:val="00B60137"/>
    <w:rsid w:val="00C21974"/>
    <w:rsid w:val="00C400B4"/>
    <w:rsid w:val="00C63848"/>
    <w:rsid w:val="00C92FCB"/>
    <w:rsid w:val="00CA11F7"/>
    <w:rsid w:val="00CC76EA"/>
    <w:rsid w:val="00CC7A39"/>
    <w:rsid w:val="00D4776A"/>
    <w:rsid w:val="00D570E1"/>
    <w:rsid w:val="00D67434"/>
    <w:rsid w:val="00D73A08"/>
    <w:rsid w:val="00D77118"/>
    <w:rsid w:val="00DA44D6"/>
    <w:rsid w:val="00DA5636"/>
    <w:rsid w:val="00DE2636"/>
    <w:rsid w:val="00DF056F"/>
    <w:rsid w:val="00E07107"/>
    <w:rsid w:val="00E21589"/>
    <w:rsid w:val="00E26FA5"/>
    <w:rsid w:val="00E74F90"/>
    <w:rsid w:val="00ED504A"/>
    <w:rsid w:val="00ED586C"/>
    <w:rsid w:val="00F10219"/>
    <w:rsid w:val="00F2199C"/>
    <w:rsid w:val="00F975D7"/>
    <w:rsid w:val="00FB03EB"/>
    <w:rsid w:val="00FE2E27"/>
    <w:rsid w:val="00FE44B0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BC356F"/>
  <w15:docId w15:val="{551C488D-AAE9-4791-A642-310B414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F294-B4B6-49B8-8608-0BA7780D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11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Евстигнеева Марина Александровна</cp:lastModifiedBy>
  <cp:revision>56</cp:revision>
  <dcterms:created xsi:type="dcterms:W3CDTF">2020-06-05T09:36:00Z</dcterms:created>
  <dcterms:modified xsi:type="dcterms:W3CDTF">2025-08-28T12:49:00Z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2021-07-28T09:31:07Z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