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E4C72" w14:textId="49C6D6ED"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w:t>
      </w:r>
      <w:r w:rsidR="003860E4">
        <w:t>проведения</w:t>
      </w:r>
      <w:r w:rsidRPr="00214DDD">
        <w:t xml:space="preserve"> аукциона, назначенного на </w:t>
      </w:r>
      <w:r w:rsidR="002A3269">
        <w:t>04</w:t>
      </w:r>
      <w:r w:rsidR="00AB00EB" w:rsidRPr="00AB00EB">
        <w:t xml:space="preserve"> </w:t>
      </w:r>
      <w:r w:rsidR="002A3269">
        <w:t>сентября</w:t>
      </w:r>
      <w:r w:rsidR="00D109D2">
        <w:t xml:space="preserve"> 20</w:t>
      </w:r>
      <w:r w:rsidR="00A46842">
        <w:t>2</w:t>
      </w:r>
      <w:r w:rsidR="00E17C13">
        <w:t>5</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r w:rsidR="00644375" w:rsidRPr="00644375">
        <w:t>РАД-</w:t>
      </w:r>
      <w:hyperlink r:id="rId7" w:history="1">
        <w:r w:rsidR="002A3269" w:rsidRPr="002A3269">
          <w:t>421183</w:t>
        </w:r>
      </w:hyperlink>
      <w:r w:rsidR="00F424C4">
        <w:t>)</w:t>
      </w:r>
      <w:r w:rsidR="007759D4" w:rsidRPr="000F3C74">
        <w:t>:</w:t>
      </w:r>
    </w:p>
    <w:p w14:paraId="753EF2C0" w14:textId="77777777" w:rsidR="003133AE" w:rsidRPr="00722B8E" w:rsidRDefault="003133AE" w:rsidP="00722B8E">
      <w:pPr>
        <w:jc w:val="both"/>
      </w:pPr>
    </w:p>
    <w:p w14:paraId="397CC284" w14:textId="77777777" w:rsidR="00F424C4" w:rsidRDefault="00917A3D" w:rsidP="00F424C4">
      <w:pPr>
        <w:ind w:firstLine="709"/>
      </w:pPr>
      <w:r w:rsidRPr="00DE21E0">
        <w:rPr>
          <w:b/>
          <w:szCs w:val="20"/>
        </w:rPr>
        <w:t>Сведения об объекте</w:t>
      </w:r>
      <w:r w:rsidR="00F424C4">
        <w:rPr>
          <w:b/>
          <w:szCs w:val="20"/>
        </w:rPr>
        <w:t xml:space="preserve"> </w:t>
      </w:r>
      <w:r w:rsidR="00F424C4">
        <w:rPr>
          <w:b/>
        </w:rPr>
        <w:t xml:space="preserve">продажи (Объект, лот): </w:t>
      </w:r>
      <w:r w:rsidR="00F424C4">
        <w:tab/>
      </w:r>
    </w:p>
    <w:p w14:paraId="78F9B2C3" w14:textId="12095FD5" w:rsidR="00F424C4" w:rsidRDefault="002A3269" w:rsidP="006D6A28">
      <w:pPr>
        <w:pStyle w:val="af3"/>
        <w:ind w:firstLine="708"/>
        <w:jc w:val="both"/>
      </w:pPr>
      <w:r>
        <w:t xml:space="preserve">Плавучий объект, Тип и назначение: понтон; для погрузки разгрузки и хранения грузов, Длина: 33,900 м, Ширина: 18,300 м, Высота борта: 2,800 м, Общая высота: ,000 м. Другие размеры: надводный борт – 2,016 м, Отличительные признаки: цвет – серый, форма – прямоугольная, название – «БигМак», Валовая вместимость- 525 р.т., Общее количество людей на борту- 12 человек, год и место постройки – 2006, з-д «Северная Верфь», г. Санкт-Петербург, класс – О2,0 </w:t>
      </w:r>
      <w:r>
        <w:rPr>
          <w:lang w:val="en-US"/>
        </w:rPr>
        <w:t>IV</w:t>
      </w:r>
      <w:r>
        <w:t xml:space="preserve">, материал корпуса: сталь судовая марок </w:t>
      </w:r>
      <w:r>
        <w:rPr>
          <w:lang w:val="en-US"/>
        </w:rPr>
        <w:t>PCB</w:t>
      </w:r>
      <w:r>
        <w:t>,</w:t>
      </w:r>
      <w:r w:rsidRPr="00AE44DD">
        <w:t xml:space="preserve"> </w:t>
      </w:r>
      <w:r>
        <w:rPr>
          <w:lang w:val="en-US"/>
        </w:rPr>
        <w:t>PCA</w:t>
      </w:r>
      <w:r>
        <w:t>, Номер РРР: 306426, внесенного в Реестр плавучих объектов под № 50344926 от 06.05.2024, регистратор ФБУ «Администрация «Волго-Балт», месторасположение: Ладожское озеро, Черемушкин</w:t>
      </w:r>
      <w:r>
        <w:t>ский залив, поселок Черемушкино</w:t>
      </w:r>
      <w:r w:rsidR="00F424C4">
        <w:rPr>
          <w:shd w:val="clear" w:color="auto" w:fill="FFFFFF"/>
        </w:rPr>
        <w:t>.</w:t>
      </w:r>
    </w:p>
    <w:p w14:paraId="4C61C1D1" w14:textId="1E4BEA2A" w:rsidR="008728D4" w:rsidRDefault="008728D4" w:rsidP="00F424C4">
      <w:pPr>
        <w:ind w:firstLine="567"/>
        <w:jc w:val="both"/>
      </w:pPr>
    </w:p>
    <w:p w14:paraId="0C5AE99A" w14:textId="19BC4104" w:rsidR="003133AE" w:rsidRDefault="003133AE" w:rsidP="003133AE">
      <w:pPr>
        <w:pStyle w:val="a3"/>
        <w:widowControl w:val="0"/>
        <w:ind w:left="0" w:right="-1" w:firstLine="720"/>
        <w:rPr>
          <w:b/>
          <w:bCs/>
          <w:szCs w:val="24"/>
        </w:rPr>
      </w:pPr>
      <w:r>
        <w:rPr>
          <w:szCs w:val="24"/>
        </w:rPr>
        <w:t xml:space="preserve">Дата </w:t>
      </w:r>
      <w:r w:rsidR="00917A3D">
        <w:rPr>
          <w:szCs w:val="24"/>
        </w:rPr>
        <w:t>проведения</w:t>
      </w:r>
      <w:r>
        <w:rPr>
          <w:szCs w:val="24"/>
        </w:rPr>
        <w:t xml:space="preserve"> аукциона переносится на </w:t>
      </w:r>
      <w:r w:rsidR="002A3269">
        <w:rPr>
          <w:b/>
          <w:bCs/>
          <w:szCs w:val="24"/>
        </w:rPr>
        <w:t>14</w:t>
      </w:r>
      <w:r>
        <w:rPr>
          <w:b/>
          <w:lang w:eastAsia="en-US"/>
        </w:rPr>
        <w:t xml:space="preserve"> </w:t>
      </w:r>
      <w:r w:rsidR="002A3269">
        <w:rPr>
          <w:b/>
          <w:lang w:eastAsia="en-US"/>
        </w:rPr>
        <w:t>октября</w:t>
      </w:r>
      <w:r w:rsidR="00E17C13">
        <w:rPr>
          <w:b/>
          <w:lang w:eastAsia="en-US"/>
        </w:rPr>
        <w:t xml:space="preserve"> 2025</w:t>
      </w:r>
      <w:r>
        <w:rPr>
          <w:b/>
          <w:lang w:eastAsia="en-US"/>
        </w:rPr>
        <w:t xml:space="preserve"> года</w:t>
      </w:r>
      <w:r w:rsidR="00F674DE">
        <w:rPr>
          <w:b/>
          <w:lang w:eastAsia="en-US"/>
        </w:rPr>
        <w:t xml:space="preserve"> с 11:00</w:t>
      </w:r>
      <w:r>
        <w:rPr>
          <w:b/>
          <w:bCs/>
          <w:szCs w:val="24"/>
        </w:rPr>
        <w:t>.</w:t>
      </w:r>
    </w:p>
    <w:p w14:paraId="16C06BC0" w14:textId="41A21698" w:rsidR="003133AE" w:rsidRDefault="003133AE" w:rsidP="008F146F">
      <w:pPr>
        <w:jc w:val="both"/>
        <w:rPr>
          <w:b/>
        </w:rPr>
      </w:pPr>
      <w:r>
        <w:rPr>
          <w:b/>
        </w:rPr>
        <w:t>Прием заявок</w:t>
      </w:r>
      <w:r>
        <w:rPr>
          <w:b/>
          <w:lang w:eastAsia="en-US"/>
        </w:rPr>
        <w:t xml:space="preserve"> на участие в аукционе на электронной площадке </w:t>
      </w:r>
      <w:hyperlink r:id="rId8" w:history="1">
        <w:r w:rsidR="00F424C4" w:rsidRPr="00B9050E">
          <w:rPr>
            <w:rStyle w:val="a4"/>
            <w:b/>
            <w:lang w:eastAsia="en-US"/>
          </w:rPr>
          <w:t>https://lot-online.ru/</w:t>
        </w:r>
      </w:hyperlink>
      <w:r w:rsidR="00EC195D">
        <w:rPr>
          <w:b/>
          <w:lang w:eastAsia="en-US"/>
        </w:rPr>
        <w:t xml:space="preserve"> </w:t>
      </w:r>
      <w:r w:rsidR="003860E4">
        <w:rPr>
          <w:b/>
          <w:lang w:eastAsia="en-US"/>
        </w:rPr>
        <w:t xml:space="preserve">продлевается </w:t>
      </w:r>
      <w:r>
        <w:rPr>
          <w:b/>
          <w:lang w:eastAsia="en-US"/>
        </w:rPr>
        <w:t xml:space="preserve">по </w:t>
      </w:r>
      <w:r w:rsidR="002A3269">
        <w:rPr>
          <w:b/>
          <w:lang w:eastAsia="en-US"/>
        </w:rPr>
        <w:t>13</w:t>
      </w:r>
      <w:r>
        <w:rPr>
          <w:b/>
          <w:lang w:eastAsia="en-US"/>
        </w:rPr>
        <w:t xml:space="preserve"> </w:t>
      </w:r>
      <w:r w:rsidR="002A3269">
        <w:rPr>
          <w:b/>
          <w:lang w:eastAsia="en-US"/>
        </w:rPr>
        <w:t>октября</w:t>
      </w:r>
      <w:r w:rsidR="00E17C13">
        <w:rPr>
          <w:b/>
          <w:lang w:eastAsia="en-US"/>
        </w:rPr>
        <w:t xml:space="preserve"> 2025</w:t>
      </w:r>
      <w:r>
        <w:rPr>
          <w:b/>
          <w:lang w:eastAsia="en-US"/>
        </w:rPr>
        <w:t xml:space="preserve"> </w:t>
      </w:r>
      <w:r>
        <w:rPr>
          <w:b/>
        </w:rPr>
        <w:t>года</w:t>
      </w:r>
      <w:r>
        <w:rPr>
          <w:b/>
          <w:lang w:eastAsia="en-US"/>
        </w:rPr>
        <w:t xml:space="preserve"> до </w:t>
      </w:r>
      <w:r w:rsidR="00E17C13">
        <w:rPr>
          <w:b/>
          <w:lang w:eastAsia="en-US"/>
        </w:rPr>
        <w:t>12:</w:t>
      </w:r>
      <w:r w:rsidR="00EC195D">
        <w:rPr>
          <w:b/>
          <w:lang w:eastAsia="en-US"/>
        </w:rPr>
        <w:t>00</w:t>
      </w:r>
      <w:r>
        <w:rPr>
          <w:b/>
        </w:rPr>
        <w:t xml:space="preserve">. </w:t>
      </w:r>
    </w:p>
    <w:p w14:paraId="1409950C" w14:textId="77777777" w:rsidR="006D6A28" w:rsidRDefault="006D6A28" w:rsidP="008F146F">
      <w:pPr>
        <w:jc w:val="both"/>
      </w:pPr>
    </w:p>
    <w:p w14:paraId="6EF25E11" w14:textId="738001A8" w:rsidR="003133AE" w:rsidRDefault="003133AE" w:rsidP="003133AE">
      <w:pPr>
        <w:ind w:firstLine="709"/>
        <w:jc w:val="both"/>
        <w:rPr>
          <w:b/>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006D6A28">
        <w:rPr>
          <w:rFonts w:eastAsia="Calibri"/>
          <w:lang w:eastAsia="en-US"/>
        </w:rPr>
        <w:t xml:space="preserve">не позднее </w:t>
      </w:r>
      <w:r w:rsidR="002A3269">
        <w:rPr>
          <w:rFonts w:eastAsia="Calibri"/>
          <w:b/>
          <w:bCs/>
          <w:lang w:eastAsia="en-US"/>
        </w:rPr>
        <w:t>13</w:t>
      </w:r>
      <w:r w:rsidR="00EC195D" w:rsidRPr="00EC195D">
        <w:rPr>
          <w:rFonts w:eastAsia="Calibri"/>
          <w:b/>
          <w:bCs/>
          <w:lang w:eastAsia="en-US"/>
        </w:rPr>
        <w:t xml:space="preserve"> </w:t>
      </w:r>
      <w:r w:rsidR="002A3269">
        <w:rPr>
          <w:rFonts w:eastAsia="Calibri"/>
          <w:b/>
          <w:bCs/>
          <w:lang w:eastAsia="en-US"/>
        </w:rPr>
        <w:t>октября</w:t>
      </w:r>
      <w:r w:rsidR="006D6A28">
        <w:rPr>
          <w:rFonts w:eastAsia="Calibri"/>
          <w:b/>
          <w:bCs/>
          <w:lang w:eastAsia="en-US"/>
        </w:rPr>
        <w:t xml:space="preserve">        </w:t>
      </w:r>
      <w:r w:rsidRPr="00EC195D">
        <w:rPr>
          <w:rFonts w:eastAsia="Calibri"/>
          <w:b/>
          <w:bCs/>
          <w:lang w:eastAsia="en-US"/>
        </w:rPr>
        <w:t xml:space="preserve"> </w:t>
      </w:r>
      <w:r w:rsidR="00E17C13">
        <w:rPr>
          <w:b/>
          <w:bCs/>
          <w:lang w:eastAsia="en-US"/>
        </w:rPr>
        <w:t>2025</w:t>
      </w:r>
      <w:r w:rsidR="00407660">
        <w:rPr>
          <w:b/>
          <w:bCs/>
          <w:lang w:eastAsia="en-US"/>
        </w:rPr>
        <w:t xml:space="preserve"> г</w:t>
      </w:r>
      <w:r>
        <w:rPr>
          <w:b/>
          <w:lang w:eastAsia="en-US"/>
        </w:rPr>
        <w:t>.</w:t>
      </w:r>
      <w:r>
        <w:rPr>
          <w:b/>
        </w:rPr>
        <w:t xml:space="preserve"> </w:t>
      </w:r>
      <w:r w:rsidR="006D6A28">
        <w:rPr>
          <w:b/>
        </w:rPr>
        <w:t>до 12:00</w:t>
      </w:r>
    </w:p>
    <w:p w14:paraId="4EA7B7D7" w14:textId="77777777" w:rsidR="006D6A28" w:rsidRDefault="006D6A28" w:rsidP="003133AE">
      <w:pPr>
        <w:ind w:firstLine="709"/>
        <w:jc w:val="both"/>
        <w:rPr>
          <w:rFonts w:eastAsia="Calibri"/>
          <w:lang w:eastAsia="en-US"/>
        </w:rPr>
      </w:pPr>
    </w:p>
    <w:p w14:paraId="630FB0A7" w14:textId="62BDF65B"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2A3269">
        <w:rPr>
          <w:rFonts w:eastAsia="Calibri"/>
          <w:b/>
          <w:bCs/>
          <w:lang w:eastAsia="en-US"/>
        </w:rPr>
        <w:t>13</w:t>
      </w:r>
      <w:r w:rsidR="00EC195D" w:rsidRPr="00EC195D">
        <w:rPr>
          <w:rFonts w:eastAsia="Calibri"/>
          <w:b/>
          <w:bCs/>
          <w:lang w:eastAsia="en-US"/>
        </w:rPr>
        <w:t xml:space="preserve"> </w:t>
      </w:r>
      <w:r w:rsidR="002A3269">
        <w:rPr>
          <w:rFonts w:eastAsia="Calibri"/>
          <w:b/>
          <w:bCs/>
          <w:lang w:eastAsia="en-US"/>
        </w:rPr>
        <w:t>октября</w:t>
      </w:r>
      <w:bookmarkStart w:id="0" w:name="_GoBack"/>
      <w:bookmarkEnd w:id="0"/>
      <w:r w:rsidRPr="00EC195D">
        <w:rPr>
          <w:rFonts w:eastAsia="Calibri"/>
          <w:b/>
          <w:bCs/>
          <w:lang w:eastAsia="en-US"/>
        </w:rPr>
        <w:t xml:space="preserve"> 2</w:t>
      </w:r>
      <w:r w:rsidR="00E17C13">
        <w:rPr>
          <w:b/>
          <w:bCs/>
          <w:lang w:eastAsia="en-US"/>
        </w:rPr>
        <w:t>025</w:t>
      </w:r>
      <w:r>
        <w:rPr>
          <w:b/>
          <w:lang w:eastAsia="en-US"/>
        </w:rPr>
        <w:t xml:space="preserve"> </w:t>
      </w:r>
      <w:r>
        <w:rPr>
          <w:b/>
        </w:rPr>
        <w:t>года</w:t>
      </w:r>
      <w:r w:rsidR="00E17C13">
        <w:rPr>
          <w:b/>
        </w:rPr>
        <w:t xml:space="preserve"> в 15:</w:t>
      </w:r>
      <w:r w:rsidR="00EC195D">
        <w:rPr>
          <w:b/>
        </w:rPr>
        <w:t>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FF3488" w14:textId="77777777" w:rsidR="00355B21" w:rsidRDefault="00355B21" w:rsidP="002D0750">
      <w:r>
        <w:separator/>
      </w:r>
    </w:p>
  </w:endnote>
  <w:endnote w:type="continuationSeparator" w:id="0">
    <w:p w14:paraId="47F2D46A" w14:textId="77777777" w:rsidR="00355B21" w:rsidRDefault="00355B21"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8A888C" w14:textId="77777777" w:rsidR="00355B21" w:rsidRDefault="00355B21" w:rsidP="002D0750">
      <w:r>
        <w:separator/>
      </w:r>
    </w:p>
  </w:footnote>
  <w:footnote w:type="continuationSeparator" w:id="0">
    <w:p w14:paraId="310DA594" w14:textId="77777777" w:rsidR="00355B21" w:rsidRDefault="00355B21" w:rsidP="002D07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F9A"/>
    <w:rsid w:val="00020DBF"/>
    <w:rsid w:val="00064045"/>
    <w:rsid w:val="000F231D"/>
    <w:rsid w:val="000F3C74"/>
    <w:rsid w:val="001162BA"/>
    <w:rsid w:val="0018462B"/>
    <w:rsid w:val="00203EE2"/>
    <w:rsid w:val="00205A19"/>
    <w:rsid w:val="00214DDD"/>
    <w:rsid w:val="002A3269"/>
    <w:rsid w:val="002A776D"/>
    <w:rsid w:val="002D0750"/>
    <w:rsid w:val="003133AE"/>
    <w:rsid w:val="0034675B"/>
    <w:rsid w:val="00355B21"/>
    <w:rsid w:val="003700D9"/>
    <w:rsid w:val="00370816"/>
    <w:rsid w:val="00382124"/>
    <w:rsid w:val="003860E4"/>
    <w:rsid w:val="003903B4"/>
    <w:rsid w:val="003A168F"/>
    <w:rsid w:val="003B4FAD"/>
    <w:rsid w:val="003C3DB0"/>
    <w:rsid w:val="00407660"/>
    <w:rsid w:val="004502B5"/>
    <w:rsid w:val="004574CB"/>
    <w:rsid w:val="004763A5"/>
    <w:rsid w:val="004B66F5"/>
    <w:rsid w:val="004C5C94"/>
    <w:rsid w:val="005650E4"/>
    <w:rsid w:val="00570B4D"/>
    <w:rsid w:val="005A7674"/>
    <w:rsid w:val="00602F7B"/>
    <w:rsid w:val="00644375"/>
    <w:rsid w:val="006B2EFB"/>
    <w:rsid w:val="006B3FAD"/>
    <w:rsid w:val="006C61FA"/>
    <w:rsid w:val="006D6A28"/>
    <w:rsid w:val="00706571"/>
    <w:rsid w:val="007117B4"/>
    <w:rsid w:val="00722B8E"/>
    <w:rsid w:val="0074403E"/>
    <w:rsid w:val="007759D4"/>
    <w:rsid w:val="0078606F"/>
    <w:rsid w:val="00795061"/>
    <w:rsid w:val="007A4B51"/>
    <w:rsid w:val="007A77FA"/>
    <w:rsid w:val="007D0F1B"/>
    <w:rsid w:val="0081080C"/>
    <w:rsid w:val="00862E6B"/>
    <w:rsid w:val="008728D4"/>
    <w:rsid w:val="008802C3"/>
    <w:rsid w:val="00887ADD"/>
    <w:rsid w:val="008B7A32"/>
    <w:rsid w:val="008C7803"/>
    <w:rsid w:val="008D35D4"/>
    <w:rsid w:val="008F146F"/>
    <w:rsid w:val="00917A3D"/>
    <w:rsid w:val="00940EC5"/>
    <w:rsid w:val="00976F99"/>
    <w:rsid w:val="009E1A61"/>
    <w:rsid w:val="009F3538"/>
    <w:rsid w:val="009F56D1"/>
    <w:rsid w:val="00A21853"/>
    <w:rsid w:val="00A37F9A"/>
    <w:rsid w:val="00A46842"/>
    <w:rsid w:val="00A616AC"/>
    <w:rsid w:val="00A66704"/>
    <w:rsid w:val="00A67288"/>
    <w:rsid w:val="00A778A5"/>
    <w:rsid w:val="00A82F65"/>
    <w:rsid w:val="00AA6F4C"/>
    <w:rsid w:val="00AB00EB"/>
    <w:rsid w:val="00AF7137"/>
    <w:rsid w:val="00B140D2"/>
    <w:rsid w:val="00B2292B"/>
    <w:rsid w:val="00BB455E"/>
    <w:rsid w:val="00C55A59"/>
    <w:rsid w:val="00C95608"/>
    <w:rsid w:val="00CA1A8F"/>
    <w:rsid w:val="00CE0C94"/>
    <w:rsid w:val="00CE7803"/>
    <w:rsid w:val="00D109D2"/>
    <w:rsid w:val="00D372A7"/>
    <w:rsid w:val="00D42F46"/>
    <w:rsid w:val="00D81096"/>
    <w:rsid w:val="00D96032"/>
    <w:rsid w:val="00DD53F7"/>
    <w:rsid w:val="00DE27CE"/>
    <w:rsid w:val="00DF3F2D"/>
    <w:rsid w:val="00DF4E03"/>
    <w:rsid w:val="00E17C13"/>
    <w:rsid w:val="00E37D5C"/>
    <w:rsid w:val="00E44D38"/>
    <w:rsid w:val="00E50A6D"/>
    <w:rsid w:val="00E53043"/>
    <w:rsid w:val="00E564AD"/>
    <w:rsid w:val="00E62A25"/>
    <w:rsid w:val="00E90926"/>
    <w:rsid w:val="00E9264B"/>
    <w:rsid w:val="00EC195D"/>
    <w:rsid w:val="00EC64E1"/>
    <w:rsid w:val="00EE5C85"/>
    <w:rsid w:val="00EF20AC"/>
    <w:rsid w:val="00F0473C"/>
    <w:rsid w:val="00F34A9B"/>
    <w:rsid w:val="00F41B74"/>
    <w:rsid w:val="00F424C4"/>
    <w:rsid w:val="00F537D3"/>
    <w:rsid w:val="00F674DE"/>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customStyle="1" w:styleId="UnresolvedMention">
    <w:name w:val="Unresolved Mention"/>
    <w:basedOn w:val="a0"/>
    <w:uiPriority w:val="99"/>
    <w:semiHidden/>
    <w:unhideWhenUsed/>
    <w:rsid w:val="00EC195D"/>
    <w:rPr>
      <w:color w:val="605E5C"/>
      <w:shd w:val="clear" w:color="auto" w:fill="E1DFDD"/>
    </w:rPr>
  </w:style>
  <w:style w:type="paragraph" w:styleId="af3">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 w:type="character" w:customStyle="1" w:styleId="af4">
    <w:name w:val="Тема примечания Знак"/>
    <w:basedOn w:val="af5"/>
    <w:link w:val="af6"/>
    <w:uiPriority w:val="99"/>
    <w:semiHidden/>
    <w:qFormat/>
    <w:rsid w:val="003860E4"/>
    <w:rPr>
      <w:rFonts w:ascii="Times New Roman" w:eastAsia="Times New Roman" w:hAnsi="Times New Roman" w:cs="Times New Roman"/>
      <w:b/>
      <w:bCs/>
      <w:color w:val="000000"/>
      <w:sz w:val="20"/>
      <w:szCs w:val="20"/>
      <w:lang w:eastAsia="ru-RU"/>
    </w:rPr>
  </w:style>
  <w:style w:type="paragraph" w:styleId="af7">
    <w:name w:val="annotation text"/>
    <w:basedOn w:val="a"/>
    <w:link w:val="af5"/>
    <w:uiPriority w:val="99"/>
    <w:semiHidden/>
    <w:unhideWhenUsed/>
    <w:rsid w:val="003860E4"/>
    <w:rPr>
      <w:sz w:val="20"/>
      <w:szCs w:val="20"/>
    </w:rPr>
  </w:style>
  <w:style w:type="character" w:customStyle="1" w:styleId="af5">
    <w:name w:val="Текст примечания Знак"/>
    <w:basedOn w:val="a0"/>
    <w:link w:val="af7"/>
    <w:uiPriority w:val="99"/>
    <w:semiHidden/>
    <w:rsid w:val="003860E4"/>
    <w:rPr>
      <w:rFonts w:ascii="Times New Roman" w:eastAsia="Times New Roman" w:hAnsi="Times New Roman" w:cs="Times New Roman"/>
      <w:sz w:val="20"/>
      <w:szCs w:val="20"/>
      <w:lang w:eastAsia="ru-RU"/>
    </w:rPr>
  </w:style>
  <w:style w:type="paragraph" w:styleId="af6">
    <w:name w:val="annotation subject"/>
    <w:basedOn w:val="af7"/>
    <w:next w:val="af7"/>
    <w:link w:val="af4"/>
    <w:uiPriority w:val="99"/>
    <w:semiHidden/>
    <w:unhideWhenUsed/>
    <w:qFormat/>
    <w:rsid w:val="003860E4"/>
    <w:pPr>
      <w:spacing w:after="11"/>
      <w:ind w:left="420" w:right="483" w:firstLine="710"/>
      <w:jc w:val="both"/>
    </w:pPr>
    <w:rPr>
      <w:b/>
      <w:bCs/>
      <w:color w:val="000000"/>
      <w:lang w:eastAsia="en-US"/>
    </w:rPr>
  </w:style>
  <w:style w:type="character" w:customStyle="1" w:styleId="1">
    <w:name w:val="Тема примечания Знак1"/>
    <w:basedOn w:val="af5"/>
    <w:uiPriority w:val="99"/>
    <w:semiHidden/>
    <w:rsid w:val="003860E4"/>
    <w:rPr>
      <w:rFonts w:ascii="Times New Roman" w:eastAsia="Times New Roman" w:hAnsi="Times New Roman" w:cs="Times New Roman"/>
      <w:b/>
      <w:bCs/>
      <w:sz w:val="20"/>
      <w:szCs w:val="20"/>
      <w:lang w:eastAsia="ru-RU"/>
    </w:rPr>
  </w:style>
  <w:style w:type="paragraph" w:styleId="3">
    <w:name w:val="toc 3"/>
    <w:basedOn w:val="a"/>
    <w:next w:val="a"/>
    <w:uiPriority w:val="39"/>
    <w:unhideWhenUsed/>
    <w:rsid w:val="006D6A28"/>
    <w:pPr>
      <w:widowControl w:val="0"/>
      <w:spacing w:after="100"/>
      <w:ind w:left="440"/>
    </w:pPr>
    <w:rPr>
      <w:rFonts w:eastAsia="SimSun" w:cs="Tahoma"/>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3" Type="http://schemas.openxmlformats.org/officeDocument/2006/relationships/settings" Target="settings.xml"/><Relationship Id="rId7" Type="http://schemas.openxmlformats.org/officeDocument/2006/relationships/hyperlink" Target="https://sales.lot-online.ru/e-auction/auctionLotProperty.xhtml?parm=lotUnid=960000509144;mode=ju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1</Pages>
  <Words>228</Words>
  <Characters>1303</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Хлебников Владимир Анатольевич</cp:lastModifiedBy>
  <cp:revision>97</cp:revision>
  <cp:lastPrinted>2018-07-24T08:51:00Z</cp:lastPrinted>
  <dcterms:created xsi:type="dcterms:W3CDTF">2014-07-08T11:34:00Z</dcterms:created>
  <dcterms:modified xsi:type="dcterms:W3CDTF">2025-09-01T11:31:00Z</dcterms:modified>
</cp:coreProperties>
</file>