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AD231C">
        <w:rPr>
          <w:rFonts w:ascii="Times New Roman" w:hAnsi="Times New Roman"/>
          <w:szCs w:val="24"/>
          <w:u w:val="single"/>
        </w:rPr>
        <w:t>5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FB704F">
        <w:rPr>
          <w:rFonts w:ascii="Times New Roman" w:hAnsi="Times New Roman"/>
          <w:color w:val="000000"/>
          <w:sz w:val="24"/>
          <w:szCs w:val="24"/>
        </w:rPr>
        <w:t>Ледовская Татьяна Ивановна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="009C24F3" w:rsidRPr="009C24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24F3" w:rsidRPr="009C24F3">
        <w:rPr>
          <w:rFonts w:ascii="Times New Roman" w:hAnsi="Times New Roman"/>
          <w:sz w:val="24"/>
          <w:szCs w:val="24"/>
        </w:rPr>
        <w:t xml:space="preserve">Арбитражного суда Тамбовской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E42FC7" w:rsidRPr="00E42FC7">
        <w:rPr>
          <w:rFonts w:ascii="Times New Roman" w:hAnsi="Times New Roman"/>
          <w:sz w:val="24"/>
          <w:szCs w:val="24"/>
        </w:rPr>
        <w:t>1</w:t>
      </w:r>
      <w:r w:rsidR="00FB704F">
        <w:rPr>
          <w:rFonts w:ascii="Times New Roman" w:hAnsi="Times New Roman"/>
          <w:sz w:val="24"/>
          <w:szCs w:val="24"/>
        </w:rPr>
        <w:t>9</w:t>
      </w:r>
      <w:r w:rsidR="00E42FC7" w:rsidRPr="00E42FC7">
        <w:rPr>
          <w:rFonts w:ascii="Times New Roman" w:hAnsi="Times New Roman"/>
          <w:sz w:val="24"/>
          <w:szCs w:val="24"/>
        </w:rPr>
        <w:t>.0</w:t>
      </w:r>
      <w:r w:rsidR="00FB704F">
        <w:rPr>
          <w:rFonts w:ascii="Times New Roman" w:hAnsi="Times New Roman"/>
          <w:sz w:val="24"/>
          <w:szCs w:val="24"/>
        </w:rPr>
        <w:t>3</w:t>
      </w:r>
      <w:r w:rsidR="00E42FC7" w:rsidRPr="00E42FC7">
        <w:rPr>
          <w:rFonts w:ascii="Times New Roman" w:hAnsi="Times New Roman"/>
          <w:sz w:val="24"/>
          <w:szCs w:val="24"/>
        </w:rPr>
        <w:t>.2025г. по делу №А64-1</w:t>
      </w:r>
      <w:r w:rsidR="00FB704F">
        <w:rPr>
          <w:rFonts w:ascii="Times New Roman" w:hAnsi="Times New Roman"/>
          <w:sz w:val="24"/>
          <w:szCs w:val="24"/>
        </w:rPr>
        <w:t>074</w:t>
      </w:r>
      <w:r w:rsidR="00E42FC7" w:rsidRPr="00E42FC7">
        <w:rPr>
          <w:rFonts w:ascii="Times New Roman" w:hAnsi="Times New Roman"/>
          <w:sz w:val="24"/>
          <w:szCs w:val="24"/>
        </w:rPr>
        <w:t>/202</w:t>
      </w:r>
      <w:r w:rsidR="00FB704F">
        <w:rPr>
          <w:rFonts w:ascii="Times New Roman" w:hAnsi="Times New Roman"/>
          <w:sz w:val="24"/>
          <w:szCs w:val="24"/>
        </w:rPr>
        <w:t>5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AD231C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FB70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05E9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6</cp:revision>
  <dcterms:created xsi:type="dcterms:W3CDTF">2024-06-20T13:02:00Z</dcterms:created>
  <dcterms:modified xsi:type="dcterms:W3CDTF">2025-06-11T14:18:00Z</dcterms:modified>
</cp:coreProperties>
</file>