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16A65265" w:rsidR="00CB638E" w:rsidRPr="00FF29B0" w:rsidRDefault="00E44076" w:rsidP="00CB638E">
      <w:pPr>
        <w:spacing w:after="0" w:line="240" w:lineRule="auto"/>
        <w:ind w:firstLine="567"/>
        <w:jc w:val="both"/>
      </w:pPr>
      <w:r w:rsidRPr="00FF29B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F29B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F29B0">
        <w:rPr>
          <w:rFonts w:ascii="Times New Roman" w:hAnsi="Times New Roman" w:cs="Times New Roman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FF29B0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Акционерным обществом Банк «Уссури» (Банк «Уссури» (АО)), </w:t>
      </w:r>
      <w:r w:rsidRPr="00FF29B0">
        <w:rPr>
          <w:rFonts w:ascii="Times New Roman" w:hAnsi="Times New Roman" w:cs="Times New Roman"/>
          <w:sz w:val="24"/>
          <w:szCs w:val="24"/>
        </w:rPr>
        <w:t>адрес регистрации: 680000, Хабаровский край, г. Хабаровск, ул. Карла Маркса, 96, А, ОГРН: 1022700002654, ИНН: 2723010607, КПП: 272101001, конкурсным управляющим (ликвидатором) которого на основании решения Арбитражного суда Хабаровского края от 25 октября 2018 г. по делу №А73-9829/2018 является государственная корпорация «Агентство по страхованию вкладов» (109240, г. Москва, ул. Высоцкого, д. 4</w:t>
      </w:r>
      <w:r w:rsidR="00CB638E" w:rsidRPr="00FF29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FF29B0">
        <w:t xml:space="preserve"> </w:t>
      </w:r>
      <w:r w:rsidR="00CB638E"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FF29B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FF2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FF29B0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59372B5" w14:textId="77777777" w:rsidR="00CB638E" w:rsidRPr="00FF29B0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82965D" w14:textId="41FF6B0C" w:rsidR="00CB638E" w:rsidRPr="00FF29B0" w:rsidRDefault="00E44076" w:rsidP="00E440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FF29B0">
        <w:t xml:space="preserve">Лот 1 - </w:t>
      </w:r>
      <w:r w:rsidRPr="00FF29B0">
        <w:t xml:space="preserve">Функциональное нежилое помещение - 457,6 </w:t>
      </w:r>
      <w:proofErr w:type="spellStart"/>
      <w:r w:rsidRPr="00FF29B0">
        <w:t>кв.м</w:t>
      </w:r>
      <w:proofErr w:type="spellEnd"/>
      <w:r w:rsidRPr="00FF29B0">
        <w:t>, адрес: 680030, Хабаровский край, г. Хабаровск, р-н Центральный, ул. Волочаевская, д. 124, пом. - I (1-6), 0 (25-35), I (23-29), кадастровый номер 27:23:0030306:931, ограничения и обременения: помещение занято третьими лицами, решение о выселении которых принято Центральным районным судом г. Хабаровска от 22.04.2024 по делу 2-33/2024, нет доступа на объект, наличие перепланировки/переустройства/реконструкции установить невозможно</w:t>
      </w:r>
      <w:r w:rsidRPr="00FF29B0">
        <w:t xml:space="preserve"> - </w:t>
      </w:r>
      <w:r w:rsidRPr="00FF29B0">
        <w:t>34 540 000,00</w:t>
      </w:r>
      <w:r w:rsidRPr="00FF29B0">
        <w:t xml:space="preserve"> руб.</w:t>
      </w:r>
    </w:p>
    <w:p w14:paraId="72CEA841" w14:textId="4AB4F0B1" w:rsidR="009E6456" w:rsidRPr="00FF29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29B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F29B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F29B0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F29B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F29B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FF29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F29B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FF29B0">
        <w:rPr>
          <w:rFonts w:ascii="Times New Roman CYR" w:hAnsi="Times New Roman CYR" w:cs="Times New Roman CYR"/>
          <w:color w:val="000000"/>
        </w:rPr>
        <w:t>5</w:t>
      </w:r>
      <w:r w:rsidR="009E7E5E" w:rsidRPr="00FF29B0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F29B0">
        <w:rPr>
          <w:rFonts w:ascii="Times New Roman CYR" w:hAnsi="Times New Roman CYR" w:cs="Times New Roman CYR"/>
          <w:color w:val="000000"/>
        </w:rPr>
        <w:t>(пять)</w:t>
      </w:r>
      <w:r w:rsidRPr="00FF29B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10A0CF4" w:rsidR="009E6456" w:rsidRPr="00FF29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29B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F29B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F29B0">
        <w:rPr>
          <w:rFonts w:ascii="Times New Roman CYR" w:hAnsi="Times New Roman CYR" w:cs="Times New Roman CYR"/>
          <w:color w:val="000000"/>
        </w:rPr>
        <w:t xml:space="preserve"> </w:t>
      </w:r>
      <w:r w:rsidR="001F07B4" w:rsidRPr="00FF29B0">
        <w:rPr>
          <w:rFonts w:ascii="Times New Roman CYR" w:hAnsi="Times New Roman CYR" w:cs="Times New Roman CYR"/>
          <w:b/>
          <w:bCs/>
          <w:color w:val="000000"/>
        </w:rPr>
        <w:t>08 июля</w:t>
      </w:r>
      <w:r w:rsidR="009E7E5E" w:rsidRPr="00FF29B0">
        <w:rPr>
          <w:rFonts w:ascii="Times New Roman CYR" w:hAnsi="Times New Roman CYR" w:cs="Times New Roman CYR"/>
          <w:color w:val="000000"/>
        </w:rPr>
        <w:t xml:space="preserve"> </w:t>
      </w:r>
      <w:r w:rsidR="00BD0E8E" w:rsidRPr="00FF29B0">
        <w:rPr>
          <w:b/>
        </w:rPr>
        <w:t>202</w:t>
      </w:r>
      <w:r w:rsidR="00924745" w:rsidRPr="00FF29B0">
        <w:rPr>
          <w:b/>
        </w:rPr>
        <w:t>5</w:t>
      </w:r>
      <w:r w:rsidRPr="00FF29B0">
        <w:rPr>
          <w:b/>
        </w:rPr>
        <w:t xml:space="preserve"> г.</w:t>
      </w:r>
      <w:r w:rsidRPr="00FF29B0">
        <w:t xml:space="preserve"> </w:t>
      </w:r>
      <w:r w:rsidRPr="00FF29B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F29B0">
        <w:rPr>
          <w:color w:val="000000"/>
        </w:rPr>
        <w:t xml:space="preserve">АО «Российский аукционный дом» по адресу: </w:t>
      </w:r>
      <w:hyperlink r:id="rId6" w:history="1">
        <w:r w:rsidRPr="00FF29B0">
          <w:rPr>
            <w:rStyle w:val="a4"/>
          </w:rPr>
          <w:t>http://lot-online.ru</w:t>
        </w:r>
      </w:hyperlink>
      <w:r w:rsidRPr="00FF29B0">
        <w:rPr>
          <w:color w:val="000000"/>
        </w:rPr>
        <w:t xml:space="preserve"> (далее – ЭТП)</w:t>
      </w:r>
      <w:r w:rsidRPr="00FF29B0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FF29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29B0">
        <w:rPr>
          <w:color w:val="000000"/>
        </w:rPr>
        <w:t>Время окончания Торгов:</w:t>
      </w:r>
    </w:p>
    <w:p w14:paraId="3271C2BD" w14:textId="77777777" w:rsidR="009E6456" w:rsidRPr="00FF29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29B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FF29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29B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514815A" w:rsidR="009E6456" w:rsidRPr="00FF29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29B0">
        <w:rPr>
          <w:color w:val="000000"/>
        </w:rPr>
        <w:t xml:space="preserve">В случае, если по итогам Торгов, назначенных на </w:t>
      </w:r>
      <w:r w:rsidR="001F07B4" w:rsidRPr="00FF29B0">
        <w:rPr>
          <w:color w:val="000000"/>
        </w:rPr>
        <w:t>08 июля 2025 г.</w:t>
      </w:r>
      <w:r w:rsidRPr="00FF29B0">
        <w:rPr>
          <w:b/>
          <w:bCs/>
          <w:color w:val="000000"/>
        </w:rPr>
        <w:t>,</w:t>
      </w:r>
      <w:r w:rsidRPr="00FF29B0">
        <w:rPr>
          <w:color w:val="000000"/>
        </w:rPr>
        <w:t xml:space="preserve"> лоты не реализованы, то в 14:00 часов по московскому времени </w:t>
      </w:r>
      <w:r w:rsidR="001F07B4" w:rsidRPr="00FF29B0">
        <w:rPr>
          <w:b/>
          <w:bCs/>
          <w:color w:val="000000"/>
        </w:rPr>
        <w:t>25 августа</w:t>
      </w:r>
      <w:r w:rsidR="009E7E5E" w:rsidRPr="00FF29B0">
        <w:rPr>
          <w:color w:val="000000"/>
        </w:rPr>
        <w:t xml:space="preserve"> </w:t>
      </w:r>
      <w:r w:rsidR="009E7E5E" w:rsidRPr="00FF29B0">
        <w:rPr>
          <w:b/>
          <w:bCs/>
          <w:color w:val="000000"/>
        </w:rPr>
        <w:t>202</w:t>
      </w:r>
      <w:r w:rsidR="00410CA1" w:rsidRPr="00FF29B0">
        <w:rPr>
          <w:b/>
          <w:bCs/>
          <w:color w:val="000000"/>
        </w:rPr>
        <w:t>5</w:t>
      </w:r>
      <w:r w:rsidRPr="00FF29B0">
        <w:rPr>
          <w:b/>
        </w:rPr>
        <w:t xml:space="preserve"> г.</w:t>
      </w:r>
      <w:r w:rsidRPr="00FF29B0">
        <w:t xml:space="preserve"> </w:t>
      </w:r>
      <w:r w:rsidRPr="00FF29B0">
        <w:rPr>
          <w:color w:val="000000"/>
        </w:rPr>
        <w:t>на ЭТП</w:t>
      </w:r>
      <w:r w:rsidRPr="00FF29B0">
        <w:t xml:space="preserve"> </w:t>
      </w:r>
      <w:r w:rsidRPr="00FF29B0">
        <w:rPr>
          <w:color w:val="000000"/>
        </w:rPr>
        <w:t>будут проведены</w:t>
      </w:r>
      <w:r w:rsidRPr="00FF29B0">
        <w:rPr>
          <w:b/>
          <w:bCs/>
          <w:color w:val="000000"/>
        </w:rPr>
        <w:t xml:space="preserve"> повторные Торги </w:t>
      </w:r>
      <w:r w:rsidRPr="00FF29B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FF29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29B0">
        <w:rPr>
          <w:color w:val="000000"/>
        </w:rPr>
        <w:t>Оператор ЭТП (далее – Оператор) обеспечивает проведение Торгов.</w:t>
      </w:r>
    </w:p>
    <w:p w14:paraId="11C03E9D" w14:textId="063517C7" w:rsidR="009E6456" w:rsidRPr="00FF29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29B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FF29B0">
        <w:rPr>
          <w:color w:val="000000"/>
        </w:rPr>
        <w:t>первых Торгах начинается в 00:00</w:t>
      </w:r>
      <w:r w:rsidRPr="00FF29B0">
        <w:rPr>
          <w:color w:val="000000"/>
        </w:rPr>
        <w:t xml:space="preserve"> часов по московскому времени </w:t>
      </w:r>
      <w:r w:rsidR="001F07B4" w:rsidRPr="00FF29B0">
        <w:rPr>
          <w:b/>
          <w:bCs/>
          <w:color w:val="000000"/>
        </w:rPr>
        <w:t>27 мая</w:t>
      </w:r>
      <w:r w:rsidR="009E7E5E" w:rsidRPr="00FF29B0">
        <w:rPr>
          <w:color w:val="000000"/>
        </w:rPr>
        <w:t xml:space="preserve"> </w:t>
      </w:r>
      <w:r w:rsidR="009E7E5E" w:rsidRPr="00FF29B0">
        <w:rPr>
          <w:b/>
          <w:bCs/>
          <w:color w:val="000000"/>
        </w:rPr>
        <w:t>202</w:t>
      </w:r>
      <w:r w:rsidR="00924745" w:rsidRPr="00FF29B0">
        <w:rPr>
          <w:b/>
          <w:bCs/>
          <w:color w:val="000000"/>
        </w:rPr>
        <w:t>5</w:t>
      </w:r>
      <w:r w:rsidR="009E7E5E" w:rsidRPr="00FF29B0">
        <w:rPr>
          <w:b/>
          <w:bCs/>
          <w:color w:val="000000"/>
        </w:rPr>
        <w:t xml:space="preserve"> г.</w:t>
      </w:r>
      <w:r w:rsidRPr="00FF29B0">
        <w:rPr>
          <w:b/>
          <w:bCs/>
          <w:color w:val="000000"/>
        </w:rPr>
        <w:t>,</w:t>
      </w:r>
      <w:r w:rsidRPr="00FF29B0">
        <w:rPr>
          <w:color w:val="000000"/>
        </w:rPr>
        <w:t xml:space="preserve"> а на участие в пов</w:t>
      </w:r>
      <w:r w:rsidR="007B55CF" w:rsidRPr="00FF29B0">
        <w:rPr>
          <w:color w:val="000000"/>
        </w:rPr>
        <w:t>торных Торгах начинается в 00:00</w:t>
      </w:r>
      <w:r w:rsidRPr="00FF29B0">
        <w:rPr>
          <w:color w:val="000000"/>
        </w:rPr>
        <w:t xml:space="preserve"> часов по московскому времени </w:t>
      </w:r>
      <w:r w:rsidR="001F07B4" w:rsidRPr="00FF29B0">
        <w:rPr>
          <w:b/>
          <w:bCs/>
          <w:color w:val="000000"/>
        </w:rPr>
        <w:t>14 июля</w:t>
      </w:r>
      <w:r w:rsidR="009E7E5E" w:rsidRPr="00FF29B0">
        <w:rPr>
          <w:color w:val="000000"/>
        </w:rPr>
        <w:t xml:space="preserve"> </w:t>
      </w:r>
      <w:r w:rsidR="009E7E5E" w:rsidRPr="00FF29B0">
        <w:rPr>
          <w:b/>
          <w:bCs/>
          <w:color w:val="000000"/>
        </w:rPr>
        <w:t>202</w:t>
      </w:r>
      <w:r w:rsidR="00924745" w:rsidRPr="00FF29B0">
        <w:rPr>
          <w:b/>
          <w:bCs/>
          <w:color w:val="000000"/>
        </w:rPr>
        <w:t>5</w:t>
      </w:r>
      <w:r w:rsidRPr="00FF29B0">
        <w:rPr>
          <w:b/>
          <w:bCs/>
        </w:rPr>
        <w:t xml:space="preserve"> г.</w:t>
      </w:r>
      <w:r w:rsidRPr="00FF29B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FF29B0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29B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3454A93" w:rsidR="00950CC9" w:rsidRPr="00FF29B0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29B0">
        <w:rPr>
          <w:b/>
          <w:bCs/>
          <w:color w:val="000000"/>
        </w:rPr>
        <w:t>Торги ППП</w:t>
      </w:r>
      <w:r w:rsidRPr="00FF29B0">
        <w:rPr>
          <w:color w:val="000000"/>
          <w:shd w:val="clear" w:color="auto" w:fill="FFFFFF"/>
        </w:rPr>
        <w:t xml:space="preserve"> будут проведены на ЭТП:</w:t>
      </w:r>
      <w:r w:rsidR="00F17038" w:rsidRPr="00FF29B0">
        <w:rPr>
          <w:color w:val="000000"/>
          <w:shd w:val="clear" w:color="auto" w:fill="FFFFFF"/>
        </w:rPr>
        <w:t xml:space="preserve"> </w:t>
      </w:r>
      <w:r w:rsidR="00950CC9" w:rsidRPr="00FF29B0">
        <w:rPr>
          <w:b/>
          <w:bCs/>
          <w:color w:val="000000"/>
        </w:rPr>
        <w:t xml:space="preserve">с </w:t>
      </w:r>
      <w:r w:rsidR="001F07B4" w:rsidRPr="00FF29B0">
        <w:rPr>
          <w:b/>
          <w:bCs/>
          <w:color w:val="000000"/>
        </w:rPr>
        <w:t>29 августа</w:t>
      </w:r>
      <w:r w:rsidRPr="00FF29B0">
        <w:rPr>
          <w:b/>
          <w:bCs/>
          <w:color w:val="000000"/>
        </w:rPr>
        <w:t xml:space="preserve"> </w:t>
      </w:r>
      <w:r w:rsidR="00BD0E8E" w:rsidRPr="00FF29B0">
        <w:rPr>
          <w:b/>
          <w:bCs/>
          <w:color w:val="000000"/>
        </w:rPr>
        <w:t>202</w:t>
      </w:r>
      <w:r w:rsidR="00410CA1" w:rsidRPr="00FF29B0">
        <w:rPr>
          <w:b/>
          <w:bCs/>
          <w:color w:val="000000"/>
        </w:rPr>
        <w:t>5</w:t>
      </w:r>
      <w:r w:rsidR="00950CC9" w:rsidRPr="00FF29B0">
        <w:rPr>
          <w:b/>
          <w:bCs/>
          <w:color w:val="000000"/>
        </w:rPr>
        <w:t xml:space="preserve"> г. по </w:t>
      </w:r>
      <w:r w:rsidR="001F07B4" w:rsidRPr="00FF29B0">
        <w:rPr>
          <w:b/>
          <w:bCs/>
          <w:color w:val="000000"/>
        </w:rPr>
        <w:t>04 октября</w:t>
      </w:r>
      <w:r w:rsidR="009E7E5E" w:rsidRPr="00FF29B0">
        <w:rPr>
          <w:b/>
          <w:bCs/>
          <w:color w:val="000000"/>
        </w:rPr>
        <w:t xml:space="preserve"> </w:t>
      </w:r>
      <w:r w:rsidR="00BD0E8E" w:rsidRPr="00FF29B0">
        <w:rPr>
          <w:b/>
          <w:bCs/>
          <w:color w:val="000000"/>
        </w:rPr>
        <w:t>202</w:t>
      </w:r>
      <w:r w:rsidR="00410CA1" w:rsidRPr="00FF29B0">
        <w:rPr>
          <w:b/>
          <w:bCs/>
          <w:color w:val="000000"/>
        </w:rPr>
        <w:t>5</w:t>
      </w:r>
      <w:r w:rsidR="00950CC9" w:rsidRPr="00FF29B0">
        <w:rPr>
          <w:b/>
          <w:bCs/>
          <w:color w:val="000000"/>
        </w:rPr>
        <w:t xml:space="preserve"> г.</w:t>
      </w:r>
    </w:p>
    <w:p w14:paraId="287E4339" w14:textId="3CF664BD" w:rsidR="009E6456" w:rsidRPr="00FF29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29B0">
        <w:rPr>
          <w:color w:val="000000"/>
        </w:rPr>
        <w:t>Заявки на участие в Торгах ППП принима</w:t>
      </w:r>
      <w:r w:rsidR="007B55CF" w:rsidRPr="00FF29B0">
        <w:rPr>
          <w:color w:val="000000"/>
        </w:rPr>
        <w:t>ются Оператором, начиная с 00:00</w:t>
      </w:r>
      <w:r w:rsidRPr="00FF29B0">
        <w:rPr>
          <w:color w:val="000000"/>
        </w:rPr>
        <w:t xml:space="preserve"> часов по московскому времени </w:t>
      </w:r>
      <w:r w:rsidR="001F07B4" w:rsidRPr="00FF29B0">
        <w:rPr>
          <w:b/>
          <w:bCs/>
          <w:color w:val="000000"/>
        </w:rPr>
        <w:t>29 августа</w:t>
      </w:r>
      <w:r w:rsidR="009E7E5E" w:rsidRPr="00FF29B0">
        <w:rPr>
          <w:color w:val="000000"/>
        </w:rPr>
        <w:t xml:space="preserve"> </w:t>
      </w:r>
      <w:r w:rsidR="009E7E5E" w:rsidRPr="00FF29B0">
        <w:rPr>
          <w:b/>
          <w:bCs/>
          <w:color w:val="000000"/>
        </w:rPr>
        <w:t>202</w:t>
      </w:r>
      <w:r w:rsidR="00410CA1" w:rsidRPr="00FF29B0">
        <w:rPr>
          <w:b/>
          <w:bCs/>
          <w:color w:val="000000"/>
        </w:rPr>
        <w:t>5</w:t>
      </w:r>
      <w:r w:rsidR="0024147A" w:rsidRPr="00FF29B0">
        <w:rPr>
          <w:b/>
          <w:bCs/>
          <w:color w:val="000000"/>
        </w:rPr>
        <w:t xml:space="preserve"> </w:t>
      </w:r>
      <w:r w:rsidRPr="00FF29B0">
        <w:rPr>
          <w:b/>
          <w:bCs/>
          <w:color w:val="000000"/>
        </w:rPr>
        <w:t>г.</w:t>
      </w:r>
      <w:r w:rsidRPr="00FF29B0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FF29B0">
        <w:rPr>
          <w:color w:val="000000"/>
        </w:rPr>
        <w:t>1</w:t>
      </w:r>
      <w:r w:rsidRPr="00FF29B0">
        <w:rPr>
          <w:color w:val="000000"/>
        </w:rPr>
        <w:t xml:space="preserve"> (</w:t>
      </w:r>
      <w:r w:rsidR="00F17038" w:rsidRPr="00FF29B0">
        <w:rPr>
          <w:color w:val="000000"/>
        </w:rPr>
        <w:t>Один</w:t>
      </w:r>
      <w:r w:rsidRPr="00FF29B0">
        <w:rPr>
          <w:color w:val="000000"/>
        </w:rPr>
        <w:t>) календарны</w:t>
      </w:r>
      <w:r w:rsidR="00F17038" w:rsidRPr="00FF29B0">
        <w:rPr>
          <w:color w:val="000000"/>
        </w:rPr>
        <w:t>й</w:t>
      </w:r>
      <w:r w:rsidRPr="00FF29B0">
        <w:rPr>
          <w:color w:val="000000"/>
        </w:rPr>
        <w:t xml:space="preserve"> де</w:t>
      </w:r>
      <w:r w:rsidR="00F17038" w:rsidRPr="00FF29B0">
        <w:rPr>
          <w:color w:val="000000"/>
        </w:rPr>
        <w:t>нь</w:t>
      </w:r>
      <w:r w:rsidRPr="00FF29B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FF29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29B0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FF29B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29B0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FF29B0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F29B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FF29B0">
        <w:rPr>
          <w:color w:val="000000"/>
        </w:rPr>
        <w:t>:</w:t>
      </w:r>
    </w:p>
    <w:p w14:paraId="08733042" w14:textId="77777777" w:rsidR="003556F0" w:rsidRPr="00FF29B0" w:rsidRDefault="003556F0" w:rsidP="00355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с 29 августа 2025 г. по 07 сентября 2025 г. - в размере начальной цены продажи лота;</w:t>
      </w:r>
    </w:p>
    <w:p w14:paraId="460EF7DE" w14:textId="77777777" w:rsidR="003556F0" w:rsidRPr="00FF29B0" w:rsidRDefault="003556F0" w:rsidP="00355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с 08 сентября 2025 г. по 16 сентября 2025 г. - в размере 94,99% от начальной цены продажи лота;</w:t>
      </w:r>
    </w:p>
    <w:p w14:paraId="4747D9B6" w14:textId="77777777" w:rsidR="003556F0" w:rsidRPr="00FF29B0" w:rsidRDefault="003556F0" w:rsidP="00355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с 17 сентября 2025 г. по 21 сентября 2025 г. - в размере 89,98% от начальной цены продажи лота;</w:t>
      </w:r>
    </w:p>
    <w:p w14:paraId="2A7801B2" w14:textId="77777777" w:rsidR="003556F0" w:rsidRPr="00FF29B0" w:rsidRDefault="003556F0" w:rsidP="00355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с 22 сентября 2025 г. по 25 сентября 2025 г. - в размере 84,97% от начальной цены продажи лота;</w:t>
      </w:r>
    </w:p>
    <w:p w14:paraId="58E5D6B0" w14:textId="77777777" w:rsidR="003556F0" w:rsidRPr="00FF29B0" w:rsidRDefault="003556F0" w:rsidP="00355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с 26 сентября 2025 г. по 28 сентября 2025 г. - в размере 79,96% от начальной цены продажи лота;</w:t>
      </w:r>
    </w:p>
    <w:p w14:paraId="046A13A7" w14:textId="77777777" w:rsidR="003556F0" w:rsidRPr="00FF29B0" w:rsidRDefault="003556F0" w:rsidP="00355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с 29 сентября 2025 г. по 01 октября 2025 г. - в размере 74,95% от начальной цены продажи лота;</w:t>
      </w:r>
    </w:p>
    <w:p w14:paraId="6CE0A093" w14:textId="588E1F52" w:rsidR="005C5BB0" w:rsidRPr="00FF29B0" w:rsidRDefault="003556F0" w:rsidP="00355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с 02 октября 2025 г. по 04 октября 2025 г. - в размере 69,94% от начальной цены продажи лота</w:t>
      </w:r>
      <w:r w:rsidRPr="00FF29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FF29B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B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FF29B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B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FF29B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B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FF29B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B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</w:t>
      </w:r>
      <w:r w:rsidRPr="00FF29B0">
        <w:rPr>
          <w:rFonts w:ascii="Times New Roman" w:hAnsi="Times New Roman" w:cs="Times New Roman"/>
          <w:sz w:val="24"/>
          <w:szCs w:val="24"/>
        </w:rPr>
        <w:lastRenderedPageBreak/>
        <w:t>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FF29B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9B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1BF4821C" w:rsidR="00097526" w:rsidRPr="00FF29B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136CF2" w:rsidRPr="00FF29B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FF2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FF29B0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Pr="00FF29B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48E1F194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</w:t>
      </w:r>
      <w:r w:rsidR="003556F0" w:rsidRPr="00FF29B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556F0" w:rsidRPr="00FF29B0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="003556F0"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</w:t>
      </w:r>
      <w:r w:rsidRPr="00FF29B0">
        <w:rPr>
          <w:rFonts w:ascii="Times New Roman" w:hAnsi="Times New Roman" w:cs="Times New Roman"/>
          <w:color w:val="000000"/>
          <w:sz w:val="24"/>
          <w:szCs w:val="24"/>
        </w:rPr>
        <w:t>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9B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FF29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FF29B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C602C4A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F2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F29B0">
        <w:rPr>
          <w:rFonts w:ascii="Times New Roman" w:hAnsi="Times New Roman" w:cs="Times New Roman"/>
          <w:sz w:val="24"/>
          <w:szCs w:val="24"/>
        </w:rPr>
        <w:t xml:space="preserve"> д</w:t>
      </w:r>
      <w:r w:rsidRPr="00FF2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556F0" w:rsidRPr="00FF2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F2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F29B0">
        <w:rPr>
          <w:rFonts w:ascii="Times New Roman" w:hAnsi="Times New Roman" w:cs="Times New Roman"/>
          <w:sz w:val="24"/>
          <w:szCs w:val="24"/>
        </w:rPr>
        <w:t xml:space="preserve"> </w:t>
      </w:r>
      <w:r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FF29B0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FF29B0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6132CA" w:rsidRPr="00FF2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2CA" w:rsidRPr="00FF29B0">
        <w:rPr>
          <w:rFonts w:ascii="Times New Roman" w:hAnsi="Times New Roman" w:cs="Times New Roman"/>
          <w:color w:val="000000"/>
          <w:sz w:val="24"/>
          <w:szCs w:val="24"/>
        </w:rPr>
        <w:t>тел. 7 968 987-11-51 (МСК +7 часов). эл. почта: dv@auction-house.ru</w:t>
      </w:r>
      <w:r w:rsidRPr="00FF29B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FF29B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B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1F07B4"/>
    <w:rsid w:val="0024147A"/>
    <w:rsid w:val="00257B84"/>
    <w:rsid w:val="00266DD6"/>
    <w:rsid w:val="00277C2B"/>
    <w:rsid w:val="003556F0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132CA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44076"/>
    <w:rsid w:val="00E614D3"/>
    <w:rsid w:val="00E72AD4"/>
    <w:rsid w:val="00E90368"/>
    <w:rsid w:val="00F16938"/>
    <w:rsid w:val="00F17038"/>
    <w:rsid w:val="00FA27DE"/>
    <w:rsid w:val="00FF29B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48</cp:revision>
  <cp:lastPrinted>2025-05-19T13:54:00Z</cp:lastPrinted>
  <dcterms:created xsi:type="dcterms:W3CDTF">2019-07-23T07:47:00Z</dcterms:created>
  <dcterms:modified xsi:type="dcterms:W3CDTF">2025-05-19T14:05:00Z</dcterms:modified>
</cp:coreProperties>
</file>