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687CA1D0" w:rsidR="00CB638E" w:rsidRPr="005F593E" w:rsidRDefault="00AD7676" w:rsidP="00CB638E">
      <w:pPr>
        <w:spacing w:after="0" w:line="240" w:lineRule="auto"/>
        <w:ind w:firstLine="567"/>
        <w:jc w:val="both"/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+7 (812) 334-26-04, 8 (800) 777-57-57,  </w:t>
      </w:r>
      <w:r w:rsidRPr="005F593E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5F593E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(далее-Организатор торгов, ОТ), действующее на основании договора с </w:t>
      </w:r>
      <w:r w:rsidRPr="005F59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Публичным акционерным обществом Банк «ВВБ» (ПАО Банк «ВВБ»),</w:t>
      </w:r>
      <w:r w:rsidRPr="005F593E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299011, г. Севастополь, ул. 4-я Бастионная, д. 3а, ИНН 7604014087, ОГРН 1027600000020) (далее – финансовая организация), конкурсным управляющим (ликвидатором) которого на основании решения Арбитражного суда г. Севастополя от 17 мая 2018 года по делу № А84-1175/18 является государственная корпорация «Агентство по страхованию вкладов» (109240, г. Москва, ул. Высоцкого, д. 4</w:t>
      </w:r>
      <w:r w:rsidR="00CB638E" w:rsidRPr="005F593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5F593E">
        <w:t xml:space="preserve"> </w:t>
      </w:r>
      <w:r w:rsidR="00CB638E" w:rsidRPr="005F593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5F593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5F59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5F59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5F593E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5F593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A82965D" w14:textId="4DA3DB8B" w:rsidR="00CB638E" w:rsidRPr="005F593E" w:rsidRDefault="00AD7676" w:rsidP="00AD7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5F593E">
        <w:t xml:space="preserve">Лот 1 - </w:t>
      </w:r>
      <w:r w:rsidRPr="005F593E">
        <w:t xml:space="preserve">Земельный участок - 1 200 кв. м, адрес: Московская обл., Талдомский р-н, восточнее д. Сорокино, </w:t>
      </w:r>
      <w:proofErr w:type="spellStart"/>
      <w:r w:rsidRPr="005F593E">
        <w:t>снт</w:t>
      </w:r>
      <w:proofErr w:type="spellEnd"/>
      <w:r w:rsidRPr="005F593E">
        <w:t xml:space="preserve"> «Кулон», уч. 183, кадастровый номер 50:01:0060417:160, земли с/х назначения - для садоводства</w:t>
      </w:r>
      <w:r w:rsidRPr="005F593E">
        <w:t xml:space="preserve"> - </w:t>
      </w:r>
      <w:r w:rsidRPr="005F593E">
        <w:t>336 042,40</w:t>
      </w:r>
      <w:r w:rsidRPr="005F593E">
        <w:t xml:space="preserve"> руб.</w:t>
      </w:r>
    </w:p>
    <w:p w14:paraId="72CEA841" w14:textId="4AB4F0B1" w:rsidR="009E6456" w:rsidRPr="005F59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F593E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5F593E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5F593E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5F593E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5F593E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5F59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5F593E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5F593E">
        <w:rPr>
          <w:rFonts w:ascii="Times New Roman CYR" w:hAnsi="Times New Roman CYR" w:cs="Times New Roman CYR"/>
          <w:color w:val="000000"/>
        </w:rPr>
        <w:t>5</w:t>
      </w:r>
      <w:r w:rsidR="009E7E5E" w:rsidRPr="005F593E">
        <w:rPr>
          <w:rFonts w:ascii="Times New Roman CYR" w:hAnsi="Times New Roman CYR" w:cs="Times New Roman CYR"/>
          <w:color w:val="000000"/>
        </w:rPr>
        <w:t xml:space="preserve"> </w:t>
      </w:r>
      <w:r w:rsidR="0037642D" w:rsidRPr="005F593E">
        <w:rPr>
          <w:rFonts w:ascii="Times New Roman CYR" w:hAnsi="Times New Roman CYR" w:cs="Times New Roman CYR"/>
          <w:color w:val="000000"/>
        </w:rPr>
        <w:t>(пять)</w:t>
      </w:r>
      <w:r w:rsidRPr="005F593E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316A6302" w:rsidR="009E6456" w:rsidRPr="005F59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F593E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5F593E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5F593E">
        <w:rPr>
          <w:rFonts w:ascii="Times New Roman CYR" w:hAnsi="Times New Roman CYR" w:cs="Times New Roman CYR"/>
          <w:color w:val="000000"/>
        </w:rPr>
        <w:t xml:space="preserve"> </w:t>
      </w:r>
      <w:r w:rsidR="00AD7676" w:rsidRPr="005F593E">
        <w:rPr>
          <w:rFonts w:ascii="Times New Roman CYR" w:hAnsi="Times New Roman CYR" w:cs="Times New Roman CYR"/>
          <w:b/>
          <w:bCs/>
          <w:color w:val="000000"/>
        </w:rPr>
        <w:t>25 августа</w:t>
      </w:r>
      <w:r w:rsidR="009E7E5E" w:rsidRPr="005F593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5F593E">
        <w:rPr>
          <w:b/>
        </w:rPr>
        <w:t>202</w:t>
      </w:r>
      <w:r w:rsidR="00924745" w:rsidRPr="005F593E">
        <w:rPr>
          <w:b/>
        </w:rPr>
        <w:t>5</w:t>
      </w:r>
      <w:r w:rsidRPr="005F593E">
        <w:rPr>
          <w:b/>
        </w:rPr>
        <w:t xml:space="preserve"> г.</w:t>
      </w:r>
      <w:r w:rsidRPr="005F593E">
        <w:t xml:space="preserve"> </w:t>
      </w:r>
      <w:r w:rsidRPr="005F593E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5F593E">
        <w:rPr>
          <w:color w:val="000000"/>
        </w:rPr>
        <w:t xml:space="preserve">АО «Российский аукционный дом» по адресу: </w:t>
      </w:r>
      <w:hyperlink r:id="rId6" w:history="1">
        <w:r w:rsidRPr="005F593E">
          <w:rPr>
            <w:rStyle w:val="a4"/>
          </w:rPr>
          <w:t>http://lot-online.ru</w:t>
        </w:r>
      </w:hyperlink>
      <w:r w:rsidRPr="005F593E">
        <w:rPr>
          <w:color w:val="000000"/>
        </w:rPr>
        <w:t xml:space="preserve"> (далее – ЭТП)</w:t>
      </w:r>
      <w:r w:rsidRPr="005F593E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5F59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F593E">
        <w:rPr>
          <w:color w:val="000000"/>
        </w:rPr>
        <w:t>Время окончания Торгов:</w:t>
      </w:r>
    </w:p>
    <w:p w14:paraId="3271C2BD" w14:textId="77777777" w:rsidR="009E6456" w:rsidRPr="005F59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F593E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5F59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F593E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65B5268" w:rsidR="009E6456" w:rsidRPr="005F59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F593E">
        <w:rPr>
          <w:color w:val="000000"/>
        </w:rPr>
        <w:t xml:space="preserve">В случае, если по итогам Торгов, назначенных на </w:t>
      </w:r>
      <w:r w:rsidR="00AD7676" w:rsidRPr="005F593E">
        <w:rPr>
          <w:color w:val="000000"/>
        </w:rPr>
        <w:t xml:space="preserve">25 августа </w:t>
      </w:r>
      <w:r w:rsidR="009E7E5E" w:rsidRPr="005F593E">
        <w:rPr>
          <w:color w:val="000000"/>
        </w:rPr>
        <w:t>202</w:t>
      </w:r>
      <w:r w:rsidR="00924745" w:rsidRPr="005F593E">
        <w:rPr>
          <w:color w:val="000000"/>
        </w:rPr>
        <w:t>5</w:t>
      </w:r>
      <w:r w:rsidR="009E7E5E" w:rsidRPr="005F593E">
        <w:rPr>
          <w:color w:val="000000"/>
        </w:rPr>
        <w:t xml:space="preserve"> г.</w:t>
      </w:r>
      <w:r w:rsidRPr="005F593E">
        <w:rPr>
          <w:color w:val="000000"/>
        </w:rPr>
        <w:t xml:space="preserve">, лоты не реализованы, то в 14:00 часов по московскому времени </w:t>
      </w:r>
      <w:r w:rsidR="00AD7676" w:rsidRPr="005F593E">
        <w:rPr>
          <w:b/>
          <w:bCs/>
          <w:color w:val="000000"/>
        </w:rPr>
        <w:t>13 октября</w:t>
      </w:r>
      <w:r w:rsidR="009E7E5E" w:rsidRPr="005F593E">
        <w:rPr>
          <w:color w:val="000000"/>
        </w:rPr>
        <w:t xml:space="preserve"> </w:t>
      </w:r>
      <w:r w:rsidR="009E7E5E" w:rsidRPr="005F593E">
        <w:rPr>
          <w:b/>
          <w:bCs/>
          <w:color w:val="000000"/>
        </w:rPr>
        <w:t>202</w:t>
      </w:r>
      <w:r w:rsidR="00410CA1" w:rsidRPr="005F593E">
        <w:rPr>
          <w:b/>
          <w:bCs/>
          <w:color w:val="000000"/>
        </w:rPr>
        <w:t>5</w:t>
      </w:r>
      <w:r w:rsidRPr="005F593E">
        <w:rPr>
          <w:b/>
        </w:rPr>
        <w:t xml:space="preserve"> г.</w:t>
      </w:r>
      <w:r w:rsidRPr="005F593E">
        <w:t xml:space="preserve"> </w:t>
      </w:r>
      <w:r w:rsidRPr="005F593E">
        <w:rPr>
          <w:color w:val="000000"/>
        </w:rPr>
        <w:t>на ЭТП</w:t>
      </w:r>
      <w:r w:rsidRPr="005F593E">
        <w:t xml:space="preserve"> </w:t>
      </w:r>
      <w:r w:rsidRPr="005F593E">
        <w:rPr>
          <w:color w:val="000000"/>
        </w:rPr>
        <w:t>будут проведены</w:t>
      </w:r>
      <w:r w:rsidRPr="005F593E">
        <w:rPr>
          <w:b/>
          <w:bCs/>
          <w:color w:val="000000"/>
        </w:rPr>
        <w:t xml:space="preserve"> повторные Торги </w:t>
      </w:r>
      <w:r w:rsidRPr="005F593E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5F59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F593E">
        <w:rPr>
          <w:color w:val="000000"/>
        </w:rPr>
        <w:t>Оператор ЭТП (далее – Оператор) обеспечивает проведение Торгов.</w:t>
      </w:r>
    </w:p>
    <w:p w14:paraId="11C03E9D" w14:textId="4CCBB1DB" w:rsidR="009E6456" w:rsidRPr="005F59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F593E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5F593E">
        <w:rPr>
          <w:color w:val="000000"/>
        </w:rPr>
        <w:t>первых Торгах начинается в 00:00</w:t>
      </w:r>
      <w:r w:rsidRPr="005F593E">
        <w:rPr>
          <w:color w:val="000000"/>
        </w:rPr>
        <w:t xml:space="preserve"> часов по московскому времени </w:t>
      </w:r>
      <w:r w:rsidR="00AD7676" w:rsidRPr="005F593E">
        <w:rPr>
          <w:b/>
          <w:bCs/>
          <w:color w:val="000000"/>
        </w:rPr>
        <w:t>15 июля</w:t>
      </w:r>
      <w:r w:rsidR="009E7E5E" w:rsidRPr="005F593E">
        <w:rPr>
          <w:color w:val="000000"/>
        </w:rPr>
        <w:t xml:space="preserve"> </w:t>
      </w:r>
      <w:r w:rsidR="009E7E5E" w:rsidRPr="005F593E">
        <w:rPr>
          <w:b/>
          <w:bCs/>
          <w:color w:val="000000"/>
        </w:rPr>
        <w:t>202</w:t>
      </w:r>
      <w:r w:rsidR="00924745" w:rsidRPr="005F593E">
        <w:rPr>
          <w:b/>
          <w:bCs/>
          <w:color w:val="000000"/>
        </w:rPr>
        <w:t>5</w:t>
      </w:r>
      <w:r w:rsidR="009E7E5E" w:rsidRPr="005F593E">
        <w:rPr>
          <w:b/>
          <w:bCs/>
          <w:color w:val="000000"/>
        </w:rPr>
        <w:t xml:space="preserve"> г.</w:t>
      </w:r>
      <w:r w:rsidRPr="005F593E">
        <w:rPr>
          <w:b/>
          <w:bCs/>
          <w:color w:val="000000"/>
        </w:rPr>
        <w:t>,</w:t>
      </w:r>
      <w:r w:rsidRPr="005F593E">
        <w:rPr>
          <w:color w:val="000000"/>
        </w:rPr>
        <w:t xml:space="preserve"> а на участие в пов</w:t>
      </w:r>
      <w:r w:rsidR="007B55CF" w:rsidRPr="005F593E">
        <w:rPr>
          <w:color w:val="000000"/>
        </w:rPr>
        <w:t>торных Торгах начинается в 00:00</w:t>
      </w:r>
      <w:r w:rsidRPr="005F593E">
        <w:rPr>
          <w:color w:val="000000"/>
        </w:rPr>
        <w:t xml:space="preserve"> часов по московскому времени </w:t>
      </w:r>
      <w:r w:rsidR="00AD7676" w:rsidRPr="005F593E">
        <w:rPr>
          <w:b/>
          <w:bCs/>
          <w:color w:val="000000"/>
        </w:rPr>
        <w:t>01 сентября</w:t>
      </w:r>
      <w:r w:rsidR="009E7E5E" w:rsidRPr="005F593E">
        <w:rPr>
          <w:color w:val="000000"/>
        </w:rPr>
        <w:t xml:space="preserve"> </w:t>
      </w:r>
      <w:r w:rsidR="009E7E5E" w:rsidRPr="005F593E">
        <w:rPr>
          <w:b/>
          <w:bCs/>
          <w:color w:val="000000"/>
        </w:rPr>
        <w:t>202</w:t>
      </w:r>
      <w:r w:rsidR="00924745" w:rsidRPr="005F593E">
        <w:rPr>
          <w:b/>
          <w:bCs/>
          <w:color w:val="000000"/>
        </w:rPr>
        <w:t>5</w:t>
      </w:r>
      <w:r w:rsidRPr="005F593E">
        <w:rPr>
          <w:b/>
          <w:bCs/>
        </w:rPr>
        <w:t xml:space="preserve"> г.</w:t>
      </w:r>
      <w:r w:rsidRPr="005F593E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5F593E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F593E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38B40E3" w:rsidR="00950CC9" w:rsidRPr="005F593E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F593E">
        <w:rPr>
          <w:b/>
          <w:bCs/>
          <w:color w:val="000000"/>
        </w:rPr>
        <w:t>Торги ППП</w:t>
      </w:r>
      <w:r w:rsidRPr="005F593E">
        <w:rPr>
          <w:color w:val="000000"/>
          <w:shd w:val="clear" w:color="auto" w:fill="FFFFFF"/>
        </w:rPr>
        <w:t xml:space="preserve"> будут проведены на ЭТП:</w:t>
      </w:r>
      <w:r w:rsidR="00F17038" w:rsidRPr="005F593E">
        <w:rPr>
          <w:color w:val="000000"/>
          <w:shd w:val="clear" w:color="auto" w:fill="FFFFFF"/>
        </w:rPr>
        <w:t xml:space="preserve"> </w:t>
      </w:r>
      <w:r w:rsidR="00950CC9" w:rsidRPr="005F593E">
        <w:rPr>
          <w:b/>
          <w:bCs/>
          <w:color w:val="000000"/>
        </w:rPr>
        <w:t xml:space="preserve">с </w:t>
      </w:r>
      <w:r w:rsidR="00AD7676" w:rsidRPr="005F593E">
        <w:rPr>
          <w:b/>
          <w:bCs/>
          <w:color w:val="000000"/>
        </w:rPr>
        <w:t>17 октября</w:t>
      </w:r>
      <w:r w:rsidRPr="005F593E">
        <w:rPr>
          <w:b/>
          <w:bCs/>
          <w:color w:val="000000"/>
        </w:rPr>
        <w:t xml:space="preserve"> </w:t>
      </w:r>
      <w:r w:rsidR="00BD0E8E" w:rsidRPr="005F593E">
        <w:rPr>
          <w:b/>
          <w:bCs/>
          <w:color w:val="000000"/>
        </w:rPr>
        <w:t>202</w:t>
      </w:r>
      <w:r w:rsidR="00410CA1" w:rsidRPr="005F593E">
        <w:rPr>
          <w:b/>
          <w:bCs/>
          <w:color w:val="000000"/>
        </w:rPr>
        <w:t>5</w:t>
      </w:r>
      <w:r w:rsidR="00950CC9" w:rsidRPr="005F593E">
        <w:rPr>
          <w:b/>
          <w:bCs/>
          <w:color w:val="000000"/>
        </w:rPr>
        <w:t xml:space="preserve"> г. по </w:t>
      </w:r>
      <w:r w:rsidR="00AD7676" w:rsidRPr="005F593E">
        <w:rPr>
          <w:b/>
          <w:bCs/>
          <w:color w:val="000000"/>
        </w:rPr>
        <w:t>27 ноября</w:t>
      </w:r>
      <w:r w:rsidR="009E7E5E" w:rsidRPr="005F593E">
        <w:rPr>
          <w:b/>
          <w:bCs/>
          <w:color w:val="000000"/>
        </w:rPr>
        <w:t xml:space="preserve"> </w:t>
      </w:r>
      <w:r w:rsidR="00BD0E8E" w:rsidRPr="005F593E">
        <w:rPr>
          <w:b/>
          <w:bCs/>
          <w:color w:val="000000"/>
        </w:rPr>
        <w:t>202</w:t>
      </w:r>
      <w:r w:rsidR="00410CA1" w:rsidRPr="005F593E">
        <w:rPr>
          <w:b/>
          <w:bCs/>
          <w:color w:val="000000"/>
        </w:rPr>
        <w:t>5</w:t>
      </w:r>
      <w:r w:rsidR="00950CC9" w:rsidRPr="005F593E">
        <w:rPr>
          <w:b/>
          <w:bCs/>
          <w:color w:val="000000"/>
        </w:rPr>
        <w:t xml:space="preserve"> г.</w:t>
      </w:r>
    </w:p>
    <w:p w14:paraId="287E4339" w14:textId="1FE097E6" w:rsidR="009E6456" w:rsidRPr="005F59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F593E">
        <w:rPr>
          <w:color w:val="000000"/>
        </w:rPr>
        <w:t>Заявки на участие в Торгах ППП принима</w:t>
      </w:r>
      <w:r w:rsidR="007B55CF" w:rsidRPr="005F593E">
        <w:rPr>
          <w:color w:val="000000"/>
        </w:rPr>
        <w:t>ются Оператором, начиная с 00:00</w:t>
      </w:r>
      <w:r w:rsidRPr="005F593E">
        <w:rPr>
          <w:color w:val="000000"/>
        </w:rPr>
        <w:t xml:space="preserve"> часов по московскому времени </w:t>
      </w:r>
      <w:r w:rsidR="00AD7676" w:rsidRPr="005F593E">
        <w:rPr>
          <w:b/>
          <w:bCs/>
          <w:color w:val="000000"/>
        </w:rPr>
        <w:t>17 октября</w:t>
      </w:r>
      <w:r w:rsidR="009E7E5E" w:rsidRPr="005F593E">
        <w:rPr>
          <w:color w:val="000000"/>
        </w:rPr>
        <w:t xml:space="preserve"> </w:t>
      </w:r>
      <w:r w:rsidR="009E7E5E" w:rsidRPr="005F593E">
        <w:rPr>
          <w:b/>
          <w:bCs/>
          <w:color w:val="000000"/>
        </w:rPr>
        <w:t>202</w:t>
      </w:r>
      <w:r w:rsidR="00410CA1" w:rsidRPr="005F593E">
        <w:rPr>
          <w:b/>
          <w:bCs/>
          <w:color w:val="000000"/>
        </w:rPr>
        <w:t>5</w:t>
      </w:r>
      <w:r w:rsidR="0024147A" w:rsidRPr="005F593E">
        <w:rPr>
          <w:b/>
          <w:bCs/>
          <w:color w:val="000000"/>
        </w:rPr>
        <w:t xml:space="preserve"> </w:t>
      </w:r>
      <w:r w:rsidRPr="005F593E">
        <w:rPr>
          <w:b/>
          <w:bCs/>
          <w:color w:val="000000"/>
        </w:rPr>
        <w:t>г.</w:t>
      </w:r>
      <w:r w:rsidRPr="005F593E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5F593E">
        <w:rPr>
          <w:color w:val="000000"/>
        </w:rPr>
        <w:t>1</w:t>
      </w:r>
      <w:r w:rsidRPr="005F593E">
        <w:rPr>
          <w:color w:val="000000"/>
        </w:rPr>
        <w:t xml:space="preserve"> (</w:t>
      </w:r>
      <w:r w:rsidR="00F17038" w:rsidRPr="005F593E">
        <w:rPr>
          <w:color w:val="000000"/>
        </w:rPr>
        <w:t>Один</w:t>
      </w:r>
      <w:r w:rsidRPr="005F593E">
        <w:rPr>
          <w:color w:val="000000"/>
        </w:rPr>
        <w:t>) календарны</w:t>
      </w:r>
      <w:r w:rsidR="00F17038" w:rsidRPr="005F593E">
        <w:rPr>
          <w:color w:val="000000"/>
        </w:rPr>
        <w:t>й</w:t>
      </w:r>
      <w:r w:rsidRPr="005F593E">
        <w:rPr>
          <w:color w:val="000000"/>
        </w:rPr>
        <w:t xml:space="preserve"> де</w:t>
      </w:r>
      <w:r w:rsidR="00F17038" w:rsidRPr="005F593E">
        <w:rPr>
          <w:color w:val="000000"/>
        </w:rPr>
        <w:t>нь</w:t>
      </w:r>
      <w:r w:rsidRPr="005F593E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F59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F593E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5F593E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F59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F593E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F593E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F593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F593E">
        <w:rPr>
          <w:color w:val="000000"/>
        </w:rPr>
        <w:t>:</w:t>
      </w:r>
    </w:p>
    <w:p w14:paraId="16768A7B" w14:textId="77777777" w:rsidR="00133896" w:rsidRPr="005F593E" w:rsidRDefault="00133896" w:rsidP="00133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с 17 октября 2025 г. по 23 октября 2025 г. - в размере начальной цены продажи лота;</w:t>
      </w:r>
    </w:p>
    <w:p w14:paraId="5CAB60A1" w14:textId="77777777" w:rsidR="00133896" w:rsidRPr="005F593E" w:rsidRDefault="00133896" w:rsidP="00133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с 24 октября 2025 г. по 30 октября 2025 г. - в размере 90,56% от начальной цены продажи лота;</w:t>
      </w:r>
    </w:p>
    <w:p w14:paraId="35A6F96C" w14:textId="77777777" w:rsidR="00133896" w:rsidRPr="005F593E" w:rsidRDefault="00133896" w:rsidP="00133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с 31 октября 2025 г. по 03 ноября 2025 г. - в размере 81,12% от начальной цены продажи лота;</w:t>
      </w:r>
    </w:p>
    <w:p w14:paraId="61BB8484" w14:textId="77777777" w:rsidR="00133896" w:rsidRPr="005F593E" w:rsidRDefault="00133896" w:rsidP="00133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с 04 ноября 2025 г. по 06 ноября 2025 г. - в размере 71,68% от начальной цены продажи лота;</w:t>
      </w:r>
    </w:p>
    <w:p w14:paraId="71D7A573" w14:textId="77777777" w:rsidR="00133896" w:rsidRPr="005F593E" w:rsidRDefault="00133896" w:rsidP="00133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с 07 ноября 2025 г. по 09 ноября 2025 г. - в размере 62,24% от начальной цены продажи лота;</w:t>
      </w:r>
    </w:p>
    <w:p w14:paraId="78F32363" w14:textId="77777777" w:rsidR="00133896" w:rsidRPr="005F593E" w:rsidRDefault="00133896" w:rsidP="00133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с 10 ноября 2025 г. по 12 ноября 2025 г. - в размере 52,80% от начальной цены продажи лота;</w:t>
      </w:r>
    </w:p>
    <w:p w14:paraId="22A17B7C" w14:textId="77777777" w:rsidR="00133896" w:rsidRPr="005F593E" w:rsidRDefault="00133896" w:rsidP="00133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с 13 ноября 2025 г. по 15 ноября 2025 г. - в размере 43,36% от начальной цены продажи лота;</w:t>
      </w:r>
    </w:p>
    <w:p w14:paraId="280B1AE4" w14:textId="77777777" w:rsidR="00133896" w:rsidRPr="005F593E" w:rsidRDefault="00133896" w:rsidP="00133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с 16 ноября 2025 г. по 18 ноября 2025 г. - в размере 33,92% от начальной цены продажи лота;</w:t>
      </w:r>
    </w:p>
    <w:p w14:paraId="4D13644F" w14:textId="77777777" w:rsidR="00133896" w:rsidRPr="005F593E" w:rsidRDefault="00133896" w:rsidP="00133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с 19 ноября 2025 г. по 21 ноября 2025 г. - в размере 24,48% от начальной цены продажи лота;</w:t>
      </w:r>
    </w:p>
    <w:p w14:paraId="7BFC0F79" w14:textId="77777777" w:rsidR="00133896" w:rsidRPr="005F593E" w:rsidRDefault="00133896" w:rsidP="00133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с 22 ноября 2025 г. по 24 ноября 2025 г. - в размере 15,04% от начальной цены продажи лота;</w:t>
      </w:r>
    </w:p>
    <w:p w14:paraId="6CE0A093" w14:textId="231FA91B" w:rsidR="005C5BB0" w:rsidRPr="005F593E" w:rsidRDefault="00133896" w:rsidP="001338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с 25 ноября 2025 г. по 27 ноября 2025 г. - в размере 5,60% от начальной цены продажи лота</w:t>
      </w:r>
      <w:r w:rsidRPr="005F59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F59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5F593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93E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5F593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93E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5F593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93E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5F593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93E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</w:t>
      </w:r>
      <w:r w:rsidRPr="005F593E">
        <w:rPr>
          <w:rFonts w:ascii="Times New Roman" w:hAnsi="Times New Roman" w:cs="Times New Roman"/>
          <w:sz w:val="24"/>
          <w:szCs w:val="24"/>
        </w:rPr>
        <w:lastRenderedPageBreak/>
        <w:t>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5F593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93E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F593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5F593E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5F59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5F593E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5F593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F593E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6EA59382" w:rsidR="00097526" w:rsidRPr="005F59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133896" w:rsidRPr="005F593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F593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33896" w:rsidRPr="005F593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5F593E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133896" w:rsidRPr="005F593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F593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33896" w:rsidRPr="005F593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5F593E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F59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F59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F59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93E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F59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F593E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F59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F59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F593E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F59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F59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</w:t>
      </w:r>
      <w:r w:rsidRPr="005F593E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F59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5F59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5F59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F59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F593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0E7C4EF" w:rsidR="00097526" w:rsidRPr="005F59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F59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5F593E" w:rsidRPr="005F59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5F59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F593E">
        <w:rPr>
          <w:rFonts w:ascii="Times New Roman" w:hAnsi="Times New Roman" w:cs="Times New Roman"/>
          <w:sz w:val="24"/>
          <w:szCs w:val="24"/>
        </w:rPr>
        <w:t xml:space="preserve"> д</w:t>
      </w:r>
      <w:r w:rsidRPr="005F59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5F593E" w:rsidRPr="005F59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5F59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F593E">
        <w:rPr>
          <w:rFonts w:ascii="Times New Roman" w:hAnsi="Times New Roman" w:cs="Times New Roman"/>
          <w:sz w:val="24"/>
          <w:szCs w:val="24"/>
        </w:rPr>
        <w:t xml:space="preserve"> </w:t>
      </w:r>
      <w:r w:rsidRPr="005F593E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740B28" w:rsidRPr="005F593E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5F593E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5F593E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5F593E" w:rsidRPr="005F593E">
        <w:rPr>
          <w:rFonts w:ascii="Times New Roman" w:hAnsi="Times New Roman" w:cs="Times New Roman"/>
          <w:color w:val="000000"/>
          <w:sz w:val="24"/>
          <w:szCs w:val="24"/>
        </w:rPr>
        <w:t xml:space="preserve"> Орлов Артур, </w:t>
      </w:r>
      <w:r w:rsidR="005F593E" w:rsidRPr="005F593E">
        <w:rPr>
          <w:rFonts w:ascii="Times New Roman" w:hAnsi="Times New Roman" w:cs="Times New Roman"/>
          <w:color w:val="000000"/>
          <w:sz w:val="24"/>
          <w:szCs w:val="24"/>
        </w:rPr>
        <w:t>тел. 7985-171-90-57, эл. почта: orlov@auction-house.ru</w:t>
      </w:r>
      <w:r w:rsidRPr="005F593E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5F59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3E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389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5F593E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D7676"/>
    <w:rsid w:val="00AE1E52"/>
    <w:rsid w:val="00AF25EA"/>
    <w:rsid w:val="00B4083B"/>
    <w:rsid w:val="00BC165C"/>
    <w:rsid w:val="00BD0E8E"/>
    <w:rsid w:val="00C11EFF"/>
    <w:rsid w:val="00CB638E"/>
    <w:rsid w:val="00CC76B5"/>
    <w:rsid w:val="00D54CB2"/>
    <w:rsid w:val="00D62667"/>
    <w:rsid w:val="00D7304E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48</cp:revision>
  <cp:lastPrinted>2025-07-07T09:17:00Z</cp:lastPrinted>
  <dcterms:created xsi:type="dcterms:W3CDTF">2019-07-23T07:47:00Z</dcterms:created>
  <dcterms:modified xsi:type="dcterms:W3CDTF">2025-07-07T09:17:00Z</dcterms:modified>
</cp:coreProperties>
</file>