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57" w14:textId="61C37C67" w:rsidR="004F03D4" w:rsidRDefault="004F03D4" w:rsidP="004F03D4">
      <w:pPr>
        <w:ind w:firstLine="567"/>
        <w:jc w:val="both"/>
        <w:outlineLvl w:val="0"/>
      </w:pPr>
      <w:r w:rsidRPr="004F03D4">
        <w:rPr>
          <w:b/>
          <w:bCs/>
        </w:rPr>
        <w:t xml:space="preserve">Акционерное общество «Российский аукционный дом»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Pr="004F03D4">
        <w:t>реализуемого в рамках банкротства</w:t>
      </w:r>
      <w:r w:rsidRPr="004F03D4">
        <w:rPr>
          <w:b/>
          <w:bCs/>
        </w:rPr>
        <w:t xml:space="preserve"> </w:t>
      </w:r>
      <w:r w:rsidR="00C05FC5" w:rsidRPr="00C05FC5">
        <w:rPr>
          <w:b/>
          <w:shd w:val="clear" w:color="auto" w:fill="FFFFFF"/>
          <w:lang w:val="x-none"/>
        </w:rPr>
        <w:t xml:space="preserve">Руф Владимира Андреевича, </w:t>
      </w:r>
      <w:r w:rsidR="00C05FC5" w:rsidRPr="00C05FC5">
        <w:rPr>
          <w:bCs/>
          <w:shd w:val="clear" w:color="auto" w:fill="FFFFFF"/>
          <w:lang w:val="x-none"/>
        </w:rPr>
        <w:t>ИНН 554002705954</w:t>
      </w:r>
      <w:r>
        <w:t xml:space="preserve"> (далее – «Должник»).</w:t>
      </w:r>
      <w:r w:rsidR="00250052">
        <w:t xml:space="preserve"> </w:t>
      </w:r>
    </w:p>
    <w:p w14:paraId="6E94D77F" w14:textId="576B14A9" w:rsidR="00B05BB1" w:rsidRPr="00250052" w:rsidRDefault="00B05BB1" w:rsidP="004F03D4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>Организатор торгов –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6E7AB1E" w14:textId="77777777" w:rsidR="00C05FC5" w:rsidRPr="00C05FC5" w:rsidRDefault="00C05FC5" w:rsidP="00C05FC5">
      <w:pPr>
        <w:ind w:firstLine="567"/>
        <w:jc w:val="both"/>
        <w:rPr>
          <w:rFonts w:eastAsia="Times New Roman"/>
        </w:rPr>
      </w:pPr>
      <w:bookmarkStart w:id="0" w:name="_Hlk518488158"/>
      <w:r w:rsidRPr="00C05FC5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8 967 246 44 28 (МСК +4часа), Лепихин Алексей.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Адрес электронной почты: </w:t>
      </w:r>
      <w:hyperlink r:id="rId8" w:history="1">
        <w:r w:rsidRPr="00C05FC5">
          <w:rPr>
            <w:rStyle w:val="af0"/>
            <w:rFonts w:eastAsia="Times New Roman"/>
            <w:lang w:val="en-US"/>
          </w:rPr>
          <w:t>novosibirsk</w:t>
        </w:r>
        <w:r w:rsidRPr="00C05FC5">
          <w:rPr>
            <w:rStyle w:val="af0"/>
            <w:rFonts w:eastAsia="Times New Roman"/>
          </w:rPr>
          <w:t>@auction-house.ru</w:t>
        </w:r>
      </w:hyperlink>
      <w:r w:rsidRPr="00C05FC5">
        <w:rPr>
          <w:rFonts w:eastAsia="Times New Roman"/>
        </w:rPr>
        <w:t xml:space="preserve">.  </w:t>
      </w:r>
      <w:bookmarkStart w:id="1" w:name="_Hlk147911727"/>
    </w:p>
    <w:p w14:paraId="509C6109" w14:textId="77777777" w:rsidR="00C05FC5" w:rsidRPr="00C05FC5" w:rsidRDefault="00C05FC5" w:rsidP="00C05FC5">
      <w:pPr>
        <w:ind w:firstLine="567"/>
        <w:jc w:val="both"/>
        <w:rPr>
          <w:rFonts w:eastAsia="Times New Roman"/>
        </w:rPr>
      </w:pPr>
      <w:r w:rsidRPr="00C05FC5">
        <w:rPr>
          <w:rFonts w:eastAsia="Times New Roman"/>
        </w:rPr>
        <w:t>Автомобиль расположен по адресу: г. Омск, Красноярский тракт. Осмотр по предварительному согласованию с и.о. конкурсного управляющего: 8-950-792-86-48, Пётр Владимирович.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54672255" w14:textId="77777777" w:rsidR="00C05FC5" w:rsidRPr="00C05FC5" w:rsidRDefault="00433E3D" w:rsidP="00C05FC5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4779D6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C05FC5" w:rsidRPr="00C05FC5">
        <w:rPr>
          <w:b/>
          <w:bCs/>
        </w:rPr>
        <w:t xml:space="preserve">и.о. конкурсного управляющего </w:t>
      </w:r>
      <w:bookmarkStart w:id="2" w:name="_Hlk188622540"/>
      <w:proofErr w:type="spellStart"/>
      <w:r w:rsidR="00C05FC5" w:rsidRPr="00C05FC5">
        <w:rPr>
          <w:b/>
          <w:bCs/>
        </w:rPr>
        <w:t>Бегаль</w:t>
      </w:r>
      <w:proofErr w:type="spellEnd"/>
      <w:r w:rsidR="00C05FC5" w:rsidRPr="00C05FC5">
        <w:rPr>
          <w:b/>
          <w:bCs/>
        </w:rPr>
        <w:t xml:space="preserve"> Петра Владимировича </w:t>
      </w:r>
      <w:r w:rsidR="00C05FC5" w:rsidRPr="00C05FC5">
        <w:t xml:space="preserve">(ИНН 550114983896, СНИЛС 078-073-510-75), адрес для корреспонденции: 644053, г. Омск, А/Я 2270, литер А, </w:t>
      </w:r>
      <w:proofErr w:type="spellStart"/>
      <w:r w:rsidR="00C05FC5" w:rsidRPr="00C05FC5">
        <w:t>e-mail</w:t>
      </w:r>
      <w:proofErr w:type="spellEnd"/>
      <w:r w:rsidR="00C05FC5" w:rsidRPr="00C05FC5">
        <w:t>: p2kamen@mail.ru, тел</w:t>
      </w:r>
      <w:bookmarkEnd w:id="2"/>
      <w:r w:rsidR="00C05FC5" w:rsidRPr="00C05FC5">
        <w:t>. 89507928648 - член СРО: Саморегулируемая межрегиональная общественная организация "Ассоциация антикризисных управляющих" (ИНН 6315944042,  ОГРН 1026300003751, адрес: 443072, г. Самара, Московское шоссе, 18-й км), действующего в соответствии с</w:t>
      </w:r>
      <w:r w:rsidR="00C05FC5" w:rsidRPr="00C05FC5">
        <w:rPr>
          <w:b/>
          <w:bCs/>
        </w:rPr>
        <w:t xml:space="preserve"> Решением Арбитражного суда Омской области по делу №А46-29/2024 от 10.04.2024.</w:t>
      </w:r>
    </w:p>
    <w:p w14:paraId="41098E1D" w14:textId="139CE688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1B0AA39" w14:textId="64F523B2" w:rsidR="00C05FC5" w:rsidRPr="00C05FC5" w:rsidRDefault="00C05FC5" w:rsidP="00C05FC5">
      <w:pPr>
        <w:ind w:firstLine="709"/>
        <w:jc w:val="both"/>
        <w:rPr>
          <w:rFonts w:eastAsia="Times New Roman"/>
        </w:rPr>
      </w:pPr>
      <w:r w:rsidRPr="00C05FC5">
        <w:rPr>
          <w:rFonts w:eastAsia="Times New Roman"/>
          <w:b/>
          <w:bCs/>
        </w:rPr>
        <w:t xml:space="preserve">Автомобиль, марка, модель </w:t>
      </w:r>
      <w:bookmarkStart w:id="3" w:name="_Hlk193272490"/>
      <w:r w:rsidRPr="00C05FC5">
        <w:rPr>
          <w:rFonts w:eastAsia="Times New Roman"/>
          <w:b/>
          <w:bCs/>
        </w:rPr>
        <w:t xml:space="preserve">ТС: ЛЕКСУС </w:t>
      </w:r>
      <w:r w:rsidRPr="00C05FC5">
        <w:rPr>
          <w:rFonts w:eastAsia="Times New Roman"/>
          <w:b/>
          <w:bCs/>
          <w:lang w:val="en-US"/>
        </w:rPr>
        <w:t>LX</w:t>
      </w:r>
      <w:r w:rsidRPr="00C05FC5">
        <w:rPr>
          <w:rFonts w:eastAsia="Times New Roman"/>
          <w:b/>
          <w:bCs/>
        </w:rPr>
        <w:t xml:space="preserve"> 570, </w:t>
      </w:r>
      <w:r w:rsidRPr="00C05FC5">
        <w:rPr>
          <w:rFonts w:eastAsia="Times New Roman"/>
        </w:rPr>
        <w:t xml:space="preserve">Год выпуска: 2010, Категория ТС: В, Кузов: </w:t>
      </w:r>
      <w:r w:rsidRPr="00C05FC5">
        <w:rPr>
          <w:rFonts w:eastAsia="Times New Roman"/>
          <w:lang w:val="en-US"/>
        </w:rPr>
        <w:t>JTJHY</w:t>
      </w:r>
      <w:r w:rsidRPr="00C05FC5">
        <w:rPr>
          <w:rFonts w:eastAsia="Times New Roman"/>
        </w:rPr>
        <w:t>00</w:t>
      </w:r>
      <w:r w:rsidRPr="00C05FC5">
        <w:rPr>
          <w:rFonts w:eastAsia="Times New Roman"/>
          <w:lang w:val="en-US"/>
        </w:rPr>
        <w:t>W</w:t>
      </w:r>
      <w:r w:rsidRPr="00C05FC5">
        <w:rPr>
          <w:rFonts w:eastAsia="Times New Roman"/>
        </w:rPr>
        <w:t xml:space="preserve">204065017 отсутствует, цвет кузова (кабины, прицепа): серебристый, идентификационный номер (VIN): № </w:t>
      </w:r>
      <w:r w:rsidRPr="00C05FC5">
        <w:rPr>
          <w:rFonts w:eastAsia="Times New Roman"/>
          <w:lang w:val="en-US"/>
        </w:rPr>
        <w:t>JTJHY</w:t>
      </w:r>
      <w:r w:rsidRPr="00C05FC5">
        <w:rPr>
          <w:rFonts w:eastAsia="Times New Roman"/>
        </w:rPr>
        <w:t>00</w:t>
      </w:r>
      <w:r w:rsidRPr="00C05FC5">
        <w:rPr>
          <w:rFonts w:eastAsia="Times New Roman"/>
          <w:lang w:val="en-US"/>
        </w:rPr>
        <w:t>W</w:t>
      </w:r>
      <w:r w:rsidRPr="00C05FC5">
        <w:rPr>
          <w:rFonts w:eastAsia="Times New Roman"/>
        </w:rPr>
        <w:t>204065017, Шасси (рама): отсутствует</w:t>
      </w:r>
      <w:r w:rsidR="00F029EF">
        <w:rPr>
          <w:rFonts w:eastAsia="Times New Roman"/>
        </w:rPr>
        <w:t xml:space="preserve">. Автомобиль не заводится, требуется разбор и дефектовка </w:t>
      </w:r>
      <w:proofErr w:type="gramStart"/>
      <w:r w:rsidR="00F029EF">
        <w:rPr>
          <w:rFonts w:eastAsia="Times New Roman"/>
        </w:rPr>
        <w:t>ДВС,  имеются</w:t>
      </w:r>
      <w:proofErr w:type="gramEnd"/>
      <w:r w:rsidR="00F029EF">
        <w:rPr>
          <w:rFonts w:eastAsia="Times New Roman"/>
        </w:rPr>
        <w:t xml:space="preserve"> элементы сквозной коррозии, имеются нарушения лакокрасочного покрытия кузова. </w:t>
      </w:r>
    </w:p>
    <w:bookmarkEnd w:id="3"/>
    <w:p w14:paraId="617F0E1E" w14:textId="77777777" w:rsidR="00C05FC5" w:rsidRPr="00C05FC5" w:rsidRDefault="00C05FC5" w:rsidP="00C05FC5">
      <w:pPr>
        <w:ind w:firstLine="709"/>
        <w:jc w:val="both"/>
        <w:rPr>
          <w:rFonts w:eastAsia="Times New Roman"/>
          <w:b/>
          <w:bCs/>
        </w:rPr>
      </w:pPr>
      <w:r w:rsidRPr="00C05FC5">
        <w:rPr>
          <w:rFonts w:eastAsia="Times New Roman"/>
          <w:b/>
          <w:bCs/>
        </w:rPr>
        <w:t xml:space="preserve">Ограничения/обременения: </w:t>
      </w:r>
    </w:p>
    <w:p w14:paraId="624D84B1" w14:textId="77777777" w:rsidR="00C05FC5" w:rsidRPr="00C05FC5" w:rsidRDefault="00C05FC5" w:rsidP="00C05FC5">
      <w:pPr>
        <w:ind w:firstLine="709"/>
        <w:jc w:val="both"/>
        <w:rPr>
          <w:rFonts w:eastAsia="Times New Roman"/>
        </w:rPr>
      </w:pPr>
      <w:r w:rsidRPr="00C05FC5">
        <w:rPr>
          <w:rFonts w:eastAsia="Times New Roman"/>
        </w:rPr>
        <w:t>Вид ограничения: Запрет на регистрационные действия</w:t>
      </w:r>
    </w:p>
    <w:p w14:paraId="52E85470" w14:textId="66BEA0EA" w:rsidR="00C05FC5" w:rsidRDefault="00C05FC5" w:rsidP="00C05FC5">
      <w:pPr>
        <w:ind w:firstLine="709"/>
        <w:jc w:val="both"/>
        <w:rPr>
          <w:rFonts w:eastAsia="Times New Roman"/>
        </w:rPr>
      </w:pPr>
      <w:r w:rsidRPr="00C05FC5">
        <w:rPr>
          <w:rFonts w:eastAsia="Times New Roman"/>
        </w:rPr>
        <w:t>Основание: Документ: 1080182052/5501 от 20.12.2023, Райко Анна Александровна, СПИ: 52011084088304, ИП: 487826/23/55001-ИП от 14.12.2023</w:t>
      </w:r>
      <w:r w:rsidR="00F029EF">
        <w:rPr>
          <w:rFonts w:eastAsia="Times New Roman"/>
        </w:rPr>
        <w:t>;</w:t>
      </w:r>
    </w:p>
    <w:p w14:paraId="3116F55C" w14:textId="77777777" w:rsidR="00F029EF" w:rsidRPr="00C05FC5" w:rsidRDefault="00F029EF" w:rsidP="00C05FC5">
      <w:pPr>
        <w:ind w:firstLine="709"/>
        <w:jc w:val="both"/>
        <w:rPr>
          <w:rFonts w:eastAsia="Times New Roman"/>
        </w:rPr>
      </w:pPr>
    </w:p>
    <w:p w14:paraId="6CD96CF1" w14:textId="77777777" w:rsidR="00F029EF" w:rsidRPr="00F029EF" w:rsidRDefault="00F029EF" w:rsidP="00F029EF">
      <w:pPr>
        <w:ind w:left="720"/>
        <w:jc w:val="both"/>
      </w:pPr>
      <w:r w:rsidRPr="00F029EF">
        <w:t>Вид ограничения: Запрет на регистрационные действия</w:t>
      </w:r>
    </w:p>
    <w:p w14:paraId="6C354EF6" w14:textId="2F79000D" w:rsidR="00F029EF" w:rsidRPr="00F029EF" w:rsidRDefault="00F029EF" w:rsidP="00F029EF">
      <w:pPr>
        <w:ind w:firstLine="709"/>
        <w:jc w:val="both"/>
      </w:pPr>
      <w:r w:rsidRPr="00F029EF">
        <w:t xml:space="preserve">Основание: Документ: 59033139/5521 от 09.07.2025, </w:t>
      </w:r>
      <w:proofErr w:type="spellStart"/>
      <w:r w:rsidRPr="00F029EF">
        <w:t>Вардугина</w:t>
      </w:r>
      <w:proofErr w:type="spellEnd"/>
      <w:r w:rsidRPr="00F029EF">
        <w:t xml:space="preserve"> Рамиля </w:t>
      </w:r>
      <w:proofErr w:type="spellStart"/>
      <w:r w:rsidRPr="00F029EF">
        <w:t>Фаридовна</w:t>
      </w:r>
      <w:proofErr w:type="spellEnd"/>
      <w:r w:rsidRPr="00F029EF">
        <w:t>, СПИ: 52211058957051, ИП: 38503/25/55021-ИП от 07.07.2025</w:t>
      </w:r>
    </w:p>
    <w:p w14:paraId="735A8442" w14:textId="77777777" w:rsidR="00C704A5" w:rsidRDefault="00C704A5" w:rsidP="00C704A5">
      <w:pPr>
        <w:ind w:firstLine="709"/>
        <w:jc w:val="both"/>
      </w:pPr>
    </w:p>
    <w:p w14:paraId="232F99D5" w14:textId="77777777" w:rsidR="006F315C" w:rsidRPr="00B47DA2" w:rsidRDefault="006F315C" w:rsidP="00C704A5">
      <w:pPr>
        <w:ind w:firstLine="709"/>
        <w:jc w:val="both"/>
      </w:pPr>
    </w:p>
    <w:p w14:paraId="7290CB97" w14:textId="0CD4DBCF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05FC5">
        <w:rPr>
          <w:b/>
          <w:bCs/>
          <w:color w:val="0070C0"/>
        </w:rPr>
        <w:t>2 581 200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05FC5">
        <w:rPr>
          <w:color w:val="000000"/>
        </w:rPr>
        <w:t>Два миллиона пятьсот восемьдесят одна тысяча двести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643826B9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C05FC5">
        <w:rPr>
          <w:b/>
          <w:bCs/>
          <w:color w:val="0070C0"/>
        </w:rPr>
        <w:t>1 548 720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C05FC5">
        <w:rPr>
          <w:lang w:eastAsia="en-US"/>
        </w:rPr>
        <w:t>Один миллион пятьсот сорок восемь тысяч семьсот двадцать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2262350E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3D6A6C">
        <w:rPr>
          <w:b/>
          <w:bCs/>
          <w:color w:val="0070C0"/>
          <w:lang w:eastAsia="en-US"/>
        </w:rPr>
        <w:t>1</w:t>
      </w:r>
      <w:r w:rsidR="00C05FC5">
        <w:rPr>
          <w:b/>
          <w:bCs/>
          <w:color w:val="0070C0"/>
          <w:lang w:eastAsia="en-US"/>
        </w:rPr>
        <w:t>29 060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C71D7">
        <w:rPr>
          <w:lang w:eastAsia="en-US"/>
        </w:rPr>
        <w:t>С</w:t>
      </w:r>
      <w:r w:rsidR="003D6A6C">
        <w:rPr>
          <w:lang w:eastAsia="en-US"/>
        </w:rPr>
        <w:t xml:space="preserve">то </w:t>
      </w:r>
      <w:r w:rsidR="00C05FC5">
        <w:rPr>
          <w:lang w:eastAsia="en-US"/>
        </w:rPr>
        <w:t>двадцать девять тысяч шестьдесят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636679" w:rsidRPr="00512048" w14:paraId="2E8881A1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3C606565" w14:textId="0AF5FA4C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22.08.25 10:00</w:t>
            </w:r>
          </w:p>
        </w:tc>
        <w:tc>
          <w:tcPr>
            <w:tcW w:w="2040" w:type="dxa"/>
            <w:noWrap/>
            <w:vAlign w:val="bottom"/>
            <w:hideMark/>
          </w:tcPr>
          <w:p w14:paraId="591EA703" w14:textId="411320FC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27.08.25 10:00</w:t>
            </w:r>
          </w:p>
        </w:tc>
        <w:tc>
          <w:tcPr>
            <w:tcW w:w="2200" w:type="dxa"/>
            <w:noWrap/>
            <w:vAlign w:val="bottom"/>
            <w:hideMark/>
          </w:tcPr>
          <w:p w14:paraId="07F9F755" w14:textId="21C3E4A7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80" w:type="dxa"/>
            <w:noWrap/>
            <w:vAlign w:val="bottom"/>
            <w:hideMark/>
          </w:tcPr>
          <w:p w14:paraId="1B92382C" w14:textId="7F437263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2 581 200,00 </w:t>
            </w:r>
          </w:p>
        </w:tc>
        <w:tc>
          <w:tcPr>
            <w:tcW w:w="1960" w:type="dxa"/>
            <w:noWrap/>
            <w:vAlign w:val="bottom"/>
            <w:hideMark/>
          </w:tcPr>
          <w:p w14:paraId="53819D9D" w14:textId="5988397F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258 120,00 </w:t>
            </w:r>
          </w:p>
        </w:tc>
      </w:tr>
      <w:tr w:rsidR="00636679" w:rsidRPr="00512048" w14:paraId="78F68C44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45E1BF0D" w14:textId="2BB5A68B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27.08.25 10:00</w:t>
            </w:r>
          </w:p>
        </w:tc>
        <w:tc>
          <w:tcPr>
            <w:tcW w:w="2040" w:type="dxa"/>
            <w:noWrap/>
            <w:vAlign w:val="bottom"/>
            <w:hideMark/>
          </w:tcPr>
          <w:p w14:paraId="006B2D18" w14:textId="3C8E09F8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01.09.25 10:00</w:t>
            </w:r>
          </w:p>
        </w:tc>
        <w:tc>
          <w:tcPr>
            <w:tcW w:w="2200" w:type="dxa"/>
            <w:noWrap/>
            <w:vAlign w:val="bottom"/>
            <w:hideMark/>
          </w:tcPr>
          <w:p w14:paraId="2AAD9D41" w14:textId="7327A3B8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  <w:hideMark/>
          </w:tcPr>
          <w:p w14:paraId="61768E8B" w14:textId="14258A9D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2 452 140,00 </w:t>
            </w:r>
          </w:p>
        </w:tc>
        <w:tc>
          <w:tcPr>
            <w:tcW w:w="1960" w:type="dxa"/>
            <w:noWrap/>
            <w:vAlign w:val="bottom"/>
            <w:hideMark/>
          </w:tcPr>
          <w:p w14:paraId="1C475E3A" w14:textId="5A12AEF4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245 214,00 </w:t>
            </w:r>
          </w:p>
        </w:tc>
      </w:tr>
      <w:tr w:rsidR="00636679" w:rsidRPr="00512048" w14:paraId="6CB26AD6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25700B8F" w14:textId="6D3EB163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01.09.25 10:00</w:t>
            </w:r>
          </w:p>
        </w:tc>
        <w:tc>
          <w:tcPr>
            <w:tcW w:w="2040" w:type="dxa"/>
            <w:noWrap/>
            <w:vAlign w:val="bottom"/>
            <w:hideMark/>
          </w:tcPr>
          <w:p w14:paraId="5678345B" w14:textId="31D491A6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06.09.25 10:00</w:t>
            </w:r>
          </w:p>
        </w:tc>
        <w:tc>
          <w:tcPr>
            <w:tcW w:w="2200" w:type="dxa"/>
            <w:noWrap/>
            <w:vAlign w:val="bottom"/>
            <w:hideMark/>
          </w:tcPr>
          <w:p w14:paraId="5C7D64DE" w14:textId="52C0CDDE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  <w:hideMark/>
          </w:tcPr>
          <w:p w14:paraId="5193825F" w14:textId="0612A3E0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2 323 080,00 </w:t>
            </w:r>
          </w:p>
        </w:tc>
        <w:tc>
          <w:tcPr>
            <w:tcW w:w="1960" w:type="dxa"/>
            <w:noWrap/>
            <w:vAlign w:val="bottom"/>
            <w:hideMark/>
          </w:tcPr>
          <w:p w14:paraId="22FD5BAB" w14:textId="19CE9D1C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232 308,00 </w:t>
            </w:r>
          </w:p>
        </w:tc>
      </w:tr>
      <w:tr w:rsidR="00636679" w:rsidRPr="00512048" w14:paraId="41C28A2D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13B98B08" w14:textId="238328E6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06.09.25 10:00</w:t>
            </w:r>
          </w:p>
        </w:tc>
        <w:tc>
          <w:tcPr>
            <w:tcW w:w="2040" w:type="dxa"/>
            <w:noWrap/>
            <w:vAlign w:val="bottom"/>
            <w:hideMark/>
          </w:tcPr>
          <w:p w14:paraId="50176BFA" w14:textId="0C009578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11.09.25 10:00</w:t>
            </w:r>
          </w:p>
        </w:tc>
        <w:tc>
          <w:tcPr>
            <w:tcW w:w="2200" w:type="dxa"/>
            <w:noWrap/>
            <w:vAlign w:val="bottom"/>
            <w:hideMark/>
          </w:tcPr>
          <w:p w14:paraId="2D9626E5" w14:textId="49A69996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  <w:hideMark/>
          </w:tcPr>
          <w:p w14:paraId="745EE732" w14:textId="1D1D3F50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2 194 020,00 </w:t>
            </w:r>
          </w:p>
        </w:tc>
        <w:tc>
          <w:tcPr>
            <w:tcW w:w="1960" w:type="dxa"/>
            <w:noWrap/>
            <w:vAlign w:val="bottom"/>
            <w:hideMark/>
          </w:tcPr>
          <w:p w14:paraId="77D8585B" w14:textId="266E062D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219 402,00 </w:t>
            </w:r>
          </w:p>
        </w:tc>
      </w:tr>
      <w:tr w:rsidR="00636679" w:rsidRPr="00512048" w14:paraId="6DB4C17A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5F3BC892" w14:textId="6BAFD8CD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11.09.25 10:00</w:t>
            </w:r>
          </w:p>
        </w:tc>
        <w:tc>
          <w:tcPr>
            <w:tcW w:w="2040" w:type="dxa"/>
            <w:noWrap/>
            <w:vAlign w:val="bottom"/>
          </w:tcPr>
          <w:p w14:paraId="138A7C48" w14:textId="7CE1859C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16.09.25 10:00</w:t>
            </w:r>
          </w:p>
        </w:tc>
        <w:tc>
          <w:tcPr>
            <w:tcW w:w="2200" w:type="dxa"/>
            <w:noWrap/>
            <w:vAlign w:val="bottom"/>
          </w:tcPr>
          <w:p w14:paraId="42CE9792" w14:textId="175EE477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</w:tcPr>
          <w:p w14:paraId="0A998579" w14:textId="7F2A842A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2 064 960,00 </w:t>
            </w:r>
          </w:p>
        </w:tc>
        <w:tc>
          <w:tcPr>
            <w:tcW w:w="1960" w:type="dxa"/>
            <w:noWrap/>
            <w:vAlign w:val="bottom"/>
          </w:tcPr>
          <w:p w14:paraId="3EA226BC" w14:textId="65EFBF5E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206 496,00 </w:t>
            </w:r>
          </w:p>
        </w:tc>
      </w:tr>
      <w:tr w:rsidR="00636679" w:rsidRPr="00512048" w14:paraId="6E668CB8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59E55DB0" w14:textId="2563CD3B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16.09.25 10:00</w:t>
            </w:r>
          </w:p>
        </w:tc>
        <w:tc>
          <w:tcPr>
            <w:tcW w:w="2040" w:type="dxa"/>
            <w:noWrap/>
            <w:vAlign w:val="bottom"/>
          </w:tcPr>
          <w:p w14:paraId="4F4814C2" w14:textId="25C2DED0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21.09.25 10:00</w:t>
            </w:r>
          </w:p>
        </w:tc>
        <w:tc>
          <w:tcPr>
            <w:tcW w:w="2200" w:type="dxa"/>
            <w:noWrap/>
            <w:vAlign w:val="bottom"/>
          </w:tcPr>
          <w:p w14:paraId="1B513EEE" w14:textId="2E6F5BF5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</w:tcPr>
          <w:p w14:paraId="16E7EBE2" w14:textId="6BA04957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1 935 900,00 </w:t>
            </w:r>
          </w:p>
        </w:tc>
        <w:tc>
          <w:tcPr>
            <w:tcW w:w="1960" w:type="dxa"/>
            <w:noWrap/>
            <w:vAlign w:val="bottom"/>
          </w:tcPr>
          <w:p w14:paraId="5A50F226" w14:textId="398D5CE1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193 590,00 </w:t>
            </w:r>
          </w:p>
        </w:tc>
      </w:tr>
      <w:tr w:rsidR="00636679" w:rsidRPr="00512048" w14:paraId="4C6DC4C4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67240F52" w14:textId="0ABAF4B9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21.09.25 10:00</w:t>
            </w:r>
          </w:p>
        </w:tc>
        <w:tc>
          <w:tcPr>
            <w:tcW w:w="2040" w:type="dxa"/>
            <w:noWrap/>
            <w:vAlign w:val="bottom"/>
          </w:tcPr>
          <w:p w14:paraId="6D6CBC64" w14:textId="76928957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26.09.25 10:00</w:t>
            </w:r>
          </w:p>
        </w:tc>
        <w:tc>
          <w:tcPr>
            <w:tcW w:w="2200" w:type="dxa"/>
            <w:noWrap/>
            <w:vAlign w:val="bottom"/>
          </w:tcPr>
          <w:p w14:paraId="7F842EFA" w14:textId="01279EB9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</w:tcPr>
          <w:p w14:paraId="0D0B2755" w14:textId="2F5504A7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1 806 840,00 </w:t>
            </w:r>
          </w:p>
        </w:tc>
        <w:tc>
          <w:tcPr>
            <w:tcW w:w="1960" w:type="dxa"/>
            <w:noWrap/>
            <w:vAlign w:val="bottom"/>
          </w:tcPr>
          <w:p w14:paraId="7FF09AC0" w14:textId="7F30F482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180 684,00 </w:t>
            </w:r>
          </w:p>
        </w:tc>
      </w:tr>
      <w:tr w:rsidR="00636679" w:rsidRPr="00512048" w14:paraId="12F34BDE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116D1F60" w14:textId="57429536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26.09.25 10:00</w:t>
            </w:r>
          </w:p>
        </w:tc>
        <w:tc>
          <w:tcPr>
            <w:tcW w:w="2040" w:type="dxa"/>
            <w:noWrap/>
            <w:vAlign w:val="bottom"/>
          </w:tcPr>
          <w:p w14:paraId="22597274" w14:textId="64F2D6B9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01.10.25 10:00</w:t>
            </w:r>
          </w:p>
        </w:tc>
        <w:tc>
          <w:tcPr>
            <w:tcW w:w="2200" w:type="dxa"/>
            <w:noWrap/>
            <w:vAlign w:val="bottom"/>
          </w:tcPr>
          <w:p w14:paraId="5C88980B" w14:textId="6800D514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</w:tcPr>
          <w:p w14:paraId="7F3DB7E8" w14:textId="4848E3B9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1 677 780,00 </w:t>
            </w:r>
          </w:p>
        </w:tc>
        <w:tc>
          <w:tcPr>
            <w:tcW w:w="1960" w:type="dxa"/>
            <w:noWrap/>
            <w:vAlign w:val="bottom"/>
          </w:tcPr>
          <w:p w14:paraId="7DC53E48" w14:textId="14211817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167 778,00 </w:t>
            </w:r>
          </w:p>
        </w:tc>
      </w:tr>
      <w:tr w:rsidR="00636679" w:rsidRPr="00512048" w14:paraId="01D3CE9F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3635DADF" w14:textId="6285E13F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01.10.25 10:00</w:t>
            </w:r>
          </w:p>
        </w:tc>
        <w:tc>
          <w:tcPr>
            <w:tcW w:w="2040" w:type="dxa"/>
            <w:noWrap/>
            <w:vAlign w:val="bottom"/>
          </w:tcPr>
          <w:p w14:paraId="4B1A61B8" w14:textId="5466A5FF" w:rsidR="00636679" w:rsidRPr="00B6332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06.10.25 10:00</w:t>
            </w:r>
          </w:p>
        </w:tc>
        <w:tc>
          <w:tcPr>
            <w:tcW w:w="2200" w:type="dxa"/>
            <w:noWrap/>
            <w:vAlign w:val="bottom"/>
          </w:tcPr>
          <w:p w14:paraId="4E23BF56" w14:textId="02FB511D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129 060,00 </w:t>
            </w:r>
          </w:p>
        </w:tc>
        <w:tc>
          <w:tcPr>
            <w:tcW w:w="2180" w:type="dxa"/>
            <w:noWrap/>
            <w:vAlign w:val="bottom"/>
          </w:tcPr>
          <w:p w14:paraId="4C702ADF" w14:textId="7E63733D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1 548 720,00 </w:t>
            </w:r>
          </w:p>
        </w:tc>
        <w:tc>
          <w:tcPr>
            <w:tcW w:w="1960" w:type="dxa"/>
            <w:noWrap/>
            <w:vAlign w:val="bottom"/>
          </w:tcPr>
          <w:p w14:paraId="062984AF" w14:textId="54A5DD61" w:rsidR="00636679" w:rsidRPr="003D6A6C" w:rsidRDefault="00636679" w:rsidP="006366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154 872,00 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4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</w:t>
      </w:r>
      <w:r>
        <w:rPr>
          <w:b/>
          <w:bCs/>
        </w:rPr>
        <w:lastRenderedPageBreak/>
        <w:t>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822DA7E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hyperlink r:id="rId11" w:history="1">
        <w:r w:rsidR="008C71D7" w:rsidRPr="002F2B79">
          <w:rPr>
            <w:rStyle w:val="af0"/>
          </w:rPr>
          <w:t>https://catalog.lot-online.ru/index.php?dispatch=rad_attachment.getfile&amp;attachment_id=2726834&amp;inline=true</w:t>
        </w:r>
      </w:hyperlink>
      <w:r w:rsidR="008C71D7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E8CB797" w14:textId="77777777" w:rsidR="00B6332C" w:rsidRDefault="00B6332C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6332C"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В случае отказа такого участника торгов от заключения договора купли-продажи, финансовый управляющий вправе последовательно, </w:t>
      </w:r>
      <w:r w:rsidRPr="00B6332C">
        <w:rPr>
          <w:b/>
          <w:bCs/>
        </w:rPr>
        <w:lastRenderedPageBreak/>
        <w:t>в порядке снижения цены, предложить всем участникам торгов заключить договор по предложенной ими цене.</w:t>
      </w:r>
    </w:p>
    <w:p w14:paraId="15E3245D" w14:textId="6B7E7CF5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6DCF65CE"/>
    <w:multiLevelType w:val="multilevel"/>
    <w:tmpl w:val="DA2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8"/>
  </w:num>
  <w:num w:numId="28" w16cid:durableId="1044987736">
    <w:abstractNumId w:val="26"/>
  </w:num>
  <w:num w:numId="29" w16cid:durableId="88356953">
    <w:abstractNumId w:val="29"/>
  </w:num>
  <w:num w:numId="30" w16cid:durableId="998733222">
    <w:abstractNumId w:val="1"/>
  </w:num>
  <w:num w:numId="31" w16cid:durableId="1187673900">
    <w:abstractNumId w:val="8"/>
  </w:num>
  <w:num w:numId="32" w16cid:durableId="11224532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D5F52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1539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2DCF"/>
    <w:rsid w:val="003B5A9C"/>
    <w:rsid w:val="003B7F04"/>
    <w:rsid w:val="003C3E84"/>
    <w:rsid w:val="003D6A6C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79D6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03D4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5FB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6679"/>
    <w:rsid w:val="006371EB"/>
    <w:rsid w:val="00637525"/>
    <w:rsid w:val="00643F33"/>
    <w:rsid w:val="00647EE0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6F315C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0601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6709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C71D7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6332C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05FC5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9E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C5E2D"/>
    <w:rsid w:val="00FD60C5"/>
    <w:rsid w:val="00FE28A4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6</Pages>
  <Words>2300</Words>
  <Characters>16444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18707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51</cp:revision>
  <cp:lastPrinted>2017-11-23T14:19:00Z</cp:lastPrinted>
  <dcterms:created xsi:type="dcterms:W3CDTF">2020-12-02T07:22:00Z</dcterms:created>
  <dcterms:modified xsi:type="dcterms:W3CDTF">2025-08-19T07:35:00Z</dcterms:modified>
</cp:coreProperties>
</file>