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76198" w14:textId="15F507F3" w:rsidR="00CB638E" w:rsidRPr="00A465F1" w:rsidRDefault="000F2249" w:rsidP="00CB638E">
      <w:pPr>
        <w:spacing w:after="0" w:line="240" w:lineRule="auto"/>
        <w:ind w:firstLine="567"/>
        <w:jc w:val="both"/>
      </w:pPr>
      <w:r w:rsidRPr="00A465F1">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A465F1">
        <w:rPr>
          <w:rFonts w:ascii="Times New Roman" w:hAnsi="Times New Roman" w:cs="Times New Roman"/>
          <w:color w:val="000000"/>
          <w:sz w:val="24"/>
          <w:szCs w:val="24"/>
        </w:rPr>
        <w:t>лит.В</w:t>
      </w:r>
      <w:proofErr w:type="spellEnd"/>
      <w:r w:rsidRPr="00A465F1">
        <w:rPr>
          <w:rFonts w:ascii="Times New Roman" w:hAnsi="Times New Roman" w:cs="Times New Roman"/>
          <w:color w:val="000000"/>
          <w:sz w:val="24"/>
          <w:szCs w:val="24"/>
        </w:rPr>
        <w:t>, (812)334-26-04, 8(800) 777-57-57, ersh@auction-house.ru) (далее - Организатор торгов, ОТ), действующее на основании договора с Обществом с ограниченной ответственностью коммерческим банком «Эл банк» (ООО КБ «Эл банк») (ОГРН 1020400000070, ИНН 0409000930, адрес регистрации: 445037, Самарская обл., г. Тольятти, Новый проезд, д. 8) (далее – финансовая организация), конкурсным управляющим (ликвидатором) которого на основании решения Арбитражного суда Самарской области от 02 августа 2016 г. по делу №А55-11508/2016 является государственная корпорация «Агентство по страхованию вкладов» (109240, г. Москва, ул. Высоцкого, д. 4</w:t>
      </w:r>
      <w:r w:rsidR="00CB638E" w:rsidRPr="00A465F1">
        <w:rPr>
          <w:rFonts w:ascii="Times New Roman" w:hAnsi="Times New Roman" w:cs="Times New Roman"/>
          <w:color w:val="000000"/>
          <w:sz w:val="24"/>
          <w:szCs w:val="24"/>
        </w:rPr>
        <w:t>)</w:t>
      </w:r>
      <w:r w:rsidR="00CB638E" w:rsidRPr="00A465F1">
        <w:t xml:space="preserve"> </w:t>
      </w:r>
      <w:r w:rsidR="00CB638E" w:rsidRPr="00A465F1">
        <w:rPr>
          <w:rFonts w:ascii="Times New Roman" w:hAnsi="Times New Roman" w:cs="Times New Roman"/>
          <w:color w:val="000000"/>
          <w:sz w:val="24"/>
          <w:szCs w:val="24"/>
        </w:rPr>
        <w:t xml:space="preserve">(далее – КУ), проводит электронные </w:t>
      </w:r>
      <w:r w:rsidR="00CB638E" w:rsidRPr="00A465F1">
        <w:rPr>
          <w:rFonts w:ascii="Times New Roman" w:hAnsi="Times New Roman" w:cs="Times New Roman"/>
          <w:b/>
          <w:color w:val="000000"/>
          <w:sz w:val="24"/>
          <w:szCs w:val="24"/>
        </w:rPr>
        <w:t>торги</w:t>
      </w:r>
      <w:r w:rsidR="00CB638E" w:rsidRPr="00A465F1">
        <w:rPr>
          <w:rFonts w:ascii="Times New Roman" w:hAnsi="Times New Roman" w:cs="Times New Roman"/>
          <w:color w:val="000000"/>
          <w:sz w:val="24"/>
          <w:szCs w:val="24"/>
        </w:rPr>
        <w:t xml:space="preserve"> </w:t>
      </w:r>
      <w:r w:rsidR="00CB638E" w:rsidRPr="00A465F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EE8F05B" w14:textId="6DFCD408" w:rsidR="00950CC9" w:rsidRPr="00A465F1" w:rsidRDefault="00950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 xml:space="preserve">Предметом Торгов является следующее имущество: </w:t>
      </w:r>
    </w:p>
    <w:p w14:paraId="627500EC" w14:textId="771B2C7D" w:rsidR="00CB638E" w:rsidRPr="00A465F1" w:rsidRDefault="00CB638E" w:rsidP="00CB63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Права требования к юридическим лицам ((в скобках указана в т.ч. сумма долга) – начальная цена продажи лота):</w:t>
      </w:r>
    </w:p>
    <w:p w14:paraId="1A82965D" w14:textId="755DBC7E" w:rsidR="00CB638E" w:rsidRPr="00A465F1" w:rsidRDefault="000F2249" w:rsidP="000F224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CYR" w:hAnsi="Times New Roman CYR" w:cs="Times New Roman CYR"/>
          <w:color w:val="000000"/>
        </w:rPr>
      </w:pPr>
      <w:r w:rsidRPr="00A465F1">
        <w:t xml:space="preserve">Лот 1 - </w:t>
      </w:r>
      <w:r w:rsidRPr="00A465F1">
        <w:t>ООО Агрофирма «Феникс», ИНН 6376020457 (поручитель – Кузьмин Сергей Михайлович – умер), КД 994 от 20.12.2012, КД 1241 от 22.03.2013, КД 2016 от 19.12.2013, определение АС Самарской области от 22.03.2023 по делу А55-20448/2015 о выдаче исполнительного листа, солидарно с Илюшиным Евгением Юрьевичем, КД 792 от 26.09.2012, КД 1960 от 22.11.2013, КД 499 от 26.04.2012, КД 592 от 07.06.2012, КД 2063 от 27.01.2014, КД 2031 от 26.12.2013, КД 365 от 24.02.2012, КД 2237177 от 25.02.2011, КД 1107 от 06.02.2013, решение Кошкинского районного суда Самарской области от 10.06.2014 по делу 2Е-111/14, Цветиков Алексей Валентинович (поручитель ООО Агрофирма «Феникс», ИНН 6376020457), КД 709 от 15.08.2012, заочное решение Автозаводского районного суда г. Тольятти от 04.06.2014 по делу 2-4669/2014, в отношении Илюшина Е.Ю. срок предъявления исполнительного листа истек (отсутствуют документы-основания для взыскания задолженности), в отношении 30 200 149,57 руб. начисленных процентов по КД 994, 1241 судебная работа не проводилась (117 017 364,41 руб.)</w:t>
      </w:r>
      <w:r w:rsidRPr="00A465F1">
        <w:t xml:space="preserve"> - </w:t>
      </w:r>
      <w:r w:rsidRPr="00A465F1">
        <w:t>117 017 364,41</w:t>
      </w:r>
      <w:r w:rsidRPr="00A465F1">
        <w:t xml:space="preserve"> руб.</w:t>
      </w:r>
    </w:p>
    <w:p w14:paraId="72CEA841" w14:textId="4AB4F0B1" w:rsidR="009E6456" w:rsidRPr="00A465F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465F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A465F1">
          <w:rPr>
            <w:rStyle w:val="a4"/>
            <w:rFonts w:ascii="Times New Roman CYR" w:hAnsi="Times New Roman CYR" w:cs="Times New Roman CYR"/>
          </w:rPr>
          <w:t>www.asv.org.ru</w:t>
        </w:r>
      </w:hyperlink>
      <w:r w:rsidRPr="00A465F1">
        <w:rPr>
          <w:rFonts w:ascii="Times New Roman CYR" w:hAnsi="Times New Roman CYR" w:cs="Times New Roman CYR"/>
          <w:color w:val="000000"/>
        </w:rPr>
        <w:t xml:space="preserve">, </w:t>
      </w:r>
      <w:hyperlink r:id="rId5" w:history="1">
        <w:r w:rsidRPr="00A465F1">
          <w:rPr>
            <w:rStyle w:val="a4"/>
            <w:color w:val="27509B"/>
            <w:bdr w:val="none" w:sz="0" w:space="0" w:color="auto" w:frame="1"/>
          </w:rPr>
          <w:t>www.torgiasv.ru</w:t>
        </w:r>
      </w:hyperlink>
      <w:r w:rsidRPr="00A465F1">
        <w:rPr>
          <w:rFonts w:ascii="Times New Roman CYR" w:hAnsi="Times New Roman CYR" w:cs="Times New Roman CYR"/>
          <w:color w:val="000000"/>
        </w:rPr>
        <w:t xml:space="preserve"> в разделах «Ликвидация Банков» и «Продажа имущества».</w:t>
      </w:r>
    </w:p>
    <w:p w14:paraId="7D19C2F7" w14:textId="5B3E074D" w:rsidR="009E6456" w:rsidRPr="00A465F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465F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37642D" w:rsidRPr="00A465F1">
        <w:rPr>
          <w:rFonts w:ascii="Times New Roman CYR" w:hAnsi="Times New Roman CYR" w:cs="Times New Roman CYR"/>
          <w:color w:val="000000"/>
        </w:rPr>
        <w:t>5</w:t>
      </w:r>
      <w:r w:rsidR="009E7E5E" w:rsidRPr="00A465F1">
        <w:rPr>
          <w:rFonts w:ascii="Times New Roman CYR" w:hAnsi="Times New Roman CYR" w:cs="Times New Roman CYR"/>
          <w:color w:val="000000"/>
        </w:rPr>
        <w:t xml:space="preserve"> </w:t>
      </w:r>
      <w:r w:rsidR="0037642D" w:rsidRPr="00A465F1">
        <w:rPr>
          <w:rFonts w:ascii="Times New Roman CYR" w:hAnsi="Times New Roman CYR" w:cs="Times New Roman CYR"/>
          <w:color w:val="000000"/>
        </w:rPr>
        <w:t>(пять)</w:t>
      </w:r>
      <w:r w:rsidRPr="00A465F1">
        <w:rPr>
          <w:rFonts w:ascii="Times New Roman CYR" w:hAnsi="Times New Roman CYR" w:cs="Times New Roman CYR"/>
          <w:color w:val="000000"/>
        </w:rPr>
        <w:t xml:space="preserve"> процентов от начальной цены продажи предмета Торгов (лота).</w:t>
      </w:r>
    </w:p>
    <w:p w14:paraId="60597996" w14:textId="6B77D648" w:rsidR="009E6456" w:rsidRPr="00A465F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65F1">
        <w:rPr>
          <w:rFonts w:ascii="Times New Roman CYR" w:hAnsi="Times New Roman CYR" w:cs="Times New Roman CYR"/>
          <w:b/>
          <w:bCs/>
          <w:color w:val="000000"/>
        </w:rPr>
        <w:t>Торги</w:t>
      </w:r>
      <w:r w:rsidRPr="00A465F1">
        <w:rPr>
          <w:color w:val="000000"/>
        </w:rPr>
        <w:t xml:space="preserve"> имуществом финансовой организации будут проведены в 14:00 часов по московскому времени</w:t>
      </w:r>
      <w:r w:rsidRPr="00A465F1">
        <w:rPr>
          <w:rFonts w:ascii="Times New Roman CYR" w:hAnsi="Times New Roman CYR" w:cs="Times New Roman CYR"/>
          <w:color w:val="000000"/>
        </w:rPr>
        <w:t xml:space="preserve"> </w:t>
      </w:r>
      <w:r w:rsidR="000F2249" w:rsidRPr="00A465F1">
        <w:rPr>
          <w:rFonts w:ascii="Times New Roman CYR" w:hAnsi="Times New Roman CYR" w:cs="Times New Roman CYR"/>
          <w:b/>
          <w:bCs/>
          <w:color w:val="000000"/>
        </w:rPr>
        <w:t>18 августа</w:t>
      </w:r>
      <w:r w:rsidR="009E7E5E" w:rsidRPr="00A465F1">
        <w:rPr>
          <w:rFonts w:ascii="Times New Roman CYR" w:hAnsi="Times New Roman CYR" w:cs="Times New Roman CYR"/>
          <w:color w:val="000000"/>
        </w:rPr>
        <w:t xml:space="preserve"> </w:t>
      </w:r>
      <w:r w:rsidR="00BD0E8E" w:rsidRPr="00A465F1">
        <w:rPr>
          <w:b/>
        </w:rPr>
        <w:t>202</w:t>
      </w:r>
      <w:r w:rsidR="00924745" w:rsidRPr="00A465F1">
        <w:rPr>
          <w:b/>
        </w:rPr>
        <w:t>5</w:t>
      </w:r>
      <w:r w:rsidRPr="00A465F1">
        <w:rPr>
          <w:b/>
        </w:rPr>
        <w:t xml:space="preserve"> г.</w:t>
      </w:r>
      <w:r w:rsidRPr="00A465F1">
        <w:t xml:space="preserve"> </w:t>
      </w:r>
      <w:r w:rsidRPr="00A465F1">
        <w:rPr>
          <w:rFonts w:ascii="Times New Roman CYR" w:hAnsi="Times New Roman CYR" w:cs="Times New Roman CYR"/>
          <w:color w:val="000000"/>
        </w:rPr>
        <w:t xml:space="preserve">на электронной площадке </w:t>
      </w:r>
      <w:r w:rsidRPr="00A465F1">
        <w:rPr>
          <w:color w:val="000000"/>
        </w:rPr>
        <w:t xml:space="preserve">АО «Российский аукционный дом» по адресу: </w:t>
      </w:r>
      <w:hyperlink r:id="rId6" w:history="1">
        <w:r w:rsidRPr="00A465F1">
          <w:rPr>
            <w:rStyle w:val="a4"/>
          </w:rPr>
          <w:t>http://lot-online.ru</w:t>
        </w:r>
      </w:hyperlink>
      <w:r w:rsidRPr="00A465F1">
        <w:rPr>
          <w:color w:val="000000"/>
        </w:rPr>
        <w:t xml:space="preserve"> (далее – ЭТП)</w:t>
      </w:r>
      <w:r w:rsidRPr="00A465F1">
        <w:rPr>
          <w:rFonts w:ascii="Times New Roman CYR" w:hAnsi="Times New Roman CYR" w:cs="Times New Roman CYR"/>
          <w:color w:val="000000"/>
        </w:rPr>
        <w:t>.</w:t>
      </w:r>
    </w:p>
    <w:p w14:paraId="639A5312" w14:textId="77777777" w:rsidR="009E6456" w:rsidRPr="00A465F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65F1">
        <w:rPr>
          <w:color w:val="000000"/>
        </w:rPr>
        <w:t>Время окончания Торгов:</w:t>
      </w:r>
    </w:p>
    <w:p w14:paraId="3271C2BD" w14:textId="77777777" w:rsidR="009E6456" w:rsidRPr="00A465F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65F1">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A465F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65F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310705FE" w:rsidR="009E6456" w:rsidRPr="00A465F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65F1">
        <w:rPr>
          <w:color w:val="000000"/>
        </w:rPr>
        <w:t xml:space="preserve">В случае, если по итогам Торгов, назначенных на </w:t>
      </w:r>
      <w:r w:rsidR="000F2249" w:rsidRPr="00A465F1">
        <w:rPr>
          <w:color w:val="000000"/>
        </w:rPr>
        <w:t>18 августа</w:t>
      </w:r>
      <w:r w:rsidR="009E7E5E" w:rsidRPr="00A465F1">
        <w:rPr>
          <w:color w:val="000000"/>
        </w:rPr>
        <w:t xml:space="preserve"> 202</w:t>
      </w:r>
      <w:r w:rsidR="00924745" w:rsidRPr="00A465F1">
        <w:rPr>
          <w:color w:val="000000"/>
        </w:rPr>
        <w:t>5</w:t>
      </w:r>
      <w:r w:rsidR="009E7E5E" w:rsidRPr="00A465F1">
        <w:rPr>
          <w:color w:val="000000"/>
        </w:rPr>
        <w:t xml:space="preserve"> г.</w:t>
      </w:r>
      <w:r w:rsidRPr="00A465F1">
        <w:rPr>
          <w:color w:val="000000"/>
        </w:rPr>
        <w:t>, лоты не реализованы, то в 14:00 часов по московскому времени</w:t>
      </w:r>
      <w:r w:rsidR="000F2249" w:rsidRPr="00A465F1">
        <w:rPr>
          <w:color w:val="000000"/>
        </w:rPr>
        <w:t xml:space="preserve"> </w:t>
      </w:r>
      <w:r w:rsidR="000F2249" w:rsidRPr="00A465F1">
        <w:rPr>
          <w:b/>
          <w:bCs/>
          <w:color w:val="000000"/>
        </w:rPr>
        <w:t>01 октября</w:t>
      </w:r>
      <w:r w:rsidR="009E7E5E" w:rsidRPr="00A465F1">
        <w:rPr>
          <w:color w:val="000000"/>
        </w:rPr>
        <w:t xml:space="preserve"> </w:t>
      </w:r>
      <w:r w:rsidR="009E7E5E" w:rsidRPr="00A465F1">
        <w:rPr>
          <w:b/>
          <w:bCs/>
          <w:color w:val="000000"/>
        </w:rPr>
        <w:t>202</w:t>
      </w:r>
      <w:r w:rsidR="00410CA1" w:rsidRPr="00A465F1">
        <w:rPr>
          <w:b/>
          <w:bCs/>
          <w:color w:val="000000"/>
        </w:rPr>
        <w:t>5</w:t>
      </w:r>
      <w:r w:rsidRPr="00A465F1">
        <w:rPr>
          <w:b/>
        </w:rPr>
        <w:t xml:space="preserve"> г.</w:t>
      </w:r>
      <w:r w:rsidRPr="00A465F1">
        <w:t xml:space="preserve"> </w:t>
      </w:r>
      <w:r w:rsidRPr="00A465F1">
        <w:rPr>
          <w:color w:val="000000"/>
        </w:rPr>
        <w:t>на ЭТП</w:t>
      </w:r>
      <w:r w:rsidRPr="00A465F1">
        <w:t xml:space="preserve"> </w:t>
      </w:r>
      <w:r w:rsidRPr="00A465F1">
        <w:rPr>
          <w:color w:val="000000"/>
        </w:rPr>
        <w:t>будут проведены</w:t>
      </w:r>
      <w:r w:rsidRPr="00A465F1">
        <w:rPr>
          <w:b/>
          <w:bCs/>
          <w:color w:val="000000"/>
        </w:rPr>
        <w:t xml:space="preserve"> повторные Торги </w:t>
      </w:r>
      <w:r w:rsidRPr="00A465F1">
        <w:rPr>
          <w:color w:val="000000"/>
        </w:rPr>
        <w:t>нереализованными лотами со снижением начальной цены лотов на 10 (Десять) процентов.</w:t>
      </w:r>
    </w:p>
    <w:p w14:paraId="2F98BE10" w14:textId="77777777" w:rsidR="009E6456" w:rsidRPr="00A465F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65F1">
        <w:rPr>
          <w:color w:val="000000"/>
        </w:rPr>
        <w:t>Оператор ЭТП (далее – Оператор) обеспечивает проведение Торгов.</w:t>
      </w:r>
    </w:p>
    <w:p w14:paraId="11C03E9D" w14:textId="24E83FE7" w:rsidR="009E6456" w:rsidRPr="00A465F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65F1">
        <w:rPr>
          <w:color w:val="000000"/>
        </w:rPr>
        <w:t xml:space="preserve">Прием Оператором заявок и предложений о цене приобретения имущества финансовой организации на участие в </w:t>
      </w:r>
      <w:r w:rsidR="007B55CF" w:rsidRPr="00A465F1">
        <w:rPr>
          <w:color w:val="000000"/>
        </w:rPr>
        <w:t>первых Торгах начинается в 00:00</w:t>
      </w:r>
      <w:r w:rsidRPr="00A465F1">
        <w:rPr>
          <w:color w:val="000000"/>
        </w:rPr>
        <w:t xml:space="preserve"> часов по московскому времени </w:t>
      </w:r>
      <w:r w:rsidR="000F2249" w:rsidRPr="00A465F1">
        <w:rPr>
          <w:b/>
          <w:bCs/>
          <w:color w:val="000000"/>
        </w:rPr>
        <w:t>08 июля</w:t>
      </w:r>
      <w:r w:rsidR="009E7E5E" w:rsidRPr="00A465F1">
        <w:rPr>
          <w:color w:val="000000"/>
        </w:rPr>
        <w:t xml:space="preserve"> </w:t>
      </w:r>
      <w:r w:rsidR="009E7E5E" w:rsidRPr="00A465F1">
        <w:rPr>
          <w:b/>
          <w:bCs/>
          <w:color w:val="000000"/>
        </w:rPr>
        <w:t>202</w:t>
      </w:r>
      <w:r w:rsidR="00924745" w:rsidRPr="00A465F1">
        <w:rPr>
          <w:b/>
          <w:bCs/>
          <w:color w:val="000000"/>
        </w:rPr>
        <w:t>5</w:t>
      </w:r>
      <w:r w:rsidR="009E7E5E" w:rsidRPr="00A465F1">
        <w:rPr>
          <w:b/>
          <w:bCs/>
          <w:color w:val="000000"/>
        </w:rPr>
        <w:t xml:space="preserve"> г.</w:t>
      </w:r>
      <w:r w:rsidRPr="00A465F1">
        <w:rPr>
          <w:b/>
          <w:bCs/>
          <w:color w:val="000000"/>
        </w:rPr>
        <w:t>,</w:t>
      </w:r>
      <w:r w:rsidRPr="00A465F1">
        <w:rPr>
          <w:color w:val="000000"/>
        </w:rPr>
        <w:t xml:space="preserve"> а на участие в пов</w:t>
      </w:r>
      <w:r w:rsidR="007B55CF" w:rsidRPr="00A465F1">
        <w:rPr>
          <w:color w:val="000000"/>
        </w:rPr>
        <w:t>торных Торгах начинается в 00:00</w:t>
      </w:r>
      <w:r w:rsidRPr="00A465F1">
        <w:rPr>
          <w:color w:val="000000"/>
        </w:rPr>
        <w:t xml:space="preserve"> часов по московскому времени </w:t>
      </w:r>
      <w:r w:rsidR="000F2249" w:rsidRPr="00A465F1">
        <w:rPr>
          <w:b/>
          <w:bCs/>
          <w:color w:val="000000"/>
        </w:rPr>
        <w:t>22 августа</w:t>
      </w:r>
      <w:r w:rsidR="009E7E5E" w:rsidRPr="00A465F1">
        <w:rPr>
          <w:color w:val="000000"/>
        </w:rPr>
        <w:t xml:space="preserve"> </w:t>
      </w:r>
      <w:r w:rsidR="009E7E5E" w:rsidRPr="00A465F1">
        <w:rPr>
          <w:b/>
          <w:bCs/>
          <w:color w:val="000000"/>
        </w:rPr>
        <w:t>202</w:t>
      </w:r>
      <w:r w:rsidR="00924745" w:rsidRPr="00A465F1">
        <w:rPr>
          <w:b/>
          <w:bCs/>
          <w:color w:val="000000"/>
        </w:rPr>
        <w:t>5</w:t>
      </w:r>
      <w:r w:rsidRPr="00A465F1">
        <w:rPr>
          <w:b/>
          <w:bCs/>
        </w:rPr>
        <w:t xml:space="preserve"> г.</w:t>
      </w:r>
      <w:r w:rsidRPr="00A465F1">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172EB580" w14:textId="77777777" w:rsidR="00950CC9" w:rsidRPr="00A465F1"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465F1">
        <w:rPr>
          <w:color w:val="000000"/>
        </w:rPr>
        <w:t xml:space="preserve">На основании п. 4 ст. 139 Федерального закона № 127-ФЗ «О несостоятельности (банкротстве)» имущество финансовой организации, не реализованное на повторных Торгах, </w:t>
      </w:r>
      <w:r w:rsidRPr="00A465F1">
        <w:rPr>
          <w:color w:val="000000"/>
        </w:rPr>
        <w:lastRenderedPageBreak/>
        <w:t>выставляется на торги в электронной форме посредством публичного предложения (далее - Торги ППП).</w:t>
      </w:r>
    </w:p>
    <w:p w14:paraId="6BF89CCD" w14:textId="7F4EA781" w:rsidR="00950CC9" w:rsidRPr="00A465F1" w:rsidRDefault="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465F1">
        <w:rPr>
          <w:b/>
          <w:bCs/>
          <w:color w:val="000000"/>
        </w:rPr>
        <w:t>Торги ППП</w:t>
      </w:r>
      <w:r w:rsidRPr="00A465F1">
        <w:rPr>
          <w:color w:val="000000"/>
          <w:shd w:val="clear" w:color="auto" w:fill="FFFFFF"/>
        </w:rPr>
        <w:t xml:space="preserve"> будут проведены на ЭТП:</w:t>
      </w:r>
      <w:r w:rsidR="00F17038" w:rsidRPr="00A465F1">
        <w:rPr>
          <w:color w:val="000000"/>
          <w:shd w:val="clear" w:color="auto" w:fill="FFFFFF"/>
        </w:rPr>
        <w:t xml:space="preserve"> </w:t>
      </w:r>
      <w:r w:rsidR="00950CC9" w:rsidRPr="00A465F1">
        <w:rPr>
          <w:b/>
          <w:bCs/>
          <w:color w:val="000000"/>
        </w:rPr>
        <w:t xml:space="preserve">с </w:t>
      </w:r>
      <w:r w:rsidR="000F2249" w:rsidRPr="00A465F1">
        <w:rPr>
          <w:b/>
          <w:bCs/>
          <w:color w:val="000000"/>
        </w:rPr>
        <w:t>07 октября</w:t>
      </w:r>
      <w:r w:rsidRPr="00A465F1">
        <w:rPr>
          <w:b/>
          <w:bCs/>
          <w:color w:val="000000"/>
        </w:rPr>
        <w:t xml:space="preserve"> </w:t>
      </w:r>
      <w:r w:rsidR="00BD0E8E" w:rsidRPr="00A465F1">
        <w:rPr>
          <w:b/>
          <w:bCs/>
          <w:color w:val="000000"/>
        </w:rPr>
        <w:t>202</w:t>
      </w:r>
      <w:r w:rsidR="00410CA1" w:rsidRPr="00A465F1">
        <w:rPr>
          <w:b/>
          <w:bCs/>
          <w:color w:val="000000"/>
        </w:rPr>
        <w:t>5</w:t>
      </w:r>
      <w:r w:rsidR="00950CC9" w:rsidRPr="00A465F1">
        <w:rPr>
          <w:b/>
          <w:bCs/>
          <w:color w:val="000000"/>
        </w:rPr>
        <w:t xml:space="preserve"> г. по </w:t>
      </w:r>
      <w:r w:rsidR="000F2249" w:rsidRPr="00A465F1">
        <w:rPr>
          <w:b/>
          <w:bCs/>
          <w:color w:val="000000"/>
        </w:rPr>
        <w:t>13 ноября</w:t>
      </w:r>
      <w:r w:rsidR="009E7E5E" w:rsidRPr="00A465F1">
        <w:rPr>
          <w:b/>
          <w:bCs/>
          <w:color w:val="000000"/>
        </w:rPr>
        <w:t xml:space="preserve"> </w:t>
      </w:r>
      <w:r w:rsidR="00BD0E8E" w:rsidRPr="00A465F1">
        <w:rPr>
          <w:b/>
          <w:bCs/>
          <w:color w:val="000000"/>
        </w:rPr>
        <w:t>202</w:t>
      </w:r>
      <w:r w:rsidR="00410CA1" w:rsidRPr="00A465F1">
        <w:rPr>
          <w:b/>
          <w:bCs/>
          <w:color w:val="000000"/>
        </w:rPr>
        <w:t>5</w:t>
      </w:r>
      <w:r w:rsidR="00950CC9" w:rsidRPr="00A465F1">
        <w:rPr>
          <w:b/>
          <w:bCs/>
          <w:color w:val="000000"/>
        </w:rPr>
        <w:t xml:space="preserve"> г.</w:t>
      </w:r>
    </w:p>
    <w:p w14:paraId="287E4339" w14:textId="7F287522" w:rsidR="009E6456" w:rsidRPr="00A465F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65F1">
        <w:rPr>
          <w:color w:val="000000"/>
        </w:rPr>
        <w:t>Заявки на участие в Торгах ППП принима</w:t>
      </w:r>
      <w:r w:rsidR="007B55CF" w:rsidRPr="00A465F1">
        <w:rPr>
          <w:color w:val="000000"/>
        </w:rPr>
        <w:t>ются Оператором, начиная с 00:00</w:t>
      </w:r>
      <w:r w:rsidRPr="00A465F1">
        <w:rPr>
          <w:color w:val="000000"/>
        </w:rPr>
        <w:t xml:space="preserve"> часов по московскому времени</w:t>
      </w:r>
      <w:r w:rsidR="000F2249" w:rsidRPr="00A465F1">
        <w:rPr>
          <w:color w:val="000000"/>
        </w:rPr>
        <w:t xml:space="preserve"> </w:t>
      </w:r>
      <w:r w:rsidR="000F2249" w:rsidRPr="00A465F1">
        <w:rPr>
          <w:b/>
          <w:bCs/>
          <w:color w:val="000000"/>
        </w:rPr>
        <w:t>07 октября</w:t>
      </w:r>
      <w:r w:rsidR="000F2249" w:rsidRPr="00A465F1">
        <w:rPr>
          <w:color w:val="000000"/>
        </w:rPr>
        <w:t xml:space="preserve"> </w:t>
      </w:r>
      <w:r w:rsidR="009E7E5E" w:rsidRPr="00A465F1">
        <w:rPr>
          <w:b/>
          <w:bCs/>
          <w:color w:val="000000"/>
        </w:rPr>
        <w:t>202</w:t>
      </w:r>
      <w:r w:rsidR="00410CA1" w:rsidRPr="00A465F1">
        <w:rPr>
          <w:b/>
          <w:bCs/>
          <w:color w:val="000000"/>
        </w:rPr>
        <w:t>5</w:t>
      </w:r>
      <w:r w:rsidR="0024147A" w:rsidRPr="00A465F1">
        <w:rPr>
          <w:b/>
          <w:bCs/>
          <w:color w:val="000000"/>
        </w:rPr>
        <w:t xml:space="preserve"> </w:t>
      </w:r>
      <w:r w:rsidRPr="00A465F1">
        <w:rPr>
          <w:b/>
          <w:bCs/>
          <w:color w:val="000000"/>
        </w:rPr>
        <w:t>г.</w:t>
      </w:r>
      <w:r w:rsidRPr="00A465F1">
        <w:rPr>
          <w:color w:val="000000"/>
        </w:rPr>
        <w:t xml:space="preserve"> Прием заявок на участие в Торгах ППП и задатков прекращается за </w:t>
      </w:r>
      <w:r w:rsidR="00F17038" w:rsidRPr="00A465F1">
        <w:rPr>
          <w:color w:val="000000"/>
        </w:rPr>
        <w:t>1</w:t>
      </w:r>
      <w:r w:rsidRPr="00A465F1">
        <w:rPr>
          <w:color w:val="000000"/>
        </w:rPr>
        <w:t xml:space="preserve"> (</w:t>
      </w:r>
      <w:r w:rsidR="00F17038" w:rsidRPr="00A465F1">
        <w:rPr>
          <w:color w:val="000000"/>
        </w:rPr>
        <w:t>Один</w:t>
      </w:r>
      <w:r w:rsidRPr="00A465F1">
        <w:rPr>
          <w:color w:val="000000"/>
        </w:rPr>
        <w:t>) календарны</w:t>
      </w:r>
      <w:r w:rsidR="00F17038" w:rsidRPr="00A465F1">
        <w:rPr>
          <w:color w:val="000000"/>
        </w:rPr>
        <w:t>й</w:t>
      </w:r>
      <w:r w:rsidRPr="00A465F1">
        <w:rPr>
          <w:color w:val="000000"/>
        </w:rPr>
        <w:t xml:space="preserve"> де</w:t>
      </w:r>
      <w:r w:rsidR="00F17038" w:rsidRPr="00A465F1">
        <w:rPr>
          <w:color w:val="000000"/>
        </w:rPr>
        <w:t>нь</w:t>
      </w:r>
      <w:r w:rsidRPr="00A465F1">
        <w:rPr>
          <w:color w:val="000000"/>
        </w:rPr>
        <w:t xml:space="preserve"> до даты окончания соответствующего периода понижения цены продажи лотов в 14:00 часов по московскому времени.</w:t>
      </w:r>
    </w:p>
    <w:p w14:paraId="0EE5AAB1" w14:textId="77777777" w:rsidR="009E6456" w:rsidRPr="00A465F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65F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A465F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65F1">
        <w:rPr>
          <w:color w:val="000000"/>
        </w:rPr>
        <w:t>Оператор обеспечивает проведение Торгов ППП.</w:t>
      </w:r>
    </w:p>
    <w:p w14:paraId="613C1865" w14:textId="3EE431C4" w:rsidR="00BC165C" w:rsidRPr="00A465F1"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465F1">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A465F1">
        <w:rPr>
          <w:color w:val="000000"/>
        </w:rPr>
        <w:t>:</w:t>
      </w:r>
    </w:p>
    <w:p w14:paraId="47B9A8DC" w14:textId="77777777" w:rsidR="00700D84" w:rsidRPr="00A465F1" w:rsidRDefault="00700D84" w:rsidP="00700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с 07 октября 2025 г. по 10 октября 2025 г. - в размере начальной цены продажи лота;</w:t>
      </w:r>
    </w:p>
    <w:p w14:paraId="388FD38B" w14:textId="77777777" w:rsidR="00700D84" w:rsidRPr="00A465F1" w:rsidRDefault="00700D84" w:rsidP="00700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с 11 октября 2025 г. по 14 октября 2025 г. - в размере 90,06% от начальной цены продажи лота;</w:t>
      </w:r>
    </w:p>
    <w:p w14:paraId="00B34A40" w14:textId="77777777" w:rsidR="00700D84" w:rsidRPr="00A465F1" w:rsidRDefault="00700D84" w:rsidP="00700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с 15 октября 2025 г. по 18 октября 2025 г. - в размере 80,12% от начальной цены продажи лота;</w:t>
      </w:r>
    </w:p>
    <w:p w14:paraId="7934290D" w14:textId="77777777" w:rsidR="00700D84" w:rsidRPr="00A465F1" w:rsidRDefault="00700D84" w:rsidP="00700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с 19 октября 2025 г. по 22 октября 2025 г. - в размере 70,18% от начальной цены продажи лота;</w:t>
      </w:r>
    </w:p>
    <w:p w14:paraId="6117D394" w14:textId="77777777" w:rsidR="00700D84" w:rsidRPr="00A465F1" w:rsidRDefault="00700D84" w:rsidP="00700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с 23 октября 2025 г. по 26 октября 2025 г. - в размере 60,24% от начальной цены продажи лота;</w:t>
      </w:r>
    </w:p>
    <w:p w14:paraId="6A1CC3E2" w14:textId="77777777" w:rsidR="00700D84" w:rsidRPr="00A465F1" w:rsidRDefault="00700D84" w:rsidP="00700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с 27 октября 2025 г. по 29 октября 2025 г. - в размере 50,30% от начальной цены продажи лота;</w:t>
      </w:r>
    </w:p>
    <w:p w14:paraId="6C939D40" w14:textId="77777777" w:rsidR="00700D84" w:rsidRPr="00A465F1" w:rsidRDefault="00700D84" w:rsidP="00700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с 30 октября 2025 г. по 01 ноября 2025 г. - в размере 40,36% от начальной цены продажи лота;</w:t>
      </w:r>
    </w:p>
    <w:p w14:paraId="76048C85" w14:textId="77777777" w:rsidR="00700D84" w:rsidRPr="00A465F1" w:rsidRDefault="00700D84" w:rsidP="00700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с 02 ноября 2025 г. по 04 ноября 2025 г. - в размере 30,42% от начальной цены продажи лота;</w:t>
      </w:r>
    </w:p>
    <w:p w14:paraId="278FB64A" w14:textId="77777777" w:rsidR="00700D84" w:rsidRPr="00A465F1" w:rsidRDefault="00700D84" w:rsidP="00700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с 05 ноября 2025 г. по 07 ноября 2025 г. - в размере 20,48% от начальной цены продажи лота;</w:t>
      </w:r>
    </w:p>
    <w:p w14:paraId="4F5104FB" w14:textId="77777777" w:rsidR="00700D84" w:rsidRPr="00A465F1" w:rsidRDefault="00700D84" w:rsidP="00700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с 08 ноября 2025 г. по 10 ноября 2025 г. - в размере 10,54% от начальной цены продажи лота;</w:t>
      </w:r>
    </w:p>
    <w:p w14:paraId="6CE0A093" w14:textId="774CE253" w:rsidR="005C5BB0" w:rsidRPr="00A465F1" w:rsidRDefault="00700D84" w:rsidP="00700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с 11 ноября 2025 г. по 13 ноября 2025 г. - в размере 0,60% от начальной цены продажи лота</w:t>
      </w:r>
      <w:r w:rsidRPr="00A465F1">
        <w:rPr>
          <w:rFonts w:ascii="Times New Roman" w:hAnsi="Times New Roman" w:cs="Times New Roman"/>
          <w:color w:val="000000"/>
          <w:sz w:val="24"/>
          <w:szCs w:val="24"/>
        </w:rPr>
        <w:t>.</w:t>
      </w:r>
    </w:p>
    <w:p w14:paraId="3CAE2E63" w14:textId="51585326" w:rsidR="00097526" w:rsidRPr="00A465F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A465F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1366FA0" w14:textId="77777777" w:rsidR="00097526" w:rsidRPr="00A465F1"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465F1">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1B0DA79D" w14:textId="1BF4821C" w:rsidR="00097526" w:rsidRPr="00A465F1"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00136CF2" w:rsidRPr="00A465F1">
        <w:rPr>
          <w:rFonts w:ascii="Times New Roman" w:hAnsi="Times New Roman" w:cs="Times New Roman"/>
          <w:b/>
          <w:color w:val="000000"/>
          <w:sz w:val="24"/>
          <w:szCs w:val="24"/>
        </w:rPr>
        <w:t>«№ Л/с</w:t>
      </w:r>
      <w:proofErr w:type="gramStart"/>
      <w:r w:rsidR="00136CF2" w:rsidRPr="00A465F1">
        <w:rPr>
          <w:rFonts w:ascii="Times New Roman" w:hAnsi="Times New Roman" w:cs="Times New Roman"/>
          <w:b/>
          <w:color w:val="000000"/>
          <w:sz w:val="24"/>
          <w:szCs w:val="24"/>
        </w:rPr>
        <w:t xml:space="preserve"> ....</w:t>
      </w:r>
      <w:proofErr w:type="gramEnd"/>
      <w:r w:rsidR="00136CF2" w:rsidRPr="00A465F1">
        <w:rPr>
          <w:rFonts w:ascii="Times New Roman" w:hAnsi="Times New Roman" w:cs="Times New Roman"/>
          <w:b/>
          <w:color w:val="000000"/>
          <w:sz w:val="24"/>
          <w:szCs w:val="24"/>
        </w:rPr>
        <w:t>Средства для проведения операций по обеспечению участия в электронных процедурах. НДС не облагается»</w:t>
      </w:r>
      <w:r w:rsidRPr="00A465F1">
        <w:rPr>
          <w:rFonts w:ascii="Times New Roman" w:hAnsi="Times New Roman" w:cs="Times New Roman"/>
          <w:b/>
          <w:color w:val="000000"/>
          <w:sz w:val="24"/>
          <w:szCs w:val="24"/>
        </w:rPr>
        <w:t>.</w:t>
      </w:r>
      <w:r w:rsidRPr="00A465F1">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75E3F9AA" w14:textId="70E6DCC7" w:rsidR="00097526" w:rsidRPr="00A465F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lastRenderedPageBreak/>
        <w:t>Задаток за участие в Торгах составляет 1</w:t>
      </w:r>
      <w:r w:rsidR="00700D84" w:rsidRPr="00A465F1">
        <w:rPr>
          <w:rFonts w:ascii="Times New Roman" w:hAnsi="Times New Roman" w:cs="Times New Roman"/>
          <w:color w:val="000000"/>
          <w:sz w:val="24"/>
          <w:szCs w:val="24"/>
        </w:rPr>
        <w:t>5</w:t>
      </w:r>
      <w:r w:rsidRPr="00A465F1">
        <w:rPr>
          <w:rFonts w:ascii="Times New Roman" w:hAnsi="Times New Roman" w:cs="Times New Roman"/>
          <w:color w:val="000000"/>
          <w:sz w:val="24"/>
          <w:szCs w:val="24"/>
        </w:rPr>
        <w:t xml:space="preserve"> (</w:t>
      </w:r>
      <w:r w:rsidR="00700D84" w:rsidRPr="00A465F1">
        <w:rPr>
          <w:rFonts w:ascii="Times New Roman" w:hAnsi="Times New Roman" w:cs="Times New Roman"/>
          <w:color w:val="000000"/>
          <w:sz w:val="24"/>
          <w:szCs w:val="24"/>
        </w:rPr>
        <w:t>Пятнадцать</w:t>
      </w:r>
      <w:r w:rsidRPr="00A465F1">
        <w:rPr>
          <w:rFonts w:ascii="Times New Roman" w:hAnsi="Times New Roman" w:cs="Times New Roman"/>
          <w:color w:val="000000"/>
          <w:sz w:val="24"/>
          <w:szCs w:val="24"/>
        </w:rPr>
        <w:t>) процентов от начальной цены лота. Задаток за участие в Торгах ППП составляет 1</w:t>
      </w:r>
      <w:r w:rsidR="00700D84" w:rsidRPr="00A465F1">
        <w:rPr>
          <w:rFonts w:ascii="Times New Roman" w:hAnsi="Times New Roman" w:cs="Times New Roman"/>
          <w:color w:val="000000"/>
          <w:sz w:val="24"/>
          <w:szCs w:val="24"/>
        </w:rPr>
        <w:t>5</w:t>
      </w:r>
      <w:r w:rsidRPr="00A465F1">
        <w:rPr>
          <w:rFonts w:ascii="Times New Roman" w:hAnsi="Times New Roman" w:cs="Times New Roman"/>
          <w:color w:val="000000"/>
          <w:sz w:val="24"/>
          <w:szCs w:val="24"/>
        </w:rPr>
        <w:t xml:space="preserve"> (</w:t>
      </w:r>
      <w:r w:rsidR="00700D84" w:rsidRPr="00A465F1">
        <w:rPr>
          <w:rFonts w:ascii="Times New Roman" w:hAnsi="Times New Roman" w:cs="Times New Roman"/>
          <w:color w:val="000000"/>
          <w:sz w:val="24"/>
          <w:szCs w:val="24"/>
        </w:rPr>
        <w:t>Пятнадцать</w:t>
      </w:r>
      <w:r w:rsidRPr="00A465F1">
        <w:rPr>
          <w:rFonts w:ascii="Times New Roman" w:hAnsi="Times New Roman" w:cs="Times New Roman"/>
          <w:color w:val="000000"/>
          <w:sz w:val="24"/>
          <w:szCs w:val="24"/>
        </w:rPr>
        <w:t>)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45EDE179" w14:textId="77777777" w:rsidR="00097526" w:rsidRPr="00A465F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1EFBC64" w14:textId="77777777" w:rsidR="00097526" w:rsidRPr="00A465F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51B3592" w14:textId="77777777" w:rsidR="00097526" w:rsidRPr="00A465F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465F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FE31BCD" w14:textId="77777777" w:rsidR="00097526" w:rsidRPr="00A465F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65F1">
        <w:rPr>
          <w:rFonts w:ascii="Times New Roman" w:hAnsi="Times New Roman" w:cs="Times New Roman"/>
          <w:b/>
          <w:bCs/>
          <w:sz w:val="24"/>
          <w:szCs w:val="24"/>
        </w:rPr>
        <w:t xml:space="preserve">Победителем Торгов </w:t>
      </w:r>
      <w:r w:rsidRPr="00A465F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36AE4165" w14:textId="77777777" w:rsidR="00097526" w:rsidRPr="00A465F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465F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560F82D3" w14:textId="77777777" w:rsidR="00097526" w:rsidRPr="00A465F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65F1">
        <w:rPr>
          <w:rFonts w:ascii="Times New Roman" w:hAnsi="Times New Roman" w:cs="Times New Roman"/>
          <w:b/>
          <w:bCs/>
          <w:color w:val="000000"/>
          <w:sz w:val="24"/>
          <w:szCs w:val="24"/>
        </w:rPr>
        <w:t>Победителем Торгов ППП</w:t>
      </w:r>
      <w:r w:rsidRPr="00A465F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2C1ACF44" w14:textId="77777777" w:rsidR="00097526" w:rsidRPr="00A465F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1B8E2BC9" w14:textId="77777777" w:rsidR="00097526" w:rsidRPr="00A465F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8328DD2" w14:textId="77777777" w:rsidR="00097526" w:rsidRPr="00A465F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67775ED" w14:textId="77777777" w:rsidR="00097526" w:rsidRPr="00A465F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FF3C743" w14:textId="77777777" w:rsidR="00097526" w:rsidRPr="00A465F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363017BA" w14:textId="77777777" w:rsidR="00097526" w:rsidRPr="00A465F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lastRenderedPageBreak/>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6E0B11DC" w14:textId="77777777" w:rsidR="00097526" w:rsidRPr="00A465F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B91637" w14:textId="77777777" w:rsidR="00097526" w:rsidRPr="00A465F1"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0C960809" w14:textId="1F6A73A5" w:rsidR="00097526" w:rsidRPr="00A465F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 xml:space="preserve">Информацию о реализуемом имуществе можно получить у КУ </w:t>
      </w:r>
      <w:r w:rsidRPr="00A465F1">
        <w:rPr>
          <w:rFonts w:ascii="Times New Roman" w:hAnsi="Times New Roman" w:cs="Times New Roman"/>
          <w:color w:val="000000"/>
          <w:sz w:val="24"/>
          <w:szCs w:val="24"/>
          <w:shd w:val="clear" w:color="auto" w:fill="FFFFFF"/>
        </w:rPr>
        <w:t xml:space="preserve">с </w:t>
      </w:r>
      <w:r w:rsidR="00700D84" w:rsidRPr="00A465F1">
        <w:rPr>
          <w:rFonts w:ascii="Times New Roman" w:hAnsi="Times New Roman" w:cs="Times New Roman"/>
          <w:color w:val="000000"/>
          <w:sz w:val="24"/>
          <w:szCs w:val="24"/>
          <w:shd w:val="clear" w:color="auto" w:fill="FFFFFF"/>
        </w:rPr>
        <w:t>09</w:t>
      </w:r>
      <w:r w:rsidRPr="00A465F1">
        <w:rPr>
          <w:rFonts w:ascii="Times New Roman" w:hAnsi="Times New Roman" w:cs="Times New Roman"/>
          <w:color w:val="000000"/>
          <w:sz w:val="24"/>
          <w:szCs w:val="24"/>
          <w:shd w:val="clear" w:color="auto" w:fill="FFFFFF"/>
        </w:rPr>
        <w:t>:00</w:t>
      </w:r>
      <w:r w:rsidRPr="00A465F1">
        <w:rPr>
          <w:rFonts w:ascii="Times New Roman" w:hAnsi="Times New Roman" w:cs="Times New Roman"/>
          <w:sz w:val="24"/>
          <w:szCs w:val="24"/>
        </w:rPr>
        <w:t xml:space="preserve"> д</w:t>
      </w:r>
      <w:r w:rsidRPr="00A465F1">
        <w:rPr>
          <w:rFonts w:ascii="Times New Roman" w:hAnsi="Times New Roman" w:cs="Times New Roman"/>
          <w:color w:val="000000"/>
          <w:sz w:val="24"/>
          <w:szCs w:val="24"/>
          <w:shd w:val="clear" w:color="auto" w:fill="FFFFFF"/>
        </w:rPr>
        <w:t>о 1</w:t>
      </w:r>
      <w:r w:rsidR="00700D84" w:rsidRPr="00A465F1">
        <w:rPr>
          <w:rFonts w:ascii="Times New Roman" w:hAnsi="Times New Roman" w:cs="Times New Roman"/>
          <w:color w:val="000000"/>
          <w:sz w:val="24"/>
          <w:szCs w:val="24"/>
          <w:shd w:val="clear" w:color="auto" w:fill="FFFFFF"/>
        </w:rPr>
        <w:t>6</w:t>
      </w:r>
      <w:r w:rsidRPr="00A465F1">
        <w:rPr>
          <w:rFonts w:ascii="Times New Roman" w:hAnsi="Times New Roman" w:cs="Times New Roman"/>
          <w:color w:val="000000"/>
          <w:sz w:val="24"/>
          <w:szCs w:val="24"/>
          <w:shd w:val="clear" w:color="auto" w:fill="FFFFFF"/>
        </w:rPr>
        <w:t>:00</w:t>
      </w:r>
      <w:r w:rsidRPr="00A465F1">
        <w:rPr>
          <w:rFonts w:ascii="Times New Roman" w:hAnsi="Times New Roman" w:cs="Times New Roman"/>
          <w:sz w:val="24"/>
          <w:szCs w:val="24"/>
        </w:rPr>
        <w:t xml:space="preserve"> </w:t>
      </w:r>
      <w:r w:rsidRPr="00A465F1">
        <w:rPr>
          <w:rFonts w:ascii="Times New Roman" w:hAnsi="Times New Roman" w:cs="Times New Roman"/>
          <w:color w:val="000000"/>
          <w:sz w:val="24"/>
          <w:szCs w:val="24"/>
        </w:rPr>
        <w:t xml:space="preserve">по адресу: г. </w:t>
      </w:r>
      <w:r w:rsidR="00700D84" w:rsidRPr="00A465F1">
        <w:rPr>
          <w:rFonts w:ascii="Times New Roman" w:hAnsi="Times New Roman" w:cs="Times New Roman"/>
          <w:color w:val="000000"/>
          <w:sz w:val="24"/>
          <w:szCs w:val="24"/>
        </w:rPr>
        <w:t xml:space="preserve">Самара, ул. Урицкого, д. 19, 12 </w:t>
      </w:r>
      <w:proofErr w:type="spellStart"/>
      <w:r w:rsidR="00700D84" w:rsidRPr="00A465F1">
        <w:rPr>
          <w:rFonts w:ascii="Times New Roman" w:hAnsi="Times New Roman" w:cs="Times New Roman"/>
          <w:color w:val="000000"/>
          <w:sz w:val="24"/>
          <w:szCs w:val="24"/>
        </w:rPr>
        <w:t>эт</w:t>
      </w:r>
      <w:proofErr w:type="spellEnd"/>
      <w:r w:rsidR="00700D84" w:rsidRPr="00A465F1">
        <w:rPr>
          <w:rFonts w:ascii="Times New Roman" w:hAnsi="Times New Roman" w:cs="Times New Roman"/>
          <w:color w:val="000000"/>
          <w:sz w:val="24"/>
          <w:szCs w:val="24"/>
        </w:rPr>
        <w:t>.</w:t>
      </w:r>
      <w:r w:rsidRPr="00A465F1">
        <w:rPr>
          <w:rFonts w:ascii="Times New Roman" w:hAnsi="Times New Roman" w:cs="Times New Roman"/>
          <w:color w:val="000000"/>
          <w:sz w:val="24"/>
          <w:szCs w:val="24"/>
        </w:rPr>
        <w:t xml:space="preserve">, </w:t>
      </w:r>
      <w:r w:rsidR="00740B28" w:rsidRPr="00A465F1">
        <w:rPr>
          <w:rFonts w:ascii="Times New Roman" w:hAnsi="Times New Roman" w:cs="Times New Roman"/>
          <w:color w:val="000000"/>
          <w:sz w:val="24"/>
          <w:szCs w:val="24"/>
        </w:rPr>
        <w:t xml:space="preserve">тел. 8 800 200-08-05, 8 800 505-80-32, эл. почта </w:t>
      </w:r>
      <w:hyperlink r:id="rId7" w:history="1">
        <w:r w:rsidR="00740B28" w:rsidRPr="00A465F1">
          <w:rPr>
            <w:rStyle w:val="a4"/>
            <w:rFonts w:ascii="Times New Roman" w:hAnsi="Times New Roman"/>
            <w:sz w:val="24"/>
            <w:szCs w:val="24"/>
          </w:rPr>
          <w:t>etorgi@asv.org.ru</w:t>
        </w:r>
      </w:hyperlink>
      <w:r w:rsidRPr="00A465F1">
        <w:rPr>
          <w:rFonts w:ascii="Times New Roman" w:hAnsi="Times New Roman" w:cs="Times New Roman"/>
          <w:color w:val="000000"/>
          <w:sz w:val="24"/>
          <w:szCs w:val="24"/>
        </w:rPr>
        <w:t>; у ОТ:</w:t>
      </w:r>
      <w:r w:rsidR="00700D84" w:rsidRPr="00A465F1">
        <w:rPr>
          <w:rFonts w:ascii="Times New Roman" w:hAnsi="Times New Roman" w:cs="Times New Roman"/>
          <w:color w:val="000000"/>
          <w:sz w:val="24"/>
          <w:szCs w:val="24"/>
        </w:rPr>
        <w:t xml:space="preserve"> </w:t>
      </w:r>
      <w:r w:rsidR="00700D84" w:rsidRPr="00A465F1">
        <w:rPr>
          <w:rFonts w:ascii="Times New Roman" w:hAnsi="Times New Roman" w:cs="Times New Roman"/>
          <w:color w:val="000000"/>
          <w:sz w:val="24"/>
          <w:szCs w:val="24"/>
        </w:rPr>
        <w:t xml:space="preserve">тел. 7967-246-44-29 (мск+1 час), </w:t>
      </w:r>
      <w:proofErr w:type="spellStart"/>
      <w:r w:rsidR="00700D84" w:rsidRPr="00A465F1">
        <w:rPr>
          <w:rFonts w:ascii="Times New Roman" w:hAnsi="Times New Roman" w:cs="Times New Roman"/>
          <w:color w:val="000000"/>
          <w:sz w:val="24"/>
          <w:szCs w:val="24"/>
        </w:rPr>
        <w:t>эл.почта</w:t>
      </w:r>
      <w:proofErr w:type="spellEnd"/>
      <w:r w:rsidR="00700D84" w:rsidRPr="00A465F1">
        <w:rPr>
          <w:rFonts w:ascii="Times New Roman" w:hAnsi="Times New Roman" w:cs="Times New Roman"/>
          <w:color w:val="000000"/>
          <w:sz w:val="24"/>
          <w:szCs w:val="24"/>
        </w:rPr>
        <w:t>: pf@auction-house.ru</w:t>
      </w:r>
      <w:r w:rsidRPr="00A465F1">
        <w:rPr>
          <w:rFonts w:ascii="Times New Roman" w:hAnsi="Times New Roman" w:cs="Times New Roman"/>
          <w:color w:val="000000"/>
          <w:sz w:val="24"/>
          <w:szCs w:val="24"/>
        </w:rPr>
        <w:t>. Покупатель несет все риски отказа от предоставленного ему права ознакомления с имуществом до принятия участия в торгах.</w:t>
      </w:r>
    </w:p>
    <w:p w14:paraId="72BF02C1" w14:textId="77777777" w:rsidR="00097526" w:rsidRPr="00A465F1"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4D99CE0" w14:textId="77777777" w:rsidR="00097526" w:rsidRPr="00E72AD4"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65F1">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д.5, лит. В, 8 (800) 777-57-57.</w:t>
      </w:r>
      <w:r w:rsidRPr="00E72AD4">
        <w:rPr>
          <w:rFonts w:ascii="Times New Roman" w:hAnsi="Times New Roman" w:cs="Times New Roman"/>
          <w:color w:val="000000"/>
          <w:sz w:val="24"/>
          <w:szCs w:val="24"/>
        </w:rPr>
        <w:t xml:space="preserve">  </w:t>
      </w:r>
    </w:p>
    <w:p w14:paraId="4B641378" w14:textId="77777777" w:rsidR="00097526" w:rsidRPr="00257B84"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594BB11E" w14:textId="77777777" w:rsidR="00097526" w:rsidRPr="00811556" w:rsidRDefault="00097526" w:rsidP="000975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p>
    <w:p w14:paraId="3C227C91" w14:textId="77777777" w:rsidR="00FF4CB0" w:rsidRDefault="00FF4CB0"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FF4CB0"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65C"/>
    <w:rsid w:val="000125E2"/>
    <w:rsid w:val="00097526"/>
    <w:rsid w:val="000F2249"/>
    <w:rsid w:val="00136CF2"/>
    <w:rsid w:val="00137FC5"/>
    <w:rsid w:val="00145293"/>
    <w:rsid w:val="0015099D"/>
    <w:rsid w:val="001D79B8"/>
    <w:rsid w:val="001F039D"/>
    <w:rsid w:val="0024147A"/>
    <w:rsid w:val="00257B84"/>
    <w:rsid w:val="00266DD6"/>
    <w:rsid w:val="00277C2B"/>
    <w:rsid w:val="00357F4D"/>
    <w:rsid w:val="0037642D"/>
    <w:rsid w:val="00410CA1"/>
    <w:rsid w:val="00467D6B"/>
    <w:rsid w:val="0047453A"/>
    <w:rsid w:val="0048363D"/>
    <w:rsid w:val="00494A7A"/>
    <w:rsid w:val="004D047C"/>
    <w:rsid w:val="0050091B"/>
    <w:rsid w:val="00500FD3"/>
    <w:rsid w:val="005246E8"/>
    <w:rsid w:val="00532A30"/>
    <w:rsid w:val="005C5BB0"/>
    <w:rsid w:val="005F1F68"/>
    <w:rsid w:val="0066094B"/>
    <w:rsid w:val="00662676"/>
    <w:rsid w:val="00697675"/>
    <w:rsid w:val="006C0D0B"/>
    <w:rsid w:val="00700D84"/>
    <w:rsid w:val="007229EA"/>
    <w:rsid w:val="00740B28"/>
    <w:rsid w:val="00761B81"/>
    <w:rsid w:val="007A1F5D"/>
    <w:rsid w:val="007B55CF"/>
    <w:rsid w:val="007F7091"/>
    <w:rsid w:val="00803558"/>
    <w:rsid w:val="00865FD7"/>
    <w:rsid w:val="00886E3A"/>
    <w:rsid w:val="00924745"/>
    <w:rsid w:val="00950CC9"/>
    <w:rsid w:val="009A1244"/>
    <w:rsid w:val="009C353B"/>
    <w:rsid w:val="009C4FD4"/>
    <w:rsid w:val="009E11A5"/>
    <w:rsid w:val="009E6456"/>
    <w:rsid w:val="009E7E5E"/>
    <w:rsid w:val="00A465F1"/>
    <w:rsid w:val="00A95FD6"/>
    <w:rsid w:val="00AB284E"/>
    <w:rsid w:val="00AB7409"/>
    <w:rsid w:val="00AE1E52"/>
    <w:rsid w:val="00AF25EA"/>
    <w:rsid w:val="00B4083B"/>
    <w:rsid w:val="00BC165C"/>
    <w:rsid w:val="00BD0E8E"/>
    <w:rsid w:val="00C11EFF"/>
    <w:rsid w:val="00CB638E"/>
    <w:rsid w:val="00CC76B5"/>
    <w:rsid w:val="00D62667"/>
    <w:rsid w:val="00DE0234"/>
    <w:rsid w:val="00E614D3"/>
    <w:rsid w:val="00E72AD4"/>
    <w:rsid w:val="00F16938"/>
    <w:rsid w:val="00F17038"/>
    <w:rsid w:val="00F61FF9"/>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15:docId w15:val="{89448068-8250-4ECB-9D19-E94E47FB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 w:type="character" w:customStyle="1" w:styleId="1">
    <w:name w:val="Неразрешенное упоминание1"/>
    <w:basedOn w:val="a0"/>
    <w:uiPriority w:val="99"/>
    <w:semiHidden/>
    <w:unhideWhenUsed/>
    <w:rsid w:val="0074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646019">
      <w:bodyDiv w:val="1"/>
      <w:marLeft w:val="0"/>
      <w:marRight w:val="0"/>
      <w:marTop w:val="0"/>
      <w:marBottom w:val="0"/>
      <w:divBdr>
        <w:top w:val="none" w:sz="0" w:space="0" w:color="auto"/>
        <w:left w:val="none" w:sz="0" w:space="0" w:color="auto"/>
        <w:bottom w:val="none" w:sz="0" w:space="0" w:color="auto"/>
        <w:right w:val="none" w:sz="0" w:space="0" w:color="auto"/>
      </w:divBdr>
    </w:div>
    <w:div w:id="957683745">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610158146">
      <w:bodyDiv w:val="1"/>
      <w:marLeft w:val="0"/>
      <w:marRight w:val="0"/>
      <w:marTop w:val="0"/>
      <w:marBottom w:val="0"/>
      <w:divBdr>
        <w:top w:val="none" w:sz="0" w:space="0" w:color="auto"/>
        <w:left w:val="none" w:sz="0" w:space="0" w:color="auto"/>
        <w:bottom w:val="none" w:sz="0" w:space="0" w:color="auto"/>
        <w:right w:val="none" w:sz="0" w:space="0" w:color="auto"/>
      </w:divBdr>
    </w:div>
    <w:div w:id="214476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torgi@asv.or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2252</Words>
  <Characters>12842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Малкова Наталья Леонидовна</cp:lastModifiedBy>
  <cp:revision>47</cp:revision>
  <cp:lastPrinted>2025-07-01T09:05:00Z</cp:lastPrinted>
  <dcterms:created xsi:type="dcterms:W3CDTF">2019-07-23T07:47:00Z</dcterms:created>
  <dcterms:modified xsi:type="dcterms:W3CDTF">2025-07-01T09:10:00Z</dcterms:modified>
</cp:coreProperties>
</file>