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183A" w14:textId="77777777" w:rsidR="00BF6A4A" w:rsidRDefault="00BF6A4A" w:rsidP="002A4297">
      <w:pPr>
        <w:widowControl w:val="0"/>
        <w:spacing w:after="0" w:line="240" w:lineRule="auto"/>
        <w:jc w:val="center"/>
        <w:rPr>
          <w:rFonts w:ascii="Times New Roman" w:eastAsia="Times New Roman" w:hAnsi="Times New Roman" w:cs="Times New Roman"/>
          <w:b/>
          <w:bCs/>
          <w:sz w:val="24"/>
          <w:szCs w:val="24"/>
          <w:lang w:eastAsia="ru-RU"/>
        </w:rPr>
      </w:pPr>
      <w:permStart w:id="597041725" w:edGrp="everyone"/>
      <w:permEnd w:id="597041725"/>
    </w:p>
    <w:p w14:paraId="1A5C6D15" w14:textId="08BE2E5B" w:rsidR="002A4297" w:rsidRPr="002A4297" w:rsidRDefault="002A4297" w:rsidP="002A4297">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1678406402" w:edGrp="everyone"/>
      <w:r w:rsidRPr="002A4297">
        <w:rPr>
          <w:rFonts w:ascii="Times New Roman" w:eastAsia="Times New Roman" w:hAnsi="Times New Roman" w:cs="Times New Roman"/>
          <w:b/>
          <w:bCs/>
          <w:sz w:val="24"/>
          <w:szCs w:val="24"/>
          <w:lang w:eastAsia="ru-RU"/>
        </w:rPr>
        <w:t>_____</w:t>
      </w:r>
      <w:permEnd w:id="1678406402"/>
    </w:p>
    <w:p w14:paraId="66D17D44" w14:textId="77777777" w:rsidR="002A4297" w:rsidRPr="002A4297" w:rsidRDefault="002A4297" w:rsidP="002A4297">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p>
    <w:p w14:paraId="0DBF9437" w14:textId="77777777" w:rsidR="002A4297" w:rsidRPr="002A4297" w:rsidRDefault="002A4297" w:rsidP="002A4297">
      <w:pPr>
        <w:widowControl w:val="0"/>
        <w:spacing w:after="0" w:line="240" w:lineRule="auto"/>
        <w:jc w:val="center"/>
        <w:rPr>
          <w:rFonts w:ascii="Times New Roman" w:eastAsia="Times New Roman" w:hAnsi="Times New Roman" w:cs="Times New Roman"/>
          <w:sz w:val="24"/>
          <w:szCs w:val="24"/>
          <w:lang w:eastAsia="ru-RU"/>
        </w:rPr>
      </w:pPr>
    </w:p>
    <w:p w14:paraId="09A5B4C9" w14:textId="77777777" w:rsidR="002A4297" w:rsidRPr="002A4297" w:rsidRDefault="002A4297" w:rsidP="002A4297">
      <w:pPr>
        <w:widowControl w:val="0"/>
        <w:spacing w:after="0" w:line="240" w:lineRule="auto"/>
        <w:jc w:val="both"/>
        <w:rPr>
          <w:rFonts w:ascii="Times New Roman" w:eastAsia="Times New Roman" w:hAnsi="Times New Roman" w:cs="Times New Roman"/>
          <w:sz w:val="24"/>
          <w:szCs w:val="24"/>
          <w:lang w:eastAsia="ru-RU"/>
        </w:rPr>
      </w:pPr>
      <w:permStart w:id="1958424701"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ermEnd w:id="1958424701"/>
    <w:p w14:paraId="35153C57"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p>
    <w:p w14:paraId="0AB8ADBA"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b/>
          <w:sz w:val="24"/>
          <w:szCs w:val="24"/>
          <w:lang w:eastAsia="ru-RU"/>
        </w:rPr>
        <w:t>Публичное акционерное общество «Сбербанк России»</w:t>
      </w:r>
      <w:permStart w:id="1668512568" w:edGrp="everyone"/>
      <w:r w:rsidRPr="00C26408">
        <w:rPr>
          <w:rFonts w:ascii="Times New Roman" w:eastAsia="Times New Roman" w:hAnsi="Times New Roman" w:cs="Times New Roman"/>
          <w:b/>
          <w:sz w:val="24"/>
          <w:szCs w:val="24"/>
          <w:vertAlign w:val="superscript"/>
          <w:lang w:eastAsia="ru-RU"/>
        </w:rPr>
        <w:footnoteReference w:id="1"/>
      </w:r>
      <w:permEnd w:id="1668512568"/>
      <w:r w:rsidRPr="00C26408">
        <w:rPr>
          <w:rFonts w:ascii="Times New Roman" w:eastAsia="Times New Roman" w:hAnsi="Times New Roman" w:cs="Times New Roman"/>
          <w:b/>
          <w:sz w:val="24"/>
          <w:szCs w:val="24"/>
          <w:lang w:eastAsia="ru-RU"/>
        </w:rPr>
        <w:t>, ПАО Сбербанк</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1550351884" w:edGrp="everyone"/>
      <w:r w:rsidR="00BD61A9">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________</w:t>
      </w:r>
      <w:permEnd w:id="1550351884"/>
      <w:r w:rsidRPr="002A4297">
        <w:rPr>
          <w:rFonts w:ascii="Times New Roman" w:eastAsia="Times New Roman" w:hAnsi="Times New Roman" w:cs="Times New Roman"/>
          <w:sz w:val="24"/>
          <w:szCs w:val="24"/>
          <w:lang w:eastAsia="ru-RU"/>
        </w:rPr>
        <w:t xml:space="preserve">, действующего на основании </w:t>
      </w:r>
      <w:permStart w:id="527980737"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w:t>
      </w:r>
      <w:permEnd w:id="527980737"/>
      <w:r w:rsidRPr="002A4297">
        <w:rPr>
          <w:rFonts w:ascii="Times New Roman" w:eastAsia="Times New Roman" w:hAnsi="Times New Roman" w:cs="Times New Roman"/>
          <w:sz w:val="24"/>
          <w:szCs w:val="24"/>
          <w:lang w:eastAsia="ru-RU"/>
        </w:rPr>
        <w:t>, с одной стороны, и</w:t>
      </w:r>
    </w:p>
    <w:p w14:paraId="69ED5D0F" w14:textId="77777777" w:rsidR="002A4297" w:rsidRPr="002A4297" w:rsidRDefault="00BD61A9" w:rsidP="002A4297">
      <w:pPr>
        <w:widowControl w:val="0"/>
        <w:spacing w:after="0" w:line="240" w:lineRule="auto"/>
        <w:ind w:firstLine="709"/>
        <w:jc w:val="both"/>
        <w:rPr>
          <w:rFonts w:ascii="Times New Roman" w:eastAsia="Times New Roman" w:hAnsi="Times New Roman" w:cs="Times New Roman"/>
          <w:sz w:val="24"/>
          <w:szCs w:val="24"/>
          <w:lang w:eastAsia="ru-RU"/>
        </w:rPr>
      </w:pPr>
      <w:permStart w:id="1037007828" w:edGrp="everyone"/>
      <w:r>
        <w:rPr>
          <w:rStyle w:val="af5"/>
          <w:rFonts w:eastAsia="Times New Roman"/>
          <w:sz w:val="24"/>
          <w:szCs w:val="24"/>
          <w:lang w:eastAsia="ru-RU"/>
        </w:rPr>
        <w:footnoteReference w:id="4"/>
      </w:r>
      <w:r w:rsidR="002A4297" w:rsidRPr="002A4297">
        <w:rPr>
          <w:rFonts w:ascii="Times New Roman" w:eastAsia="Times New Roman" w:hAnsi="Times New Roman" w:cs="Times New Roman"/>
          <w:sz w:val="24"/>
          <w:szCs w:val="24"/>
          <w:lang w:eastAsia="ru-RU"/>
        </w:rPr>
        <w:t>__________</w:t>
      </w:r>
      <w:permEnd w:id="1037007828"/>
      <w:r w:rsidR="002A4297" w:rsidRPr="002A4297">
        <w:rPr>
          <w:rFonts w:ascii="Times New Roman" w:eastAsia="Times New Roman" w:hAnsi="Times New Roman" w:cs="Times New Roman"/>
          <w:sz w:val="24"/>
          <w:szCs w:val="24"/>
          <w:lang w:eastAsia="ru-RU"/>
        </w:rPr>
        <w:t xml:space="preserve"> 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в лице </w:t>
      </w:r>
      <w:permStart w:id="823222092"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7"/>
      </w:r>
      <w:r w:rsidR="002A4297" w:rsidRPr="002A4297">
        <w:rPr>
          <w:rFonts w:ascii="Times New Roman" w:eastAsia="Times New Roman" w:hAnsi="Times New Roman" w:cs="Times New Roman"/>
          <w:sz w:val="24"/>
          <w:szCs w:val="24"/>
          <w:lang w:eastAsia="ru-RU"/>
        </w:rPr>
        <w:t xml:space="preserve"> </w:t>
      </w:r>
      <w:permEnd w:id="823222092"/>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5217F3E5"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p>
    <w:p w14:paraId="7BF48429" w14:textId="77777777" w:rsidR="002A4297" w:rsidRPr="002A4297" w:rsidRDefault="002A4297" w:rsidP="002A4297">
      <w:pPr>
        <w:widowControl w:val="0"/>
        <w:numPr>
          <w:ilvl w:val="0"/>
          <w:numId w:val="3"/>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6E7F0F47"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b/>
          <w:sz w:val="24"/>
          <w:szCs w:val="24"/>
          <w:lang w:eastAsia="ru-RU"/>
        </w:rPr>
      </w:pPr>
    </w:p>
    <w:p w14:paraId="1B7A16B3" w14:textId="77777777"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F11B38">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p>
    <w:p w14:paraId="35C586E7"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75D51665"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932256036"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0AC90FAA"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14:paraId="5E6AA0AE"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14:paraId="3BA32EB1"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sidR="00DD3965">
        <w:rPr>
          <w:rFonts w:ascii="Times New Roman" w:eastAsia="Times New Roman" w:hAnsi="Times New Roman" w:cs="Times New Roman"/>
          <w:sz w:val="24"/>
          <w:szCs w:val="24"/>
          <w:lang w:eastAsia="ru-RU"/>
        </w:rPr>
        <w:t>, что подтверждается _______________</w:t>
      </w:r>
      <w:r w:rsidR="00DD3965">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14:paraId="7E432353" w14:textId="77777777" w:rsidR="002A4297" w:rsidRPr="002A4297" w:rsidRDefault="002A4297" w:rsidP="002A4297">
      <w:pPr>
        <w:widowControl w:val="0"/>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14:paraId="70AF1DFC"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7"/>
      </w:r>
    </w:p>
    <w:p w14:paraId="091E500D"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14:paraId="6AF1ADCE" w14:textId="77777777" w:rsidR="002A4297" w:rsidRPr="00E0519C"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0"/>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 xml:space="preserve">. </w:t>
      </w:r>
      <w:r w:rsidR="00E65F9E" w:rsidRPr="00E65F9E">
        <w:rPr>
          <w:rFonts w:ascii="Times New Roman" w:eastAsia="Times New Roman" w:hAnsi="Times New Roman" w:cs="Times New Roman"/>
          <w:sz w:val="24"/>
          <w:szCs w:val="24"/>
          <w:vertAlign w:val="superscript"/>
          <w:lang w:eastAsia="ru-RU"/>
        </w:rPr>
        <w:footnoteReference w:id="21"/>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p>
    <w:p w14:paraId="54A5A2AF"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Движимое имущество, которое указано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15EEE4F" w14:textId="77777777"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00E65F9E">
        <w:rPr>
          <w:rStyle w:val="af5"/>
          <w:rFonts w:eastAsia="Times New Roman"/>
          <w:sz w:val="24"/>
          <w:szCs w:val="24"/>
          <w:lang w:eastAsia="ru-RU"/>
        </w:rPr>
        <w:footnoteReference w:id="25"/>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который принадлежит Продавцу на 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на</w:t>
      </w:r>
      <w:proofErr w:type="spellEnd"/>
      <w:r w:rsidRPr="002A4297">
        <w:rPr>
          <w:rFonts w:ascii="Times New Roman" w:eastAsia="Times New Roman" w:hAnsi="Times New Roman" w:cs="Times New Roman"/>
          <w:sz w:val="24"/>
          <w:szCs w:val="24"/>
          <w:lang w:eastAsia="ru-RU"/>
        </w:rPr>
        <w:t xml:space="preserve"> основании ______</w:t>
      </w:r>
      <w:r w:rsidRPr="002A4297">
        <w:rPr>
          <w:rFonts w:ascii="Times New Roman" w:eastAsia="Times New Roman" w:hAnsi="Times New Roman" w:cs="Times New Roman"/>
          <w:sz w:val="24"/>
          <w:szCs w:val="24"/>
          <w:vertAlign w:val="superscript"/>
          <w:lang w:eastAsia="ru-RU"/>
        </w:rPr>
        <w:footnoteReference w:id="28"/>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ermEnd w:id="932256036"/>
    <w:p w14:paraId="61E94BA0"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ermStart w:id="872447265" w:edGrp="everyone"/>
      <w:r w:rsidRPr="002A4297">
        <w:rPr>
          <w:rFonts w:ascii="Times New Roman" w:eastAsia="Times New Roman" w:hAnsi="Times New Roman" w:cs="Times New Roman"/>
          <w:sz w:val="24"/>
          <w:szCs w:val="24"/>
          <w:vertAlign w:val="superscript"/>
          <w:lang w:eastAsia="ru-RU"/>
        </w:rPr>
        <w:footnoteReference w:id="30"/>
      </w:r>
      <w:permEnd w:id="872447265"/>
      <w:r w:rsidRPr="002A4297">
        <w:rPr>
          <w:rFonts w:ascii="Times New Roman" w:eastAsia="Times New Roman" w:hAnsi="Times New Roman" w:cs="Times New Roman"/>
          <w:sz w:val="24"/>
          <w:szCs w:val="24"/>
          <w:lang w:eastAsia="ru-RU"/>
        </w:rPr>
        <w:t>.</w:t>
      </w:r>
    </w:p>
    <w:p w14:paraId="4E072DF0"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047A30D9"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770122488" w:edGrp="everyone"/>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5EB0B472"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__________________________________________________________________</w:t>
      </w:r>
      <w:r w:rsidRPr="002A4297">
        <w:rPr>
          <w:rFonts w:ascii="Times New Roman" w:eastAsia="Times New Roman" w:hAnsi="Times New Roman" w:cs="Times New Roman"/>
          <w:sz w:val="24"/>
          <w:szCs w:val="24"/>
          <w:vertAlign w:val="superscript"/>
          <w:lang w:eastAsia="ru-RU"/>
        </w:rPr>
        <w:footnoteReference w:id="32"/>
      </w:r>
      <w:r w:rsidRPr="002A4297">
        <w:rPr>
          <w:rFonts w:ascii="Times New Roman" w:eastAsia="Times New Roman" w:hAnsi="Times New Roman" w:cs="Times New Roman"/>
          <w:sz w:val="24"/>
          <w:szCs w:val="24"/>
          <w:lang w:eastAsia="ru-RU"/>
        </w:rPr>
        <w:t>, что подтверждается справкой от ______ № ___, выданной _______.</w:t>
      </w:r>
    </w:p>
    <w:p w14:paraId="3C075B6C"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административно-хозяйственных услуг и по иным </w:t>
      </w:r>
      <w:r w:rsidRPr="002A4297">
        <w:rPr>
          <w:rFonts w:ascii="Times New Roman" w:eastAsia="Times New Roman" w:hAnsi="Times New Roman" w:cs="Times New Roman"/>
          <w:sz w:val="24"/>
          <w:szCs w:val="24"/>
          <w:lang w:eastAsia="ru-RU"/>
        </w:rPr>
        <w:lastRenderedPageBreak/>
        <w:t>платежам по Имуществу.</w:t>
      </w:r>
    </w:p>
    <w:permEnd w:id="770122488"/>
    <w:p w14:paraId="014B0831"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3685FDFE"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4D6DC9F9"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07EA2C74" w14:textId="77777777" w:rsidR="002A4297" w:rsidRPr="002A4297" w:rsidRDefault="002A4297" w:rsidP="002A4297">
      <w:pPr>
        <w:widowControl w:val="0"/>
        <w:numPr>
          <w:ilvl w:val="1"/>
          <w:numId w:val="1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0" w:name="_Ref485889431"/>
      <w:permStart w:id="1745560103" w:edGrp="everyone"/>
      <w:r w:rsidRPr="002A4297">
        <w:rPr>
          <w:rFonts w:ascii="Times New Roman" w:eastAsia="Times New Roman" w:hAnsi="Times New Roman" w:cs="Times New Roman"/>
          <w:sz w:val="24"/>
          <w:szCs w:val="24"/>
          <w:lang w:eastAsia="ru-RU"/>
        </w:rPr>
        <w:t xml:space="preserve">Договор </w:t>
      </w:r>
      <w:bookmarkEnd w:id="0"/>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w:t>
      </w:r>
    </w:p>
    <w:permEnd w:id="1745560103"/>
    <w:p w14:paraId="3DB80D32"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58DF13B3"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0103A062"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b/>
          <w:sz w:val="24"/>
          <w:szCs w:val="24"/>
          <w:lang w:eastAsia="ru-RU"/>
        </w:rPr>
      </w:pPr>
    </w:p>
    <w:p w14:paraId="032C87BA" w14:textId="63275138" w:rsidR="002A4297" w:rsidRPr="002A4297" w:rsidRDefault="00780340"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 w:name="_Ref486328488"/>
      <w:r>
        <w:rPr>
          <w:rStyle w:val="af5"/>
          <w:rFonts w:eastAsia="Times New Roman"/>
          <w:sz w:val="24"/>
          <w:szCs w:val="24"/>
          <w:lang w:eastAsia="ru-RU"/>
        </w:rPr>
        <w:footnoteReference w:id="35"/>
      </w:r>
      <w:r w:rsidR="002A4297" w:rsidRPr="002A4297">
        <w:rPr>
          <w:rFonts w:ascii="Times New Roman" w:eastAsia="Times New Roman" w:hAnsi="Times New Roman" w:cs="Times New Roman"/>
          <w:sz w:val="24"/>
          <w:szCs w:val="24"/>
          <w:lang w:eastAsia="ru-RU"/>
        </w:rPr>
        <w:t xml:space="preserve">Продавец не позднее 10 (десяти) 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473FE1">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
    </w:p>
    <w:p w14:paraId="5E5F9FEB"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p>
    <w:p w14:paraId="1586EC4D"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631127324" w:edGrp="everyone"/>
      <w:r w:rsidRPr="002A4297">
        <w:rPr>
          <w:rFonts w:ascii="Times New Roman" w:eastAsia="Times New Roman" w:hAnsi="Times New Roman" w:cs="Times New Roman"/>
          <w:sz w:val="24"/>
          <w:szCs w:val="24"/>
          <w:lang w:eastAsia="ru-RU"/>
        </w:rPr>
        <w:t xml:space="preserve">Недвижимое имущество </w:t>
      </w:r>
      <w:permEnd w:id="631127324"/>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орган регистрации прав)</w:t>
      </w:r>
      <w:permStart w:id="460807955"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 1 к Договору</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36"/>
      </w:r>
      <w:permEnd w:id="460807955"/>
    </w:p>
    <w:p w14:paraId="7423FCBE" w14:textId="70CC325C" w:rsidR="002A4297" w:rsidRPr="00623348"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82097368"/>
      <w:r w:rsidRPr="002A4297">
        <w:rPr>
          <w:rFonts w:ascii="Times New Roman" w:eastAsia="Times New Roman" w:hAnsi="Times New Roman" w:cs="Times New Roman"/>
          <w:sz w:val="24"/>
          <w:szCs w:val="24"/>
          <w:lang w:eastAsia="ru-RU"/>
        </w:rPr>
        <w:t>В случае приостановления/отказа</w:t>
      </w:r>
      <w:r w:rsidR="00F75071">
        <w:rPr>
          <w:rFonts w:ascii="Times New Roman" w:eastAsia="Times New Roman" w:hAnsi="Times New Roman" w:cs="Times New Roman"/>
          <w:sz w:val="24"/>
          <w:szCs w:val="24"/>
          <w:lang w:eastAsia="ru-RU"/>
        </w:rPr>
        <w:t xml:space="preserve"> по решению органа регистрации прав </w:t>
      </w:r>
      <w:r w:rsidRPr="002A4297">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936976420"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37"/>
      </w:r>
      <w:permEnd w:id="936976420"/>
      <w:r w:rsidRPr="002A4297">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Pr>
          <w:rFonts w:ascii="Times New Roman" w:eastAsia="Times New Roman" w:hAnsi="Times New Roman" w:cs="Times New Roman"/>
          <w:sz w:val="24"/>
          <w:szCs w:val="24"/>
          <w:lang w:eastAsia="ru-RU"/>
        </w:rPr>
        <w:t>, но не более 60 (шестидесяти) календарных дней,</w:t>
      </w:r>
      <w:r w:rsidRPr="002A4297">
        <w:rPr>
          <w:rFonts w:ascii="Times New Roman" w:eastAsia="Times New Roman" w:hAnsi="Times New Roman" w:cs="Times New Roman"/>
          <w:sz w:val="24"/>
          <w:szCs w:val="24"/>
          <w:lang w:eastAsia="ru-RU"/>
        </w:rPr>
        <w:t xml:space="preserve"> любая из Сторон вправе </w:t>
      </w:r>
      <w:r w:rsidR="004A6E33">
        <w:rPr>
          <w:rFonts w:ascii="Times New Roman" w:eastAsia="Times New Roman" w:hAnsi="Times New Roman" w:cs="Times New Roman"/>
          <w:sz w:val="24"/>
          <w:szCs w:val="24"/>
          <w:lang w:eastAsia="ru-RU"/>
        </w:rPr>
        <w:t xml:space="preserve">отказаться от исполнения и </w:t>
      </w:r>
      <w:r w:rsidRPr="002A4297">
        <w:rPr>
          <w:rFonts w:ascii="Times New Roman" w:eastAsia="Times New Roman" w:hAnsi="Times New Roman" w:cs="Times New Roman"/>
          <w:sz w:val="24"/>
          <w:szCs w:val="24"/>
          <w:lang w:eastAsia="ru-RU"/>
        </w:rPr>
        <w:t>расторгнуть Договор в одностороннем внесудебном порядке с письменным уведомлением другой Стороны, с указанием даты расторжения</w:t>
      </w:r>
      <w:r w:rsidR="00F75071">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bookmarkEnd w:id="2"/>
      <w:r w:rsidRPr="002A4297">
        <w:rPr>
          <w:rFonts w:ascii="Times New Roman" w:eastAsia="Times New Roman" w:hAnsi="Times New Roman" w:cs="Times New Roman"/>
          <w:sz w:val="24"/>
          <w:szCs w:val="24"/>
          <w:lang w:eastAsia="ru-RU"/>
        </w:rPr>
        <w:t xml:space="preserve"> </w:t>
      </w:r>
    </w:p>
    <w:p w14:paraId="23A3FCC3" w14:textId="77777777" w:rsidR="00F75071" w:rsidRPr="002A4297" w:rsidRDefault="00F75071" w:rsidP="00623348">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В случае расторжения Договора по основанию, указанному в настоящем пункте,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Pr>
          <w:rFonts w:ascii="Times New Roman" w:eastAsia="Times New Roman" w:hAnsi="Times New Roman" w:cs="Times New Roman"/>
          <w:sz w:val="24"/>
          <w:szCs w:val="24"/>
          <w:lang w:eastAsia="ru-RU"/>
        </w:rPr>
        <w:fldChar w:fldCharType="begin"/>
      </w:r>
      <w:r w:rsidR="005E7F64">
        <w:rPr>
          <w:rFonts w:ascii="Times New Roman" w:eastAsia="Times New Roman" w:hAnsi="Times New Roman" w:cs="Times New Roman"/>
          <w:sz w:val="24"/>
          <w:szCs w:val="24"/>
          <w:lang w:eastAsia="ru-RU"/>
        </w:rPr>
        <w:instrText xml:space="preserve"> REF _Ref486328488 \r \h </w:instrText>
      </w:r>
      <w:r w:rsidR="005E7F64">
        <w:rPr>
          <w:rFonts w:ascii="Times New Roman" w:eastAsia="Times New Roman" w:hAnsi="Times New Roman" w:cs="Times New Roman"/>
          <w:sz w:val="24"/>
          <w:szCs w:val="24"/>
          <w:lang w:eastAsia="ru-RU"/>
        </w:rPr>
      </w:r>
      <w:r w:rsidR="005E7F64">
        <w:rPr>
          <w:rFonts w:ascii="Times New Roman" w:eastAsia="Times New Roman" w:hAnsi="Times New Roman" w:cs="Times New Roman"/>
          <w:sz w:val="24"/>
          <w:szCs w:val="24"/>
          <w:lang w:eastAsia="ru-RU"/>
        </w:rPr>
        <w:fldChar w:fldCharType="separate"/>
      </w:r>
      <w:r w:rsidR="005E7F64">
        <w:rPr>
          <w:rFonts w:ascii="Times New Roman" w:eastAsia="Times New Roman" w:hAnsi="Times New Roman" w:cs="Times New Roman"/>
          <w:sz w:val="24"/>
          <w:szCs w:val="24"/>
          <w:lang w:eastAsia="ru-RU"/>
        </w:rPr>
        <w:t>3.1</w:t>
      </w:r>
      <w:r w:rsidR="005E7F64">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 </w:t>
      </w:r>
    </w:p>
    <w:p w14:paraId="44AF7B82" w14:textId="77777777" w:rsidR="002A4297" w:rsidRPr="002A4297" w:rsidRDefault="002A4297" w:rsidP="002A4297">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14:paraId="1B22129B"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53078C3" w14:textId="77777777" w:rsidR="005F27A3" w:rsidRDefault="005F27A3" w:rsidP="00C26408">
      <w:pPr>
        <w:widowControl w:val="0"/>
        <w:spacing w:after="0" w:line="240" w:lineRule="auto"/>
        <w:ind w:left="709"/>
        <w:contextualSpacing/>
        <w:jc w:val="both"/>
        <w:rPr>
          <w:rFonts w:ascii="Times New Roman" w:eastAsia="Times New Roman" w:hAnsi="Times New Roman" w:cs="Times New Roman"/>
          <w:sz w:val="24"/>
          <w:szCs w:val="24"/>
          <w:lang w:eastAsia="ru-RU"/>
        </w:rPr>
      </w:pPr>
      <w:bookmarkStart w:id="3" w:name="_Ref486334854"/>
    </w:p>
    <w:p w14:paraId="2F958A03"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296833756" w:edGrp="everyone"/>
      <w:r w:rsidRPr="002A4297">
        <w:rPr>
          <w:rFonts w:ascii="Times New Roman" w:eastAsia="Times New Roman" w:hAnsi="Times New Roman" w:cs="Times New Roman"/>
          <w:sz w:val="24"/>
          <w:szCs w:val="24"/>
          <w:lang w:eastAsia="ru-RU"/>
        </w:rPr>
        <w:t xml:space="preserve">________ (____________) </w:t>
      </w:r>
      <w:r w:rsidRPr="002A4297">
        <w:rPr>
          <w:rFonts w:ascii="Times New Roman" w:eastAsia="Times New Roman" w:hAnsi="Times New Roman" w:cs="Times New Roman"/>
          <w:sz w:val="24"/>
          <w:szCs w:val="24"/>
          <w:lang w:eastAsia="ru-RU"/>
        </w:rPr>
        <w:lastRenderedPageBreak/>
        <w:t>________</w:t>
      </w: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w:t>
      </w:r>
      <w:bookmarkEnd w:id="3"/>
      <w:r w:rsidRPr="002A4297">
        <w:rPr>
          <w:rFonts w:ascii="Times New Roman" w:eastAsia="Times New Roman" w:hAnsi="Times New Roman" w:cs="Times New Roman"/>
          <w:sz w:val="24"/>
          <w:szCs w:val="24"/>
          <w:lang w:eastAsia="ru-RU"/>
        </w:rPr>
        <w:t xml:space="preserve"> в том числе:</w:t>
      </w:r>
    </w:p>
    <w:p w14:paraId="16DC5F46" w14:textId="77777777" w:rsidR="002A4297" w:rsidRPr="002A4297" w:rsidRDefault="002A4297" w:rsidP="002A4297">
      <w:pPr>
        <w:widowControl w:val="0"/>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1F3FAD2A" w14:textId="77777777" w:rsidR="002A4297" w:rsidRPr="002A4297" w:rsidRDefault="002A4297" w:rsidP="002A4297">
      <w:pPr>
        <w:widowControl w:val="0"/>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42"/>
      </w:r>
    </w:p>
    <w:p w14:paraId="68E2E897" w14:textId="77777777" w:rsidR="002A4297" w:rsidRPr="002A4297" w:rsidRDefault="002A4297" w:rsidP="002A4297">
      <w:pPr>
        <w:widowControl w:val="0"/>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Стоимость Движимого имущества указана в Приложении № 3 к Договору.</w:t>
      </w:r>
    </w:p>
    <w:p w14:paraId="6401DBDE" w14:textId="03693365" w:rsidR="00AD6126" w:rsidRPr="00AD6126" w:rsidRDefault="00A94994" w:rsidP="00623348">
      <w:pPr>
        <w:pStyle w:val="af3"/>
        <w:numPr>
          <w:ilvl w:val="1"/>
          <w:numId w:val="10"/>
        </w:numPr>
        <w:ind w:left="0" w:firstLine="709"/>
        <w:jc w:val="both"/>
        <w:rPr>
          <w:sz w:val="24"/>
          <w:szCs w:val="24"/>
        </w:rPr>
      </w:pPr>
      <w:bookmarkStart w:id="4" w:name="_Ref486334738"/>
      <w:r>
        <w:rPr>
          <w:rStyle w:val="af5"/>
          <w:sz w:val="24"/>
          <w:szCs w:val="24"/>
        </w:rPr>
        <w:footnoteReference w:id="44"/>
      </w:r>
      <w:r w:rsidR="00AD6126" w:rsidRPr="00AD6126">
        <w:rPr>
          <w:sz w:val="24"/>
          <w:szCs w:val="24"/>
        </w:rPr>
        <w:t xml:space="preserve">Задаток, уплаченный Покупателем организатору торгов в форме аукциона _______________ на основании </w:t>
      </w:r>
      <w:r w:rsidR="00C9184A">
        <w:rPr>
          <w:sz w:val="24"/>
          <w:szCs w:val="24"/>
        </w:rPr>
        <w:t>д</w:t>
      </w:r>
      <w:r w:rsidR="00AD6126" w:rsidRPr="00AD6126">
        <w:rPr>
          <w:sz w:val="24"/>
          <w:szCs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Pr>
          <w:sz w:val="24"/>
          <w:szCs w:val="24"/>
        </w:rPr>
        <w:t xml:space="preserve">цены Имущества </w:t>
      </w:r>
      <w:r w:rsidR="00AD6126" w:rsidRPr="00AD6126">
        <w:rPr>
          <w:sz w:val="24"/>
          <w:szCs w:val="24"/>
        </w:rPr>
        <w:t>по Договору в размере __________ (________), в том числе НДС __________ (________).</w:t>
      </w:r>
    </w:p>
    <w:p w14:paraId="365CCCE2"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5" w:name="_Ref82174936"/>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4"/>
      <w:bookmarkEnd w:id="5"/>
    </w:p>
    <w:p w14:paraId="212CCFE6"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7"/>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4F305D35" w14:textId="75E5652E" w:rsid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51"/>
      </w:r>
      <w:r w:rsidRPr="002A4297">
        <w:rPr>
          <w:rFonts w:ascii="Times New Roman" w:eastAsia="Times New Roman" w:hAnsi="Times New Roman" w:cs="Times New Roman"/>
          <w:sz w:val="24"/>
          <w:szCs w:val="24"/>
          <w:lang w:eastAsia="ru-RU"/>
        </w:rPr>
        <w:t xml:space="preserve"> 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Банком </w:t>
      </w:r>
      <w:r w:rsidR="00E075E0">
        <w:rPr>
          <w:rFonts w:ascii="Times New Roman" w:eastAsia="Times New Roman" w:hAnsi="Times New Roman" w:cs="Times New Roman"/>
          <w:sz w:val="24"/>
          <w:szCs w:val="24"/>
          <w:lang w:eastAsia="ru-RU"/>
        </w:rPr>
        <w:t xml:space="preserve">по поручению Покупателя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силу закона в пользу Банка.</w:t>
      </w:r>
    </w:p>
    <w:permEnd w:id="296833756"/>
    <w:p w14:paraId="0D748C01" w14:textId="77777777" w:rsidR="00250BA0" w:rsidRPr="002A4297" w:rsidRDefault="00250BA0"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2"/>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p>
    <w:p w14:paraId="4B2BBC5C"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67E5DF86"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78BD0A2B"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073C0272" w14:textId="18FB4DEE" w:rsidR="008B06FF"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486333023"/>
      <w:bookmarkStart w:id="7"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 xml:space="preserve">х и иных договоров по Имуществу, </w:t>
      </w:r>
      <w:permStart w:id="624590236" w:edGrp="everyone"/>
      <w:r w:rsidR="002F4C0E">
        <w:rPr>
          <w:rFonts w:ascii="Times New Roman" w:eastAsia="Times New Roman" w:hAnsi="Times New Roman" w:cs="Times New Roman"/>
          <w:sz w:val="24"/>
          <w:szCs w:val="24"/>
          <w:lang w:eastAsia="ru-RU"/>
        </w:rPr>
        <w:t>а</w:t>
      </w:r>
      <w:r w:rsidR="00E22219">
        <w:rPr>
          <w:rFonts w:ascii="Times New Roman" w:eastAsia="Times New Roman" w:hAnsi="Times New Roman" w:cs="Times New Roman"/>
          <w:sz w:val="24"/>
          <w:szCs w:val="24"/>
          <w:lang w:eastAsia="ru-RU"/>
        </w:rPr>
        <w:t xml:space="preserve"> также налог на имущество</w:t>
      </w:r>
      <w:r w:rsidR="00E22219">
        <w:rPr>
          <w:rStyle w:val="af5"/>
          <w:rFonts w:eastAsia="Times New Roman"/>
          <w:sz w:val="24"/>
          <w:szCs w:val="24"/>
          <w:lang w:eastAsia="ru-RU"/>
        </w:rPr>
        <w:footnoteReference w:id="53"/>
      </w:r>
      <w:r w:rsidR="00E22219">
        <w:rPr>
          <w:rFonts w:ascii="Times New Roman" w:eastAsia="Times New Roman" w:hAnsi="Times New Roman" w:cs="Times New Roman"/>
          <w:sz w:val="24"/>
          <w:szCs w:val="24"/>
          <w:lang w:eastAsia="ru-RU"/>
        </w:rPr>
        <w:t xml:space="preserve"> и земельный налог</w:t>
      </w:r>
      <w:r w:rsidR="00E22219">
        <w:rPr>
          <w:rStyle w:val="af5"/>
          <w:rFonts w:eastAsia="Times New Roman"/>
          <w:sz w:val="24"/>
          <w:szCs w:val="24"/>
          <w:lang w:eastAsia="ru-RU"/>
        </w:rPr>
        <w:footnoteReference w:id="54"/>
      </w:r>
      <w:permEnd w:id="624590236"/>
      <w:r w:rsidR="00832499" w:rsidRPr="00832499">
        <w:rPr>
          <w:rFonts w:ascii="Times New Roman" w:eastAsia="Times New Roman" w:hAnsi="Times New Roman" w:cs="Times New Roman"/>
          <w:sz w:val="24"/>
          <w:szCs w:val="24"/>
          <w:lang w:eastAsia="ru-RU"/>
        </w:rPr>
        <w:t xml:space="preserve"> </w:t>
      </w:r>
      <w:r w:rsidR="002F4C0E">
        <w:rPr>
          <w:rFonts w:ascii="Times New Roman" w:eastAsia="Times New Roman" w:hAnsi="Times New Roman" w:cs="Times New Roman"/>
          <w:sz w:val="24"/>
          <w:szCs w:val="24"/>
          <w:lang w:eastAsia="ru-RU"/>
        </w:rPr>
        <w:t>-</w:t>
      </w:r>
      <w:r w:rsidR="00E2221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до даты государственной регистрации перехода права собственности на Недвижимое имущество,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 (пяти)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в том числе платежных документов, предъявленных ресурсоснабжающими организациями (счет, счет-фактура и т.д.)</w:t>
      </w:r>
      <w:r w:rsidRPr="002A4297">
        <w:rPr>
          <w:rFonts w:ascii="Times New Roman" w:eastAsia="Times New Roman" w:hAnsi="Times New Roman" w:cs="Times New Roman"/>
          <w:sz w:val="24"/>
          <w:szCs w:val="24"/>
          <w:lang w:eastAsia="ru-RU"/>
        </w:rPr>
        <w:t>.</w:t>
      </w:r>
      <w:bookmarkEnd w:id="6"/>
      <w:bookmarkEnd w:id="7"/>
    </w:p>
    <w:p w14:paraId="5842CDC7" w14:textId="6DB7A679" w:rsidR="001516E5" w:rsidRPr="00C26408" w:rsidRDefault="00C26408" w:rsidP="00C2640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 xml:space="preserve"> </w:t>
      </w:r>
      <w:permStart w:id="1414620969" w:edGrp="everyone"/>
      <w:r w:rsidR="002A4297" w:rsidRPr="002A4297">
        <w:rPr>
          <w:rFonts w:ascii="Times New Roman" w:eastAsia="Times New Roman" w:hAnsi="Times New Roman" w:cs="Times New Roman"/>
          <w:sz w:val="24"/>
          <w:szCs w:val="24"/>
          <w:vertAlign w:val="superscript"/>
          <w:lang w:eastAsia="ru-RU"/>
        </w:rPr>
        <w:footnoteReference w:id="55"/>
      </w:r>
      <w:r w:rsidR="002A4297"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2A4297"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ermEnd w:id="1414620969"/>
    </w:p>
    <w:p w14:paraId="61C3858E" w14:textId="05AD4CED" w:rsidR="001516E5" w:rsidRPr="009B79CF" w:rsidRDefault="002F4C0E" w:rsidP="00C26408">
      <w:pPr>
        <w:pStyle w:val="af3"/>
        <w:numPr>
          <w:ilvl w:val="1"/>
          <w:numId w:val="10"/>
        </w:numPr>
        <w:ind w:left="0" w:firstLine="709"/>
        <w:jc w:val="both"/>
        <w:rPr>
          <w:sz w:val="24"/>
          <w:szCs w:val="24"/>
        </w:rPr>
      </w:pPr>
      <w:r w:rsidRPr="00C26408">
        <w:rPr>
          <w:sz w:val="24"/>
          <w:szCs w:val="24"/>
        </w:rPr>
        <w:t xml:space="preserve">По истечении </w:t>
      </w:r>
      <w:r w:rsidRPr="001516E5">
        <w:rPr>
          <w:sz w:val="24"/>
          <w:szCs w:val="24"/>
        </w:rPr>
        <w:t xml:space="preserve">1 (одного) месяца с даты государственной регистрации перехода права собственности по Договору Продавец вправе прекратить осуществление платежей по </w:t>
      </w:r>
      <w:r w:rsidRPr="009B79CF">
        <w:rPr>
          <w:sz w:val="24"/>
          <w:szCs w:val="24"/>
        </w:rPr>
        <w:t>коммунальным, эксплуатационным и иным договорам в отношении Имущества.</w:t>
      </w:r>
    </w:p>
    <w:p w14:paraId="24E7786C" w14:textId="77777777" w:rsidR="002F4C0E" w:rsidRPr="00C26408" w:rsidRDefault="002F4C0E" w:rsidP="00C26408">
      <w:pPr>
        <w:pStyle w:val="af3"/>
        <w:ind w:left="709"/>
        <w:rPr>
          <w:sz w:val="24"/>
          <w:szCs w:val="24"/>
        </w:rPr>
      </w:pPr>
    </w:p>
    <w:p w14:paraId="5F0386EC" w14:textId="646CD405"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255BF4B6"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b/>
          <w:sz w:val="24"/>
          <w:szCs w:val="24"/>
          <w:lang w:eastAsia="ru-RU"/>
        </w:rPr>
      </w:pPr>
    </w:p>
    <w:p w14:paraId="53C7AFF3"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2EB5E235" w14:textId="77777777" w:rsidR="002A4297" w:rsidRPr="002A4297" w:rsidRDefault="002A4297" w:rsidP="002A4297">
      <w:pPr>
        <w:widowControl w:val="0"/>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527451584"/>
      <w:r w:rsidRPr="002A4297">
        <w:rPr>
          <w:rFonts w:ascii="Times New Roman" w:eastAsia="Times New Roman" w:hAnsi="Times New Roman" w:cs="Times New Roman"/>
          <w:sz w:val="24"/>
          <w:szCs w:val="24"/>
          <w:lang w:eastAsia="ru-RU"/>
        </w:rPr>
        <w:t xml:space="preserve">В течение </w:t>
      </w:r>
      <w:r w:rsidR="008B06FF">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пяти</w:t>
      </w:r>
      <w:r w:rsidRPr="002A4297">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осуществляющий государственный кадастровый учет и государственную регистрацию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848196336"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56"/>
      </w:r>
      <w:permEnd w:id="848196336"/>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8"/>
    </w:p>
    <w:p w14:paraId="12B3D86F"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p>
    <w:p w14:paraId="1882D140" w14:textId="339BE01B"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6DA23D31" w14:textId="3E0EBF4C" w:rsidR="002A4297" w:rsidRDefault="002A4297" w:rsidP="002A4297">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Одновременно с подписанием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p>
    <w:p w14:paraId="041282CE" w14:textId="6E1EA667" w:rsidR="0049596E" w:rsidRPr="0049596E" w:rsidRDefault="00DD0CC4" w:rsidP="00C26408">
      <w:pPr>
        <w:pStyle w:val="af3"/>
        <w:numPr>
          <w:ilvl w:val="2"/>
          <w:numId w:val="7"/>
        </w:numPr>
        <w:ind w:left="0" w:firstLine="708"/>
        <w:jc w:val="both"/>
        <w:rPr>
          <w:sz w:val="24"/>
          <w:szCs w:val="24"/>
        </w:rPr>
      </w:pPr>
      <w:r>
        <w:rPr>
          <w:rStyle w:val="af5"/>
          <w:sz w:val="24"/>
          <w:szCs w:val="24"/>
        </w:rPr>
        <w:footnoteReference w:id="57"/>
      </w:r>
      <w:r w:rsidR="0049596E" w:rsidRPr="0049596E">
        <w:rPr>
          <w:sz w:val="24"/>
          <w:szCs w:val="24"/>
        </w:rPr>
        <w:t>При выплате дохода</w:t>
      </w:r>
      <w:r w:rsidR="00376F98">
        <w:rPr>
          <w:rStyle w:val="af5"/>
          <w:sz w:val="24"/>
          <w:szCs w:val="24"/>
        </w:rPr>
        <w:footnoteReference w:id="58"/>
      </w:r>
      <w:r w:rsidR="0049596E" w:rsidRPr="0049596E">
        <w:rPr>
          <w:sz w:val="24"/>
          <w:szCs w:val="24"/>
        </w:rPr>
        <w:t xml:space="preserve"> Покупателю Продавец, исполняя роль налогового агента в соответствии со статьей 226 НК РФ, удерж</w:t>
      </w:r>
      <w:r w:rsidR="001269BB" w:rsidRPr="001269BB">
        <w:rPr>
          <w:sz w:val="24"/>
          <w:szCs w:val="24"/>
        </w:rPr>
        <w:t>ать</w:t>
      </w:r>
      <w:r w:rsidR="0049596E" w:rsidRPr="0049596E">
        <w:rPr>
          <w:sz w:val="24"/>
          <w:szCs w:val="24"/>
        </w:rPr>
        <w:t xml:space="preserve"> из сумм, причитающихся Покупателю, налог на доходы физических лиц (НДФЛ) по ставке 13 % и осуществ</w:t>
      </w:r>
      <w:r w:rsidR="001269BB">
        <w:rPr>
          <w:sz w:val="24"/>
          <w:szCs w:val="24"/>
        </w:rPr>
        <w:t>ить</w:t>
      </w:r>
      <w:r w:rsidR="0049596E" w:rsidRPr="0049596E">
        <w:rPr>
          <w:sz w:val="24"/>
          <w:szCs w:val="24"/>
        </w:rPr>
        <w:t xml:space="preserve"> расчеты с бюджетом в порядке и сроки, установленные пунктами 4 и 6 статьи 226 НК РФ.</w:t>
      </w:r>
    </w:p>
    <w:p w14:paraId="4CF560E8" w14:textId="77777777" w:rsidR="002A4297" w:rsidRPr="0083595C" w:rsidRDefault="002A4297" w:rsidP="002A429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7C937760" w14:textId="77777777" w:rsidR="002A4297" w:rsidRPr="0083595C"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40578893" w14:textId="77777777" w:rsidR="002A4297" w:rsidRPr="0083595C" w:rsidRDefault="002A4297"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p>
    <w:p w14:paraId="791F3C0D" w14:textId="56CDADA2" w:rsidR="002A4297" w:rsidRPr="0083595C" w:rsidRDefault="002A4297"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Pr="0083595C">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3E4FB7F5" w14:textId="2B8B16B0" w:rsidR="002A4297" w:rsidRPr="002A4297" w:rsidRDefault="002A4297"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101594799" w:edGrp="everyone"/>
      <w:r w:rsidRPr="0083595C">
        <w:rPr>
          <w:rFonts w:ascii="Times New Roman" w:eastAsia="Times New Roman" w:hAnsi="Times New Roman" w:cs="Times New Roman"/>
          <w:sz w:val="24"/>
          <w:szCs w:val="24"/>
          <w:vertAlign w:val="superscript"/>
          <w:lang w:eastAsia="ru-RU"/>
        </w:rPr>
        <w:footnoteReference w:id="59"/>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60"/>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Pr="002A4297">
        <w:rPr>
          <w:rFonts w:ascii="Times New Roman" w:eastAsia="Times New Roman" w:hAnsi="Times New Roman" w:cs="Times New Roman"/>
          <w:sz w:val="24"/>
          <w:szCs w:val="24"/>
          <w:lang w:eastAsia="ru-RU"/>
        </w:rPr>
        <w:t>.</w:t>
      </w:r>
    </w:p>
    <w:p w14:paraId="135107F3" w14:textId="77777777" w:rsidR="002A4297" w:rsidRPr="002A4297" w:rsidRDefault="00576993"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486332634"/>
      <w:permEnd w:id="101594799"/>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 xml:space="preserve">озместить Продавцу в полном объёме расходы, включая НДС, связанные с содержанием Имущества, указанные в пункте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5A52F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p>
    <w:p w14:paraId="26AAB5DE" w14:textId="77777777" w:rsidR="002A4297" w:rsidRPr="002A4297" w:rsidRDefault="002A4297"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2082173061" w:edGrp="everyone"/>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bookmarkEnd w:id="9"/>
    <w:permEnd w:id="2082173061"/>
    <w:p w14:paraId="7E0FCF26" w14:textId="77777777" w:rsidR="002A4297" w:rsidRPr="002A4297" w:rsidRDefault="002A4297" w:rsidP="002A4297">
      <w:pPr>
        <w:widowControl w:val="0"/>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p>
    <w:p w14:paraId="3F8AEC46"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Ответственность сторон</w:t>
      </w:r>
    </w:p>
    <w:p w14:paraId="4F9722DA"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7420F4D6"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2F5DA84F"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2F608C">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sidR="00136926">
        <w:rPr>
          <w:rFonts w:ascii="Times New Roman" w:eastAsia="Times New Roman" w:hAnsi="Times New Roman" w:cs="Times New Roman"/>
          <w:sz w:val="24"/>
          <w:szCs w:val="24"/>
          <w:lang w:eastAsia="ru-RU"/>
        </w:rPr>
        <w:fldChar w:fldCharType="begin"/>
      </w:r>
      <w:r w:rsidR="00136926">
        <w:rPr>
          <w:rFonts w:ascii="Times New Roman" w:eastAsia="Times New Roman" w:hAnsi="Times New Roman" w:cs="Times New Roman"/>
          <w:sz w:val="24"/>
          <w:szCs w:val="24"/>
          <w:lang w:eastAsia="ru-RU"/>
        </w:rPr>
        <w:instrText xml:space="preserve"> REF _Ref82174206 \r \h </w:instrText>
      </w:r>
      <w:r w:rsidR="00136926">
        <w:rPr>
          <w:rFonts w:ascii="Times New Roman" w:eastAsia="Times New Roman" w:hAnsi="Times New Roman" w:cs="Times New Roman"/>
          <w:sz w:val="24"/>
          <w:szCs w:val="24"/>
          <w:lang w:eastAsia="ru-RU"/>
        </w:rPr>
      </w:r>
      <w:r w:rsidR="00136926">
        <w:rPr>
          <w:rFonts w:ascii="Times New Roman" w:eastAsia="Times New Roman" w:hAnsi="Times New Roman" w:cs="Times New Roman"/>
          <w:sz w:val="24"/>
          <w:szCs w:val="24"/>
          <w:lang w:eastAsia="ru-RU"/>
        </w:rPr>
        <w:fldChar w:fldCharType="separate"/>
      </w:r>
      <w:r w:rsidR="00136926">
        <w:rPr>
          <w:rFonts w:ascii="Times New Roman" w:eastAsia="Times New Roman" w:hAnsi="Times New Roman" w:cs="Times New Roman"/>
          <w:sz w:val="24"/>
          <w:szCs w:val="24"/>
          <w:lang w:eastAsia="ru-RU"/>
        </w:rPr>
        <w:t>4.10</w:t>
      </w:r>
      <w:r w:rsidR="0013692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трех десятых) %, включая НДС (если применимо),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370EAE33"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E00416">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w:t>
      </w:r>
      <w:r w:rsidR="004A6E33">
        <w:rPr>
          <w:rFonts w:ascii="Times New Roman" w:eastAsia="Times New Roman" w:hAnsi="Times New Roman" w:cs="Times New Roman"/>
          <w:sz w:val="24"/>
          <w:szCs w:val="24"/>
          <w:lang w:eastAsia="ru-RU"/>
        </w:rPr>
        <w:t xml:space="preserve"> и расторжение</w:t>
      </w:r>
      <w:r w:rsidRPr="002A4297">
        <w:rPr>
          <w:rFonts w:ascii="Times New Roman" w:eastAsia="Times New Roman" w:hAnsi="Times New Roman" w:cs="Times New Roman"/>
          <w:sz w:val="24"/>
          <w:szCs w:val="24"/>
          <w:lang w:eastAsia="ru-RU"/>
        </w:rPr>
        <w:t xml:space="preserve"> Договора</w:t>
      </w:r>
      <w:r w:rsidR="004A6E33">
        <w:rPr>
          <w:rFonts w:ascii="Times New Roman" w:eastAsia="Times New Roman" w:hAnsi="Times New Roman" w:cs="Times New Roman"/>
          <w:sz w:val="24"/>
          <w:szCs w:val="24"/>
          <w:lang w:eastAsia="ru-RU"/>
        </w:rPr>
        <w:t xml:space="preserve"> в одностороннем внесудебном порядке</w:t>
      </w:r>
      <w:r w:rsidR="004A6E33" w:rsidRPr="004A6E33">
        <w:rPr>
          <w:rFonts w:ascii="Times New Roman" w:eastAsia="Times New Roman" w:hAnsi="Times New Roman" w:cs="Times New Roman"/>
          <w:sz w:val="24"/>
          <w:szCs w:val="24"/>
          <w:lang w:eastAsia="ru-RU"/>
        </w:rPr>
        <w:t xml:space="preserve"> </w:t>
      </w:r>
      <w:r w:rsidR="004A6E33"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sidR="004A6E33">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53C0D9F5" w14:textId="77777777" w:rsidR="008D77B6" w:rsidRDefault="002A4297" w:rsidP="00E21B86">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требованию последнего, неустойку в размере 0,1 (ноль целых одной десятой) % 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день просрочки, но не более 10 (десяти) % от этой стоимости</w:t>
      </w:r>
      <w:r w:rsidR="00C26408">
        <w:rPr>
          <w:rFonts w:ascii="Times New Roman" w:eastAsia="Times New Roman" w:hAnsi="Times New Roman" w:cs="Times New Roman"/>
          <w:sz w:val="24"/>
          <w:szCs w:val="24"/>
          <w:lang w:eastAsia="ru-RU"/>
        </w:rPr>
        <w:t xml:space="preserve">. </w:t>
      </w:r>
    </w:p>
    <w:p w14:paraId="5DA23E50" w14:textId="12C968A9" w:rsidR="002A4297" w:rsidRPr="00E21B86" w:rsidRDefault="002A4297" w:rsidP="00E21B86">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то </w:t>
      </w:r>
      <w:r w:rsidRPr="00E21B86">
        <w:rPr>
          <w:rFonts w:ascii="Times New Roman" w:eastAsia="Times New Roman" w:hAnsi="Times New Roman" w:cs="Times New Roman"/>
          <w:sz w:val="24"/>
          <w:szCs w:val="24"/>
          <w:lang w:eastAsia="ru-RU"/>
        </w:rPr>
        <w:lastRenderedPageBreak/>
        <w:t>Покупатель уплачивает Продавцу, по требованию последнего и в установленные в нем сроки, неустойку в размере 0,</w:t>
      </w:r>
      <w:r w:rsidR="001F2A31" w:rsidRPr="00E21B86">
        <w:rPr>
          <w:rFonts w:ascii="Times New Roman" w:eastAsia="Times New Roman" w:hAnsi="Times New Roman" w:cs="Times New Roman"/>
          <w:sz w:val="24"/>
          <w:szCs w:val="24"/>
          <w:lang w:eastAsia="ru-RU"/>
        </w:rPr>
        <w:t>3</w:t>
      </w:r>
      <w:r w:rsidRPr="00E21B86">
        <w:rPr>
          <w:rFonts w:ascii="Times New Roman" w:eastAsia="Times New Roman" w:hAnsi="Times New Roman" w:cs="Times New Roman"/>
          <w:sz w:val="24"/>
          <w:szCs w:val="24"/>
          <w:lang w:eastAsia="ru-RU"/>
        </w:rPr>
        <w:t xml:space="preserve"> (ноль целых </w:t>
      </w:r>
      <w:r w:rsidR="001F2A31" w:rsidRPr="00E21B86">
        <w:rPr>
          <w:rFonts w:ascii="Times New Roman" w:eastAsia="Times New Roman" w:hAnsi="Times New Roman" w:cs="Times New Roman"/>
          <w:sz w:val="24"/>
          <w:szCs w:val="24"/>
          <w:lang w:eastAsia="ru-RU"/>
        </w:rPr>
        <w:t>трех</w:t>
      </w:r>
      <w:r w:rsidRPr="00E21B86">
        <w:rPr>
          <w:rFonts w:ascii="Times New Roman" w:eastAsia="Times New Roman" w:hAnsi="Times New Roman" w:cs="Times New Roman"/>
          <w:sz w:val="24"/>
          <w:szCs w:val="24"/>
          <w:lang w:eastAsia="ru-RU"/>
        </w:rPr>
        <w:t xml:space="preserve"> десят</w:t>
      </w:r>
      <w:r w:rsidR="001F2A31" w:rsidRPr="00E21B86">
        <w:rPr>
          <w:rFonts w:ascii="Times New Roman" w:eastAsia="Times New Roman" w:hAnsi="Times New Roman" w:cs="Times New Roman"/>
          <w:sz w:val="24"/>
          <w:szCs w:val="24"/>
          <w:lang w:eastAsia="ru-RU"/>
        </w:rPr>
        <w:t>ых</w:t>
      </w:r>
      <w:r w:rsidRPr="00E21B86">
        <w:rPr>
          <w:rFonts w:ascii="Times New Roman" w:eastAsia="Times New Roman" w:hAnsi="Times New Roman" w:cs="Times New Roman"/>
          <w:sz w:val="24"/>
          <w:szCs w:val="24"/>
          <w:lang w:eastAsia="ru-RU"/>
        </w:rPr>
        <w:t>) %</w:t>
      </w:r>
      <w:r w:rsidR="001F2A31" w:rsidRPr="00E21B86">
        <w:rPr>
          <w:rFonts w:ascii="Times New Roman" w:eastAsia="Times New Roman" w:hAnsi="Times New Roman" w:cs="Times New Roman"/>
          <w:sz w:val="24"/>
          <w:szCs w:val="24"/>
          <w:lang w:eastAsia="ru-RU"/>
        </w:rPr>
        <w:t>, включая НДС (если применимо),</w:t>
      </w:r>
      <w:r w:rsidRPr="00E21B86">
        <w:rPr>
          <w:rFonts w:ascii="Times New Roman" w:eastAsia="Times New Roman" w:hAnsi="Times New Roman" w:cs="Times New Roman"/>
          <w:sz w:val="24"/>
          <w:szCs w:val="24"/>
          <w:lang w:eastAsia="ru-RU"/>
        </w:rPr>
        <w:t xml:space="preserve"> </w:t>
      </w:r>
      <w:r w:rsidR="00CA6868">
        <w:rPr>
          <w:rFonts w:ascii="Times New Roman" w:eastAsia="Times New Roman" w:hAnsi="Times New Roman" w:cs="Times New Roman"/>
          <w:sz w:val="24"/>
          <w:szCs w:val="24"/>
          <w:lang w:eastAsia="ru-RU"/>
        </w:rPr>
        <w:br/>
      </w:r>
      <w:r w:rsidRPr="00E21B86">
        <w:rPr>
          <w:rFonts w:ascii="Times New Roman" w:eastAsia="Times New Roman" w:hAnsi="Times New Roman" w:cs="Times New Roman"/>
          <w:sz w:val="24"/>
          <w:szCs w:val="24"/>
          <w:lang w:eastAsia="ru-RU"/>
        </w:rPr>
        <w:t xml:space="preserve">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w:t>
      </w:r>
      <w:r w:rsidR="004A6E33" w:rsidRPr="00E21B86">
        <w:rPr>
          <w:rFonts w:ascii="Times New Roman" w:eastAsia="Times New Roman" w:hAnsi="Times New Roman" w:cs="Times New Roman"/>
          <w:sz w:val="24"/>
          <w:szCs w:val="24"/>
          <w:lang w:eastAsia="ru-RU"/>
        </w:rPr>
        <w:t xml:space="preserve">календарный </w:t>
      </w:r>
      <w:r w:rsidRPr="00E21B86">
        <w:rPr>
          <w:rFonts w:ascii="Times New Roman" w:eastAsia="Times New Roman" w:hAnsi="Times New Roman" w:cs="Times New Roman"/>
          <w:sz w:val="24"/>
          <w:szCs w:val="24"/>
          <w:lang w:eastAsia="ru-RU"/>
        </w:rPr>
        <w:t xml:space="preserve">день просрочки, а также Продавец имеет право на односторонний отказ от исполнения </w:t>
      </w:r>
      <w:r w:rsidR="004A6E33" w:rsidRPr="00E21B86">
        <w:rPr>
          <w:rFonts w:ascii="Times New Roman" w:eastAsia="Times New Roman" w:hAnsi="Times New Roman" w:cs="Times New Roman"/>
          <w:sz w:val="24"/>
          <w:szCs w:val="24"/>
          <w:lang w:eastAsia="ru-RU"/>
        </w:rPr>
        <w:t xml:space="preserve">и расторжение </w:t>
      </w:r>
      <w:r w:rsidRPr="00E21B86">
        <w:rPr>
          <w:rFonts w:ascii="Times New Roman" w:eastAsia="Times New Roman" w:hAnsi="Times New Roman" w:cs="Times New Roman"/>
          <w:sz w:val="24"/>
          <w:szCs w:val="24"/>
          <w:lang w:eastAsia="ru-RU"/>
        </w:rPr>
        <w:t>Договора</w:t>
      </w:r>
      <w:r w:rsidR="004A6E33" w:rsidRPr="00E21B86">
        <w:rPr>
          <w:rFonts w:ascii="Times New Roman" w:eastAsia="Times New Roman" w:hAnsi="Times New Roman" w:cs="Times New Roman"/>
          <w:sz w:val="24"/>
          <w:szCs w:val="24"/>
          <w:lang w:eastAsia="ru-RU"/>
        </w:rPr>
        <w:t xml:space="preserve"> в одностороннем внесудебном порядке с письменным уведомлением другой Стороны, с указанием даты расторжения Договора</w:t>
      </w:r>
      <w:r w:rsidRPr="00E21B86">
        <w:rPr>
          <w:rFonts w:ascii="Times New Roman" w:eastAsia="Times New Roman" w:hAnsi="Times New Roman" w:cs="Times New Roman"/>
          <w:sz w:val="24"/>
          <w:szCs w:val="24"/>
          <w:lang w:eastAsia="ru-RU"/>
        </w:rPr>
        <w:t>.</w:t>
      </w:r>
    </w:p>
    <w:p w14:paraId="343D6A51"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w:t>
      </w:r>
      <w:r w:rsidR="001F2A31">
        <w:rPr>
          <w:rFonts w:ascii="Times New Roman" w:eastAsia="Times New Roman" w:hAnsi="Times New Roman" w:cs="Times New Roman"/>
          <w:sz w:val="24"/>
          <w:szCs w:val="24"/>
          <w:lang w:eastAsia="ru-RU"/>
        </w:rPr>
        <w:t>, включая НДС (если применимо),</w:t>
      </w:r>
      <w:r w:rsidRPr="002A4297">
        <w:rPr>
          <w:rFonts w:ascii="Times New Roman" w:eastAsia="Times New Roman" w:hAnsi="Times New Roman" w:cs="Times New Roman"/>
          <w:sz w:val="24"/>
          <w:szCs w:val="24"/>
          <w:lang w:eastAsia="ru-RU"/>
        </w:rPr>
        <w:t xml:space="preserve"> от стоимости Имущества, указанной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_Ref486334854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день просрочки.</w:t>
      </w:r>
    </w:p>
    <w:p w14:paraId="33246471"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004A6E33" w:rsidRPr="004A6E33">
        <w:rPr>
          <w:rFonts w:ascii="Times New Roman" w:eastAsia="Times New Roman" w:hAnsi="Times New Roman" w:cs="Times New Roman"/>
          <w:sz w:val="24"/>
          <w:szCs w:val="24"/>
          <w:lang w:eastAsia="ru-RU"/>
        </w:rPr>
        <w:t xml:space="preserve"> </w:t>
      </w:r>
      <w:r w:rsidR="004A6E33">
        <w:rPr>
          <w:rFonts w:ascii="Times New Roman" w:eastAsia="Times New Roman" w:hAnsi="Times New Roman" w:cs="Times New Roman"/>
          <w:sz w:val="24"/>
          <w:szCs w:val="24"/>
          <w:lang w:eastAsia="ru-RU"/>
        </w:rPr>
        <w:t>в одностороннем внесудебном порядке</w:t>
      </w:r>
      <w:r w:rsidR="004A6E33" w:rsidRPr="004A6E33">
        <w:rPr>
          <w:rFonts w:ascii="Times New Roman" w:eastAsia="Times New Roman" w:hAnsi="Times New Roman" w:cs="Times New Roman"/>
          <w:sz w:val="24"/>
          <w:szCs w:val="24"/>
          <w:lang w:eastAsia="ru-RU"/>
        </w:rPr>
        <w:t xml:space="preserve"> </w:t>
      </w:r>
      <w:r w:rsidR="004A6E33"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sidR="004A6E33">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162E13AD"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за каждый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 (три) %,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p>
    <w:p w14:paraId="00B59869"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том состоянии, в котором он его получил, то </w:t>
      </w:r>
      <w:bookmarkStart w:id="10" w:name="_Ref510611957"/>
      <w:r w:rsidRPr="002A4297">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включая НДС, в размере 1/12 от общей стоимости Имущества.</w:t>
      </w:r>
      <w:bookmarkEnd w:id="10"/>
      <w:r w:rsidRPr="002A4297">
        <w:rPr>
          <w:rFonts w:ascii="Times New Roman" w:eastAsia="Times New Roman" w:hAnsi="Times New Roman" w:cs="Times New Roman"/>
          <w:sz w:val="24"/>
          <w:szCs w:val="24"/>
          <w:lang w:eastAsia="ru-RU"/>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14:paraId="51A4AF56" w14:textId="23B9B9B6" w:rsid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27163E68" w14:textId="77777777" w:rsidR="008D77B6" w:rsidRDefault="008D77B6" w:rsidP="008D77B6">
      <w:pPr>
        <w:widowControl w:val="0"/>
        <w:spacing w:after="0" w:line="240" w:lineRule="auto"/>
        <w:ind w:left="709"/>
        <w:contextualSpacing/>
        <w:jc w:val="both"/>
        <w:rPr>
          <w:rFonts w:ascii="Times New Roman" w:eastAsia="Times New Roman" w:hAnsi="Times New Roman" w:cs="Times New Roman"/>
          <w:sz w:val="24"/>
          <w:szCs w:val="24"/>
          <w:lang w:eastAsia="ru-RU"/>
        </w:rPr>
      </w:pPr>
    </w:p>
    <w:p w14:paraId="44B6C198"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322DB524" w14:textId="77777777" w:rsidR="002A4297" w:rsidRPr="002A4297" w:rsidRDefault="002A4297" w:rsidP="002A429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1E8B0683"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5685A0A9"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5F7161C3" w14:textId="75B986F7" w:rsid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3210543"/>
      <w:r w:rsidRPr="002A4297">
        <w:rPr>
          <w:rFonts w:ascii="Times New Roman" w:eastAsia="Times New Roman" w:hAnsi="Times New Roman" w:cs="Times New Roman"/>
          <w:sz w:val="24"/>
          <w:szCs w:val="24"/>
          <w:lang w:eastAsia="ru-RU"/>
        </w:rPr>
        <w:t xml:space="preserve">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w:t>
      </w:r>
      <w:r w:rsidRPr="002A4297">
        <w:rPr>
          <w:rFonts w:ascii="Times New Roman" w:eastAsia="Times New Roman" w:hAnsi="Times New Roman" w:cs="Times New Roman"/>
          <w:sz w:val="24"/>
          <w:szCs w:val="24"/>
          <w:lang w:eastAsia="ru-RU"/>
        </w:rPr>
        <w:lastRenderedPageBreak/>
        <w:t>подписания Сторонами актов приема-передачи Имущества (возврата Имущества Продавцу).</w:t>
      </w:r>
      <w:bookmarkEnd w:id="11"/>
    </w:p>
    <w:p w14:paraId="697BA352" w14:textId="3B8ECE27" w:rsidR="003E2BD2" w:rsidRPr="003E2BD2" w:rsidRDefault="003E2BD2" w:rsidP="00BF6A4A">
      <w:pPr>
        <w:pStyle w:val="af3"/>
        <w:numPr>
          <w:ilvl w:val="1"/>
          <w:numId w:val="10"/>
        </w:numPr>
        <w:ind w:left="0" w:firstLine="709"/>
        <w:jc w:val="both"/>
        <w:rPr>
          <w:sz w:val="24"/>
          <w:szCs w:val="24"/>
        </w:rPr>
      </w:pPr>
      <w:r w:rsidRPr="003E2BD2">
        <w:rPr>
          <w:sz w:val="24"/>
          <w:szCs w:val="24"/>
        </w:rPr>
        <w:t>Продавец имеет право в любой момент и без объяснения причин отказаться от исполнения и расторгнуть Договор в одностороннем внесудебном порядке путем направления Покупателю письменного уведомления не позднее, чем за 3 (три) календарных дня до даты расторжения, указанной в уведомлении, без компенсации Покупателю каких-либо убытков.</w:t>
      </w:r>
    </w:p>
    <w:p w14:paraId="3EF0D306" w14:textId="545A7486" w:rsidR="002A4297" w:rsidRPr="00220FD4" w:rsidRDefault="002A4297" w:rsidP="00220FD4">
      <w:pPr>
        <w:widowControl w:val="0"/>
        <w:spacing w:after="0" w:line="240" w:lineRule="auto"/>
        <w:ind w:firstLine="709"/>
        <w:contextualSpacing/>
        <w:rPr>
          <w:rFonts w:ascii="Times New Roman" w:eastAsia="Times New Roman" w:hAnsi="Times New Roman" w:cs="Times New Roman"/>
          <w:sz w:val="24"/>
          <w:szCs w:val="24"/>
          <w:lang w:eastAsia="ru-RU"/>
        </w:rPr>
      </w:pPr>
    </w:p>
    <w:p w14:paraId="1F8E03CA"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263421EB"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3905FD6D"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35D81C42"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3EC0EBC4"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14:paraId="0A21853D"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43013021"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1FA039F5" w14:textId="77777777" w:rsidR="002A4297" w:rsidRPr="002A4297" w:rsidRDefault="002A4297" w:rsidP="002A429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60DC28EB"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Конфиденциальность</w:t>
      </w:r>
    </w:p>
    <w:p w14:paraId="791AB30F"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105431AD" w14:textId="77777777" w:rsidR="002A4297" w:rsidRPr="002A4297" w:rsidRDefault="002A4297" w:rsidP="002A4297">
      <w:pPr>
        <w:keepLines/>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A4297">
        <w:rPr>
          <w:rFonts w:ascii="Times New Roman" w:eastAsia="Times New Roman" w:hAnsi="Times New Roman" w:cs="Times New Roman"/>
          <w:sz w:val="24"/>
          <w:szCs w:val="24"/>
          <w:lang w:eastAsia="x-none"/>
        </w:rPr>
        <w:t xml:space="preserve"> и содержания</w:t>
      </w:r>
      <w:r w:rsidRPr="002A4297">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09026AA1" w14:textId="77777777" w:rsidR="002A4297" w:rsidRPr="002A4297" w:rsidRDefault="002A4297" w:rsidP="002A4297">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14:paraId="3CC15F7B" w14:textId="77777777" w:rsidR="002A4297" w:rsidRPr="002A4297" w:rsidRDefault="002A4297" w:rsidP="002A4297">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A4297">
        <w:rPr>
          <w:rFonts w:ascii="Times New Roman" w:eastAsia="Times New Roman" w:hAnsi="Times New Roman" w:cs="Times New Roman"/>
          <w:sz w:val="24"/>
          <w:szCs w:val="24"/>
          <w:lang w:eastAsia="x-none"/>
        </w:rPr>
        <w:t xml:space="preserve"> 3 (трех) лет </w:t>
      </w:r>
      <w:r w:rsidRPr="002A4297">
        <w:rPr>
          <w:rFonts w:ascii="Times New Roman" w:eastAsia="Times New Roman" w:hAnsi="Times New Roman" w:cs="Times New Roman"/>
          <w:sz w:val="24"/>
          <w:szCs w:val="24"/>
          <w:lang w:val="x-none" w:eastAsia="x-none"/>
        </w:rPr>
        <w:t>после прекращения действия Договора.</w:t>
      </w:r>
    </w:p>
    <w:p w14:paraId="6178C5FA" w14:textId="77777777" w:rsidR="002A4297" w:rsidRPr="002A4297" w:rsidRDefault="002A4297" w:rsidP="002A4297">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14:paraId="714FEEEB"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228DAB2E"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Порядок разрешения споров</w:t>
      </w:r>
    </w:p>
    <w:p w14:paraId="2FECB64A"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2719FFAA"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w:t>
      </w:r>
      <w:r w:rsidRPr="002A4297">
        <w:rPr>
          <w:rFonts w:ascii="Times New Roman" w:eastAsia="Times New Roman" w:hAnsi="Times New Roman" w:cs="Times New Roman"/>
          <w:color w:val="000000"/>
          <w:sz w:val="24"/>
          <w:szCs w:val="24"/>
          <w:lang w:eastAsia="ru-RU"/>
        </w:rPr>
        <w:lastRenderedPageBreak/>
        <w:t>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2A4297">
        <w:rPr>
          <w:rFonts w:ascii="Times New Roman" w:eastAsia="Times New Roman" w:hAnsi="Times New Roman" w:cs="Times New Roman"/>
          <w:sz w:val="24"/>
          <w:szCs w:val="24"/>
          <w:lang w:eastAsia="ru-RU"/>
        </w:rPr>
        <w:t>.</w:t>
      </w:r>
      <w:bookmarkStart w:id="12" w:name="_Ref1393199"/>
    </w:p>
    <w:bookmarkEnd w:id="12"/>
    <w:p w14:paraId="2B71DAE0" w14:textId="254F1CB1"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Pr="002A4297">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w:t>
      </w:r>
      <w:r w:rsidR="003E6A42">
        <w:rPr>
          <w:rFonts w:ascii="Times New Roman" w:eastAsia="Times New Roman" w:hAnsi="Times New Roman" w:cs="Times New Roman"/>
          <w:color w:val="000000"/>
          <w:sz w:val="24"/>
          <w:szCs w:val="24"/>
          <w:lang w:eastAsia="ru-RU"/>
        </w:rPr>
        <w:t>,</w:t>
      </w:r>
      <w:r w:rsidRPr="002A4297">
        <w:rPr>
          <w:rFonts w:ascii="Times New Roman" w:eastAsia="Times New Roman" w:hAnsi="Times New Roman" w:cs="Times New Roman"/>
          <w:color w:val="000000"/>
          <w:sz w:val="24"/>
          <w:szCs w:val="24"/>
          <w:lang w:eastAsia="ru-RU"/>
        </w:rPr>
        <w:t xml:space="preserve"> передается в </w:t>
      </w:r>
      <w:permStart w:id="1657891896"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62"/>
      </w:r>
      <w:permEnd w:id="1657891896"/>
      <w:r w:rsidRPr="002A4297">
        <w:rPr>
          <w:rFonts w:ascii="Times New Roman" w:eastAsia="Times New Roman" w:hAnsi="Times New Roman" w:cs="Times New Roman"/>
          <w:sz w:val="24"/>
          <w:szCs w:val="24"/>
          <w:lang w:eastAsia="ru-RU"/>
        </w:rPr>
        <w:t>.</w:t>
      </w:r>
    </w:p>
    <w:p w14:paraId="49E68D1B"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2CC01475"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5FDDA990" w14:textId="77777777" w:rsidR="002A4297" w:rsidRPr="002A4297" w:rsidRDefault="002A4297" w:rsidP="002A429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55BEEA14"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826E945" w14:textId="77777777" w:rsidR="002A4297" w:rsidRDefault="002A4297" w:rsidP="0062334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p>
    <w:p w14:paraId="27CFB40A" w14:textId="77777777" w:rsidR="00A36E00" w:rsidRPr="00A36E00" w:rsidRDefault="00A36E00" w:rsidP="00623348">
      <w:pPr>
        <w:pStyle w:val="af3"/>
        <w:numPr>
          <w:ilvl w:val="1"/>
          <w:numId w:val="10"/>
        </w:numPr>
        <w:ind w:left="0" w:firstLine="709"/>
        <w:jc w:val="both"/>
        <w:rPr>
          <w:sz w:val="24"/>
          <w:szCs w:val="24"/>
        </w:rPr>
      </w:pPr>
      <w:bookmarkStart w:id="13" w:name="_Ref82077350"/>
      <w:r w:rsidRPr="00A36E00">
        <w:rPr>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00D32EFC">
        <w:rPr>
          <w:sz w:val="24"/>
          <w:szCs w:val="24"/>
        </w:rPr>
        <w:fldChar w:fldCharType="begin"/>
      </w:r>
      <w:r w:rsidR="00D32EFC">
        <w:rPr>
          <w:sz w:val="24"/>
          <w:szCs w:val="24"/>
        </w:rPr>
        <w:instrText xml:space="preserve"> REF _Ref486328623 \r \h </w:instrText>
      </w:r>
      <w:r w:rsidR="00D32EFC">
        <w:rPr>
          <w:sz w:val="24"/>
          <w:szCs w:val="24"/>
        </w:rPr>
      </w:r>
      <w:r w:rsidR="00D32EFC">
        <w:rPr>
          <w:sz w:val="24"/>
          <w:szCs w:val="24"/>
        </w:rPr>
        <w:fldChar w:fldCharType="separate"/>
      </w:r>
      <w:r w:rsidR="00D32EFC">
        <w:rPr>
          <w:sz w:val="24"/>
          <w:szCs w:val="24"/>
        </w:rPr>
        <w:t>13</w:t>
      </w:r>
      <w:r w:rsidR="00D32EFC">
        <w:rPr>
          <w:sz w:val="24"/>
          <w:szCs w:val="24"/>
        </w:rPr>
        <w:fldChar w:fldCharType="end"/>
      </w:r>
      <w:r w:rsidRPr="00A36E00">
        <w:rPr>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13"/>
      <w:r w:rsidRPr="00A36E00">
        <w:rPr>
          <w:sz w:val="24"/>
          <w:szCs w:val="24"/>
        </w:rPr>
        <w:t xml:space="preserve"> </w:t>
      </w:r>
    </w:p>
    <w:p w14:paraId="663AB168"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4B4D173"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57D40D7B"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7D16065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0FD3B13"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1DD0263D"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p>
    <w:p w14:paraId="5557BFEF" w14:textId="77777777" w:rsidR="00A36E00" w:rsidRDefault="00A36E00" w:rsidP="00623348">
      <w:pPr>
        <w:tabs>
          <w:tab w:val="left" w:pos="-5387"/>
        </w:tabs>
        <w:snapToGrid w:val="0"/>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226B227F" w14:textId="77777777" w:rsidR="00122F11" w:rsidRPr="00122F11" w:rsidRDefault="00122F11" w:rsidP="00623348">
      <w:pPr>
        <w:pStyle w:val="af3"/>
        <w:numPr>
          <w:ilvl w:val="1"/>
          <w:numId w:val="10"/>
        </w:numPr>
        <w:tabs>
          <w:tab w:val="left" w:pos="-5387"/>
        </w:tabs>
        <w:snapToGrid w:val="0"/>
        <w:ind w:left="0" w:firstLine="709"/>
        <w:jc w:val="both"/>
        <w:rPr>
          <w:sz w:val="24"/>
          <w:szCs w:val="24"/>
        </w:rPr>
      </w:pPr>
      <w:r>
        <w:rPr>
          <w:sz w:val="24"/>
          <w:szCs w:val="24"/>
        </w:rPr>
        <w:t xml:space="preserve">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w:t>
      </w:r>
      <w:r w:rsidR="0083597D">
        <w:rPr>
          <w:sz w:val="24"/>
          <w:szCs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317207B" w14:textId="77777777" w:rsidR="00A36E00" w:rsidRPr="00493A51" w:rsidRDefault="00A36E00" w:rsidP="00623348">
      <w:pPr>
        <w:pStyle w:val="af3"/>
        <w:numPr>
          <w:ilvl w:val="1"/>
          <w:numId w:val="10"/>
        </w:numPr>
        <w:ind w:left="0" w:firstLine="709"/>
        <w:jc w:val="both"/>
        <w:rPr>
          <w:sz w:val="24"/>
          <w:szCs w:val="24"/>
        </w:rPr>
      </w:pPr>
      <w:r w:rsidRPr="00493A51">
        <w:rPr>
          <w:sz w:val="24"/>
        </w:rPr>
        <w:t xml:space="preserve">Обращения, отзывы, комментарии Покупателя по всем вопросам, связанным с исполнением Продавцом своих обязательств, могут направляться по адресу электронной почты </w:t>
      </w:r>
      <w:r w:rsidRPr="004877E6">
        <w:rPr>
          <w:b/>
          <w:sz w:val="24"/>
          <w:lang w:val="en-US"/>
        </w:rPr>
        <w:t>crem</w:t>
      </w:r>
      <w:r w:rsidRPr="004877E6">
        <w:rPr>
          <w:b/>
          <w:sz w:val="24"/>
        </w:rPr>
        <w:t>@</w:t>
      </w:r>
      <w:r w:rsidRPr="004877E6">
        <w:rPr>
          <w:b/>
          <w:sz w:val="24"/>
          <w:lang w:val="en-US"/>
        </w:rPr>
        <w:t>sberbank</w:t>
      </w:r>
      <w:r w:rsidRPr="004877E6">
        <w:rPr>
          <w:b/>
          <w:sz w:val="24"/>
        </w:rPr>
        <w:t>.</w:t>
      </w:r>
      <w:r w:rsidRPr="004877E6">
        <w:rPr>
          <w:b/>
          <w:sz w:val="24"/>
          <w:lang w:val="en-US"/>
        </w:rPr>
        <w:t>ru</w:t>
      </w:r>
      <w:r w:rsidRPr="00493A51">
        <w:rPr>
          <w:sz w:val="24"/>
        </w:rPr>
        <w:t xml:space="preserve"> для получения обратной связи. В письме необходимо указывать реквизиты Договора (дата, номер) и адрес (мест</w:t>
      </w:r>
      <w:r>
        <w:rPr>
          <w:sz w:val="24"/>
        </w:rPr>
        <w:t>оположение) Объекта. Указанный способ</w:t>
      </w:r>
      <w:r w:rsidRPr="00493A51">
        <w:rPr>
          <w:sz w:val="24"/>
        </w:rPr>
        <w:t xml:space="preserve"> связи не может быть использован для направления юридически значимых сообщений в соответствии с</w:t>
      </w:r>
      <w:r>
        <w:rPr>
          <w:sz w:val="24"/>
        </w:rPr>
        <w:t xml:space="preserve"> п</w:t>
      </w:r>
      <w:r w:rsidR="00D32EFC">
        <w:rPr>
          <w:sz w:val="24"/>
        </w:rPr>
        <w:t xml:space="preserve">унктом </w:t>
      </w:r>
      <w:r w:rsidR="00D32EFC">
        <w:rPr>
          <w:sz w:val="24"/>
        </w:rPr>
        <w:fldChar w:fldCharType="begin"/>
      </w:r>
      <w:r w:rsidR="00D32EFC">
        <w:rPr>
          <w:sz w:val="24"/>
        </w:rPr>
        <w:instrText xml:space="preserve"> REF _Ref82077350 \r \h </w:instrText>
      </w:r>
      <w:r w:rsidR="00D32EFC">
        <w:rPr>
          <w:sz w:val="24"/>
        </w:rPr>
      </w:r>
      <w:r w:rsidR="00D32EFC">
        <w:rPr>
          <w:sz w:val="24"/>
        </w:rPr>
        <w:fldChar w:fldCharType="separate"/>
      </w:r>
      <w:r w:rsidR="00D32EFC">
        <w:rPr>
          <w:sz w:val="24"/>
        </w:rPr>
        <w:t>11.3</w:t>
      </w:r>
      <w:r w:rsidR="00D32EFC">
        <w:rPr>
          <w:sz w:val="24"/>
        </w:rPr>
        <w:fldChar w:fldCharType="end"/>
      </w:r>
      <w:r>
        <w:rPr>
          <w:sz w:val="24"/>
        </w:rPr>
        <w:t xml:space="preserve"> Договора</w:t>
      </w:r>
      <w:r w:rsidRPr="00493A51">
        <w:rPr>
          <w:sz w:val="24"/>
        </w:rPr>
        <w:t>.</w:t>
      </w:r>
    </w:p>
    <w:p w14:paraId="2945C6F5" w14:textId="77777777" w:rsidR="002A4297" w:rsidRPr="002A4297" w:rsidRDefault="002A4297" w:rsidP="00623348">
      <w:pPr>
        <w:widowControl w:val="0"/>
        <w:numPr>
          <w:ilvl w:val="1"/>
          <w:numId w:val="10"/>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 xml:space="preserve">Об изменении адресов, реквизитов и уполномоченных (ответственных) лиц стороны незамедлительно информируют друг друга письменно (без оформления единого </w:t>
      </w:r>
      <w:r w:rsidRPr="002A4297">
        <w:rPr>
          <w:rFonts w:ascii="Times New Roman" w:eastAsia="Times New Roman" w:hAnsi="Times New Roman" w:cs="Times New Roman"/>
          <w:sz w:val="24"/>
          <w:szCs w:val="24"/>
          <w:lang w:eastAsia="ru-RU"/>
        </w:rPr>
        <w:lastRenderedPageBreak/>
        <w:t>документа), с предварительным направлением копии письменного сообщения по одному из способов оперативной связи.</w:t>
      </w:r>
    </w:p>
    <w:p w14:paraId="74EE684A" w14:textId="71607A78" w:rsidR="002A4297" w:rsidRPr="002A4297" w:rsidRDefault="002A4297" w:rsidP="00623348">
      <w:pPr>
        <w:widowControl w:val="0"/>
        <w:numPr>
          <w:ilvl w:val="1"/>
          <w:numId w:val="10"/>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В ходе исполнения заключенного Договора запрещается подключение</w:t>
      </w:r>
      <w:r w:rsidR="00606687">
        <w:rPr>
          <w:rStyle w:val="af5"/>
          <w:rFonts w:eastAsia="Times New Roman"/>
          <w:sz w:val="24"/>
          <w:szCs w:val="24"/>
          <w:lang w:eastAsia="ru-RU"/>
        </w:rPr>
        <w:footnoteReference w:id="63"/>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64"/>
      </w:r>
      <w:r w:rsidRPr="002A4297">
        <w:rPr>
          <w:rFonts w:ascii="Times New Roman" w:eastAsia="Times New Roman" w:hAnsi="Times New Roman" w:cs="Times New Roman"/>
          <w:sz w:val="24"/>
          <w:szCs w:val="24"/>
          <w:lang w:eastAsia="ru-RU"/>
        </w:rPr>
        <w:t xml:space="preserve"> Покупателя к ИТ-инфраструктуре</w:t>
      </w:r>
      <w:r w:rsidR="00606687">
        <w:rPr>
          <w:rStyle w:val="af5"/>
          <w:rFonts w:eastAsia="Times New Roman"/>
          <w:sz w:val="24"/>
          <w:szCs w:val="24"/>
          <w:lang w:eastAsia="ru-RU"/>
        </w:rPr>
        <w:footnoteReference w:id="65"/>
      </w:r>
      <w:r w:rsidRPr="002A4297">
        <w:rPr>
          <w:rFonts w:ascii="Times New Roman" w:eastAsia="Times New Roman" w:hAnsi="Times New Roman" w:cs="Times New Roman"/>
          <w:sz w:val="24"/>
          <w:szCs w:val="24"/>
          <w:lang w:eastAsia="ru-RU"/>
        </w:rPr>
        <w:t xml:space="preserve"> Продавца, а также допуск </w:t>
      </w:r>
      <w:permStart w:id="979515133"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66"/>
      </w:r>
      <w:r w:rsidRPr="002A4297">
        <w:rPr>
          <w:rFonts w:ascii="Times New Roman" w:eastAsia="Times New Roman" w:hAnsi="Times New Roman" w:cs="Times New Roman"/>
          <w:sz w:val="24"/>
          <w:szCs w:val="24"/>
          <w:lang w:eastAsia="ru-RU"/>
        </w:rPr>
        <w:t xml:space="preserve"> </w:t>
      </w:r>
      <w:permEnd w:id="979515133"/>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7923D411" w14:textId="77777777" w:rsidR="002A4297" w:rsidRPr="002A4297" w:rsidRDefault="002A4297" w:rsidP="00623348">
      <w:pPr>
        <w:widowControl w:val="0"/>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6E8B93AC" w14:textId="0BDEFC71" w:rsidR="002A4297" w:rsidRPr="002A4297" w:rsidRDefault="002A4297" w:rsidP="0062334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1096754840"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67"/>
      </w:r>
      <w:permEnd w:id="1096754840"/>
      <w:r w:rsidRPr="002A4297">
        <w:rPr>
          <w:rFonts w:ascii="Times New Roman" w:eastAsia="Times New Roman" w:hAnsi="Times New Roman" w:cs="Times New Roman"/>
          <w:sz w:val="24"/>
          <w:szCs w:val="24"/>
          <w:lang w:eastAsia="ru-RU"/>
        </w:rPr>
        <w:t>.</w:t>
      </w:r>
    </w:p>
    <w:p w14:paraId="7BAD254B" w14:textId="77777777" w:rsidR="002A4297" w:rsidRPr="002A4297" w:rsidRDefault="002A4297" w:rsidP="00623348">
      <w:pPr>
        <w:widowControl w:val="0"/>
        <w:numPr>
          <w:ilvl w:val="1"/>
          <w:numId w:val="10"/>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3C7C992B"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130CE841" w14:textId="77777777" w:rsidR="002A4297" w:rsidRPr="002A4297" w:rsidRDefault="002A4297" w:rsidP="0062334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7136D316"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5F4CEC26" w14:textId="77777777" w:rsidR="002A4297" w:rsidRPr="002A4297" w:rsidRDefault="002A4297" w:rsidP="00623348">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2056658992" w:edGrp="everyone"/>
      <w:r w:rsidRPr="002A4297">
        <w:rPr>
          <w:rFonts w:ascii="Times New Roman" w:eastAsia="Times New Roman" w:hAnsi="Times New Roman" w:cs="Times New Roman"/>
          <w:sz w:val="24"/>
          <w:szCs w:val="24"/>
          <w:lang w:eastAsia="ru-RU"/>
        </w:rPr>
        <w:t xml:space="preserve">__ </w:t>
      </w:r>
      <w:permEnd w:id="2056658992"/>
      <w:r w:rsidRPr="002A4297">
        <w:rPr>
          <w:rFonts w:ascii="Times New Roman" w:eastAsia="Times New Roman" w:hAnsi="Times New Roman" w:cs="Times New Roman"/>
          <w:sz w:val="24"/>
          <w:szCs w:val="24"/>
          <w:lang w:eastAsia="ru-RU"/>
        </w:rPr>
        <w:t>листах.</w:t>
      </w:r>
    </w:p>
    <w:p w14:paraId="250C6312" w14:textId="77777777" w:rsidR="002A4297" w:rsidRPr="002A4297" w:rsidRDefault="002A4297" w:rsidP="00623348">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2466AB">
        <w:rPr>
          <w:rFonts w:ascii="Times New Roman" w:eastAsia="Times New Roman" w:hAnsi="Times New Roman" w:cs="Times New Roman"/>
          <w:bCs/>
          <w:sz w:val="24"/>
          <w:szCs w:val="24"/>
        </w:rPr>
        <w:t>Антикоррупционная оговорка</w:t>
      </w:r>
      <w:r w:rsidRPr="002A4297">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Cs/>
          <w:sz w:val="24"/>
          <w:szCs w:val="24"/>
          <w:lang w:eastAsia="ru-RU"/>
        </w:rPr>
        <w:t xml:space="preserve">на </w:t>
      </w:r>
      <w:r w:rsidR="002466AB">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листах.</w:t>
      </w:r>
    </w:p>
    <w:p w14:paraId="67416747" w14:textId="77777777" w:rsidR="002A4297" w:rsidRPr="002A4297" w:rsidRDefault="002A4297" w:rsidP="00623348">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permStart w:id="1375672806" w:edGrp="everyone"/>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 xml:space="preserve">Приложение № 3 - Перечень движимого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ermEnd w:id="1375672806"/>
    <w:p w14:paraId="53240268"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277D340A" w14:textId="77777777" w:rsidR="002A4297" w:rsidRDefault="002A4297" w:rsidP="00623348">
      <w:pPr>
        <w:widowControl w:val="0"/>
        <w:numPr>
          <w:ilvl w:val="0"/>
          <w:numId w:val="10"/>
        </w:numPr>
        <w:spacing w:after="0" w:line="240" w:lineRule="auto"/>
        <w:ind w:firstLine="709"/>
        <w:contextualSpacing/>
        <w:jc w:val="center"/>
        <w:outlineLvl w:val="0"/>
        <w:rPr>
          <w:rFonts w:ascii="Times New Roman" w:eastAsia="Times New Roman" w:hAnsi="Times New Roman" w:cs="Times New Roman"/>
          <w:b/>
          <w:sz w:val="24"/>
          <w:szCs w:val="24"/>
          <w:lang w:eastAsia="ru-RU"/>
        </w:rPr>
      </w:pPr>
      <w:bookmarkStart w:id="14" w:name="_Ref486328623"/>
      <w:r w:rsidRPr="002A4297">
        <w:rPr>
          <w:rFonts w:ascii="Times New Roman" w:eastAsia="Times New Roman" w:hAnsi="Times New Roman" w:cs="Times New Roman"/>
          <w:b/>
          <w:sz w:val="24"/>
          <w:szCs w:val="24"/>
          <w:lang w:eastAsia="ru-RU"/>
        </w:rPr>
        <w:t>Реквизиты и подписи Сторон</w:t>
      </w:r>
      <w:bookmarkEnd w:id="14"/>
    </w:p>
    <w:p w14:paraId="09421876" w14:textId="77777777" w:rsidR="009B79CF" w:rsidRPr="002A4297" w:rsidRDefault="009B79CF" w:rsidP="00C26408">
      <w:pPr>
        <w:widowControl w:val="0"/>
        <w:spacing w:after="0" w:line="240" w:lineRule="auto"/>
        <w:ind w:left="1249"/>
        <w:contextualSpacing/>
        <w:outlineLvl w:val="0"/>
        <w:rPr>
          <w:rFonts w:ascii="Times New Roman" w:eastAsia="Times New Roman" w:hAnsi="Times New Roman" w:cs="Times New Roman"/>
          <w:b/>
          <w:sz w:val="24"/>
          <w:szCs w:val="24"/>
          <w:lang w:eastAsia="ru-RU"/>
        </w:rPr>
      </w:pPr>
    </w:p>
    <w:p w14:paraId="47B11C84"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ermStart w:id="1694130488"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69"/>
      </w:r>
      <w:r w:rsidRPr="002A4297">
        <w:rPr>
          <w:rFonts w:ascii="Times New Roman" w:eastAsia="Times New Roman" w:hAnsi="Times New Roman" w:cs="Times New Roman"/>
          <w:b/>
          <w:sz w:val="24"/>
          <w:szCs w:val="24"/>
          <w:lang w:eastAsia="ru-RU"/>
        </w:rPr>
        <w:t>:</w:t>
      </w:r>
    </w:p>
    <w:p w14:paraId="709FCFE3"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3DF732CC"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4F649559"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60C25DFB"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1B9C608B"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59307FB9"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34A0C422"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169123B9"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9141BBD"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73790FF4"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0665EBDF"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0F16709A"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AEA8C53"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431637D3"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p>
    <w:p w14:paraId="4668743E"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30403927"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2ADD63B6"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0A470F18"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631AB441"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128205B8"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21223119"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37C249F9"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339CB0A5"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1D3185F5"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0FECBD95"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0831ABBD"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4962462"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3EFEC2AE"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4E7F6972"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D08971E" w14:textId="77777777" w:rsidTr="002A4297">
        <w:tc>
          <w:tcPr>
            <w:tcW w:w="4788" w:type="dxa"/>
            <w:shd w:val="clear" w:color="auto" w:fill="auto"/>
          </w:tcPr>
          <w:p w14:paraId="08FD2B42"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3714B94"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C6D6D57"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19DDAC3" w14:textId="77777777" w:rsidTr="002A4297">
        <w:tc>
          <w:tcPr>
            <w:tcW w:w="4788" w:type="dxa"/>
            <w:shd w:val="clear" w:color="auto" w:fill="auto"/>
          </w:tcPr>
          <w:p w14:paraId="7D9A450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Должность</w:t>
            </w:r>
          </w:p>
          <w:p w14:paraId="2257AD9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18AC01D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19CEF8C9"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42AF789"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6F67054E"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436690"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AC28B7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746C1B74"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72663430"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5ED09CD"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1FDE23CA" w14:textId="77777777" w:rsidR="002A4297" w:rsidRPr="002A4297" w:rsidRDefault="002A4297" w:rsidP="002A4297">
      <w:pPr>
        <w:widowControl w:val="0"/>
        <w:spacing w:after="0" w:line="240" w:lineRule="auto"/>
        <w:rPr>
          <w:rFonts w:ascii="Times New Roman" w:eastAsia="Times New Roman" w:hAnsi="Times New Roman" w:cs="Times New Roman"/>
          <w:sz w:val="24"/>
          <w:szCs w:val="20"/>
          <w:lang w:eastAsia="ru-RU"/>
        </w:rPr>
      </w:pPr>
    </w:p>
    <w:p w14:paraId="280FB1A9" w14:textId="77777777" w:rsidR="002A4297" w:rsidRPr="002A4297" w:rsidRDefault="002A4297" w:rsidP="002A4297">
      <w:pPr>
        <w:widowControl w:val="0"/>
        <w:spacing w:after="0" w:line="240" w:lineRule="auto"/>
        <w:rPr>
          <w:rFonts w:ascii="Times New Roman" w:eastAsia="Times New Roman" w:hAnsi="Times New Roman" w:cs="Times New Roman"/>
          <w:sz w:val="24"/>
          <w:szCs w:val="20"/>
          <w:lang w:eastAsia="ru-RU"/>
        </w:rPr>
      </w:pPr>
      <w:r w:rsidRPr="002A4297">
        <w:rPr>
          <w:rFonts w:ascii="Times New Roman" w:eastAsia="Times New Roman" w:hAnsi="Times New Roman" w:cs="Times New Roman"/>
          <w:sz w:val="24"/>
          <w:szCs w:val="20"/>
          <w:lang w:eastAsia="ru-RU"/>
        </w:rPr>
        <w:br w:type="page"/>
      </w:r>
    </w:p>
    <w:permEnd w:id="1694130488"/>
    <w:p w14:paraId="7D1F64FD" w14:textId="77777777" w:rsidR="002A4297" w:rsidRPr="002A4297" w:rsidRDefault="002A4297" w:rsidP="002A4297">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lastRenderedPageBreak/>
        <w:t>Приложение № 1</w:t>
      </w:r>
    </w:p>
    <w:p w14:paraId="38723622"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14:paraId="10938E19"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14:paraId="07BEFD19"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sz w:val="24"/>
          <w:szCs w:val="24"/>
          <w:lang w:eastAsia="ru-RU"/>
        </w:rPr>
      </w:pPr>
      <w:permStart w:id="787026068" w:edGrp="everyone"/>
      <w:r w:rsidRPr="002A4297">
        <w:rPr>
          <w:rFonts w:ascii="Times New Roman" w:eastAsia="Times New Roman" w:hAnsi="Times New Roman" w:cs="Times New Roman"/>
          <w:sz w:val="24"/>
          <w:szCs w:val="24"/>
          <w:lang w:eastAsia="ru-RU"/>
        </w:rPr>
        <w:t>от_____ №_____</w:t>
      </w:r>
    </w:p>
    <w:permEnd w:id="787026068"/>
    <w:p w14:paraId="45005B68" w14:textId="77777777" w:rsidR="002A4297" w:rsidRPr="002A4297" w:rsidRDefault="002A4297" w:rsidP="002A4297">
      <w:pPr>
        <w:widowControl w:val="0"/>
        <w:snapToGrid w:val="0"/>
        <w:spacing w:after="0" w:line="240" w:lineRule="auto"/>
        <w:contextualSpacing/>
        <w:rPr>
          <w:rFonts w:ascii="Times New Roman" w:eastAsia="Times New Roman" w:hAnsi="Times New Roman" w:cs="Times New Roman"/>
          <w:sz w:val="24"/>
          <w:szCs w:val="24"/>
          <w:lang w:eastAsia="ru-RU"/>
        </w:rPr>
      </w:pPr>
    </w:p>
    <w:p w14:paraId="39BF8EE1"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04D92F60"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AFB1CFD" w14:textId="77777777" w:rsidR="002A4297" w:rsidRPr="002A4297" w:rsidRDefault="002A4297" w:rsidP="002A4297">
      <w:pPr>
        <w:widowControl w:val="0"/>
        <w:snapToGrid w:val="0"/>
        <w:spacing w:after="0" w:line="240" w:lineRule="auto"/>
        <w:contextualSpacing/>
        <w:rPr>
          <w:rFonts w:ascii="Times New Roman" w:eastAsia="Times New Roman" w:hAnsi="Times New Roman" w:cs="Times New Roman"/>
          <w:sz w:val="24"/>
          <w:szCs w:val="24"/>
          <w:lang w:eastAsia="ru-RU"/>
        </w:rPr>
      </w:pPr>
    </w:p>
    <w:p w14:paraId="2E93E8B5"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7B533693"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4261A8E7"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14:paraId="3799775E" w14:textId="77777777" w:rsidR="002A4297" w:rsidRPr="002A4297" w:rsidRDefault="002A4297" w:rsidP="002A4297">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309818466" w:edGrp="everyone"/>
      <w:r w:rsidRPr="002A4297">
        <w:rPr>
          <w:rFonts w:ascii="Times New Roman" w:eastAsia="Times New Roman" w:hAnsi="Times New Roman" w:cs="Times New Roman"/>
          <w:sz w:val="24"/>
          <w:szCs w:val="24"/>
          <w:lang w:eastAsia="ru-RU"/>
        </w:rPr>
        <w:t>г.__________________</w:t>
      </w:r>
      <w:permEnd w:id="309818466"/>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ermStart w:id="364335990" w:edGrp="everyone"/>
      <w:r w:rsidRPr="002A4297">
        <w:rPr>
          <w:rFonts w:ascii="Times New Roman" w:eastAsia="Times New Roman" w:hAnsi="Times New Roman" w:cs="Times New Roman"/>
          <w:sz w:val="24"/>
          <w:szCs w:val="24"/>
          <w:lang w:eastAsia="ru-RU"/>
        </w:rPr>
        <w:t>«___»_________ 20__г.</w:t>
      </w:r>
      <w:permEnd w:id="364335990"/>
    </w:p>
    <w:p w14:paraId="158515A3" w14:textId="77777777" w:rsidR="002A4297" w:rsidRPr="002A4297" w:rsidRDefault="002A4297" w:rsidP="002A4297">
      <w:pPr>
        <w:widowControl w:val="0"/>
        <w:snapToGrid w:val="0"/>
        <w:spacing w:after="0" w:line="240" w:lineRule="auto"/>
        <w:contextualSpacing/>
        <w:jc w:val="both"/>
        <w:rPr>
          <w:rFonts w:ascii="Times New Roman" w:eastAsia="Times New Roman" w:hAnsi="Times New Roman" w:cs="Times New Roman"/>
          <w:sz w:val="24"/>
          <w:szCs w:val="24"/>
          <w:lang w:eastAsia="ru-RU"/>
        </w:rPr>
      </w:pPr>
    </w:p>
    <w:p w14:paraId="2D9BC271"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permStart w:id="2113300793"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 </w:t>
      </w:r>
      <w:r w:rsidRPr="002A4297">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A4297">
        <w:rPr>
          <w:rFonts w:ascii="Times New Roman" w:eastAsia="Times New Roman" w:hAnsi="Times New Roman" w:cs="Times New Roman"/>
          <w:sz w:val="24"/>
          <w:szCs w:val="24"/>
          <w:lang w:eastAsia="ru-RU"/>
        </w:rPr>
        <w:t xml:space="preserve"> _______, с одной стороны, и</w:t>
      </w:r>
    </w:p>
    <w:p w14:paraId="4B7F33AE"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2A4297">
        <w:rPr>
          <w:rFonts w:ascii="Times New Roman" w:eastAsia="Times New Roman" w:hAnsi="Times New Roman" w:cs="Times New Roman"/>
          <w:sz w:val="24"/>
          <w:szCs w:val="24"/>
          <w:lang w:eastAsia="ru-RU"/>
        </w:rPr>
        <w:t>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_____________________ </w:t>
      </w:r>
      <w:r w:rsidRPr="002A4297">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2A4297">
        <w:rPr>
          <w:rFonts w:ascii="Times New Roman" w:eastAsia="Times New Roman" w:hAnsi="Times New Roman" w:cs="Times New Roman"/>
          <w:sz w:val="24"/>
          <w:szCs w:val="24"/>
          <w:lang w:eastAsia="ru-RU"/>
        </w:rPr>
        <w:t>_______,</w:t>
      </w:r>
      <w:r w:rsidRPr="002A4297">
        <w:rPr>
          <w:rFonts w:ascii="Times New Roman" w:eastAsia="Times New Roman" w:hAnsi="Times New Roman" w:cs="Times New Roman"/>
          <w:iCs/>
          <w:sz w:val="24"/>
          <w:szCs w:val="24"/>
          <w:vertAlign w:val="superscript"/>
          <w:lang w:eastAsia="ru-RU"/>
        </w:rPr>
        <w:footnoteReference w:id="71"/>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69EE70C0" w14:textId="77777777" w:rsidR="002A4297" w:rsidRPr="002A4297" w:rsidRDefault="002A4297" w:rsidP="00CF3870">
      <w:pPr>
        <w:widowControl w:val="0"/>
        <w:numPr>
          <w:ilvl w:val="2"/>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На основании договора</w:t>
      </w:r>
      <w:r w:rsidRPr="002A4297">
        <w:rPr>
          <w:rFonts w:ascii="Times New Roman" w:eastAsia="Times New Roman" w:hAnsi="Times New Roman" w:cs="Times New Roman"/>
          <w:bCs/>
          <w:sz w:val="24"/>
          <w:szCs w:val="24"/>
          <w:lang w:eastAsia="ru-RU"/>
        </w:rPr>
        <w:t xml:space="preserve"> купли-продажи недвижимого имущества </w:t>
      </w:r>
      <w:r w:rsidRPr="002A4297">
        <w:rPr>
          <w:rFonts w:ascii="Times New Roman" w:eastAsia="Times New Roman" w:hAnsi="Times New Roman" w:cs="Times New Roman"/>
          <w:sz w:val="24"/>
          <w:szCs w:val="24"/>
          <w:lang w:eastAsia="ru-RU"/>
        </w:rPr>
        <w:t>от_____ №_____ Продавец передает Покупателю, а принимает 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7B686E15"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705410E4"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6418DF01"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73"/>
      </w:r>
    </w:p>
    <w:p w14:paraId="29302406"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74"/>
      </w:r>
    </w:p>
    <w:p w14:paraId="36E2BAEB"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w:t>
      </w:r>
    </w:p>
    <w:p w14:paraId="3329A0D0" w14:textId="77777777" w:rsidR="002A4297" w:rsidRPr="002A4297" w:rsidRDefault="002A4297" w:rsidP="00CF3870">
      <w:pPr>
        <w:widowControl w:val="0"/>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0"/>
          <w:szCs w:val="20"/>
          <w:vertAlign w:val="superscript"/>
          <w:lang w:eastAsia="ru-RU"/>
        </w:rPr>
        <w:footnoteReference w:id="79"/>
      </w:r>
      <w:r w:rsidRPr="002A4297">
        <w:rPr>
          <w:rFonts w:ascii="Times New Roman" w:eastAsia="Times New Roman" w:hAnsi="Times New Roman" w:cs="Times New Roman"/>
          <w:sz w:val="24"/>
          <w:szCs w:val="24"/>
          <w:lang w:eastAsia="ru-RU"/>
        </w:rPr>
        <w:t>.</w:t>
      </w:r>
    </w:p>
    <w:p w14:paraId="5F0B246D"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80"/>
      </w:r>
    </w:p>
    <w:p w14:paraId="498153C5"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81"/>
      </w:r>
    </w:p>
    <w:p w14:paraId="0177952C"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2"/>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8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85"/>
      </w:r>
    </w:p>
    <w:p w14:paraId="63A25BF9" w14:textId="77777777" w:rsidR="002A4297" w:rsidRPr="002A4297" w:rsidRDefault="002A4297" w:rsidP="002A4297">
      <w:pPr>
        <w:widowControl w:val="0"/>
        <w:numPr>
          <w:ilvl w:val="0"/>
          <w:numId w:val="11"/>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66AF58F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6FF5DF0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467A698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12E893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15255B9"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EAF7F2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lang w:eastAsia="ru-RU"/>
        </w:rPr>
        <w:tab/>
      </w:r>
    </w:p>
    <w:p w14:paraId="0DAD2EE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7ECBE1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60463DD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1BF631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649E24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B7A3447"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A347604"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lang w:eastAsia="ru-RU"/>
        </w:rPr>
        <w:tab/>
      </w:r>
    </w:p>
    <w:p w14:paraId="69A0326B"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1BB313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455B54CF"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5BD15686"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8F13DE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9E09DF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919A8EF"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872B13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30657E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65667A6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2773951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82A957B"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4B53D2B"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7F857E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D5175CF"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3921832E"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5B254A6"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3566557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1E8DAE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D224CE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7EDC96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85391A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907F129"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40BB99E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0BC486"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67F3CD1"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A4D0CC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8EEC7B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0B717B06"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1B895519"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179564E6" w14:textId="77777777" w:rsidTr="002A4297">
        <w:tc>
          <w:tcPr>
            <w:tcW w:w="371" w:type="pct"/>
            <w:vAlign w:val="center"/>
          </w:tcPr>
          <w:p w14:paraId="7E92513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4E434AA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0692E8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4CF2BE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641DE5C7" w14:textId="77777777" w:rsidTr="002A4297">
        <w:tc>
          <w:tcPr>
            <w:tcW w:w="371" w:type="pct"/>
            <w:vAlign w:val="center"/>
          </w:tcPr>
          <w:p w14:paraId="594C8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6869F3C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43BA7B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C86A4B" w14:textId="77777777" w:rsidTr="002A4297">
        <w:tc>
          <w:tcPr>
            <w:tcW w:w="371" w:type="pct"/>
            <w:vAlign w:val="center"/>
          </w:tcPr>
          <w:p w14:paraId="6A04F3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5B056C1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7A10C7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94DB25" w14:textId="77777777" w:rsidTr="002A4297">
        <w:tc>
          <w:tcPr>
            <w:tcW w:w="371" w:type="pct"/>
            <w:vAlign w:val="center"/>
          </w:tcPr>
          <w:p w14:paraId="53A2BF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259D3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1A5178D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51278D8" w14:textId="77777777" w:rsidTr="002A4297">
        <w:tc>
          <w:tcPr>
            <w:tcW w:w="371" w:type="pct"/>
            <w:vAlign w:val="center"/>
          </w:tcPr>
          <w:p w14:paraId="63A7DF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3A3703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6B93E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6FA3E4" w14:textId="77777777" w:rsidTr="002A4297">
        <w:tc>
          <w:tcPr>
            <w:tcW w:w="371" w:type="pct"/>
            <w:vAlign w:val="center"/>
          </w:tcPr>
          <w:p w14:paraId="50B2AC5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718A76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7EEE26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EA0412B" w14:textId="77777777" w:rsidTr="002A4297">
        <w:tc>
          <w:tcPr>
            <w:tcW w:w="371" w:type="pct"/>
            <w:vAlign w:val="center"/>
          </w:tcPr>
          <w:p w14:paraId="1FEF36F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371BC8F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3FF896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B9E4948" w14:textId="77777777" w:rsidTr="002A4297">
        <w:tc>
          <w:tcPr>
            <w:tcW w:w="371" w:type="pct"/>
            <w:vAlign w:val="center"/>
          </w:tcPr>
          <w:p w14:paraId="24F0D20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45B74F3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2466823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20B114" w14:textId="77777777" w:rsidTr="002A4297">
        <w:tc>
          <w:tcPr>
            <w:tcW w:w="371" w:type="pct"/>
            <w:vAlign w:val="center"/>
          </w:tcPr>
          <w:p w14:paraId="526E05B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61DDAD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104B2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4914B1" w14:textId="77777777" w:rsidTr="002A4297">
        <w:tc>
          <w:tcPr>
            <w:tcW w:w="371" w:type="pct"/>
            <w:vAlign w:val="center"/>
          </w:tcPr>
          <w:p w14:paraId="143621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7BA0142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4731B0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0CB0F84" w14:textId="77777777" w:rsidTr="002A4297">
        <w:tc>
          <w:tcPr>
            <w:tcW w:w="371" w:type="pct"/>
            <w:vAlign w:val="center"/>
          </w:tcPr>
          <w:p w14:paraId="06ABA9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029C610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44406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80D3FE" w14:textId="77777777" w:rsidTr="002A4297">
        <w:tc>
          <w:tcPr>
            <w:tcW w:w="371" w:type="pct"/>
            <w:vAlign w:val="center"/>
          </w:tcPr>
          <w:p w14:paraId="091EFB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04AD6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C2CA3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4508E2" w14:textId="77777777" w:rsidTr="002A4297">
        <w:tc>
          <w:tcPr>
            <w:tcW w:w="371" w:type="pct"/>
            <w:vAlign w:val="center"/>
          </w:tcPr>
          <w:p w14:paraId="145176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1438155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6966F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AEE9098" w14:textId="77777777" w:rsidTr="002A4297">
        <w:tc>
          <w:tcPr>
            <w:tcW w:w="371" w:type="pct"/>
            <w:vAlign w:val="center"/>
          </w:tcPr>
          <w:p w14:paraId="377287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3FBCFC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039F81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00D6F79" w14:textId="77777777" w:rsidTr="002A4297">
        <w:tc>
          <w:tcPr>
            <w:tcW w:w="371" w:type="pct"/>
            <w:vAlign w:val="center"/>
          </w:tcPr>
          <w:p w14:paraId="0D2E110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3B5106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2E8283F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DC0E2AC" w14:textId="77777777" w:rsidTr="002A4297">
        <w:tc>
          <w:tcPr>
            <w:tcW w:w="371" w:type="pct"/>
            <w:vAlign w:val="center"/>
          </w:tcPr>
          <w:p w14:paraId="7E7A5F8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37AEBCF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59344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577CE6" w14:textId="77777777" w:rsidTr="002A4297">
        <w:tc>
          <w:tcPr>
            <w:tcW w:w="371" w:type="pct"/>
            <w:vAlign w:val="center"/>
          </w:tcPr>
          <w:p w14:paraId="2BC4BC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357D50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237AB3F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CFBCE0" w14:textId="77777777" w:rsidTr="002A4297">
        <w:tc>
          <w:tcPr>
            <w:tcW w:w="371" w:type="pct"/>
            <w:vAlign w:val="center"/>
          </w:tcPr>
          <w:p w14:paraId="785F5FC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7DEAB9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30D0AE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077FC6B" w14:textId="77777777" w:rsidTr="002A4297">
        <w:tc>
          <w:tcPr>
            <w:tcW w:w="371" w:type="pct"/>
            <w:vAlign w:val="center"/>
          </w:tcPr>
          <w:p w14:paraId="4C8DD0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7788FEC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5DA43AF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156700" w14:textId="77777777" w:rsidTr="002A4297">
        <w:tc>
          <w:tcPr>
            <w:tcW w:w="371" w:type="pct"/>
            <w:vAlign w:val="center"/>
          </w:tcPr>
          <w:p w14:paraId="161B35B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2.7.</w:t>
            </w:r>
          </w:p>
        </w:tc>
        <w:tc>
          <w:tcPr>
            <w:tcW w:w="2498" w:type="pct"/>
            <w:vAlign w:val="center"/>
          </w:tcPr>
          <w:p w14:paraId="2CE7903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4A941C7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BB8A83F" w14:textId="77777777" w:rsidTr="002A4297">
        <w:tc>
          <w:tcPr>
            <w:tcW w:w="371" w:type="pct"/>
            <w:vAlign w:val="center"/>
          </w:tcPr>
          <w:p w14:paraId="631D31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7209BEC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7AE7DA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A05EB98" w14:textId="77777777" w:rsidTr="002A4297">
        <w:tc>
          <w:tcPr>
            <w:tcW w:w="371" w:type="pct"/>
            <w:vAlign w:val="center"/>
          </w:tcPr>
          <w:p w14:paraId="661B3BF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3DD7A2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1484142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18041E" w14:textId="77777777" w:rsidTr="002A4297">
        <w:tc>
          <w:tcPr>
            <w:tcW w:w="371" w:type="pct"/>
            <w:vAlign w:val="center"/>
          </w:tcPr>
          <w:p w14:paraId="402BEE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7064AF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61B30D7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3E3D26" w14:textId="77777777" w:rsidTr="002A4297">
        <w:tc>
          <w:tcPr>
            <w:tcW w:w="371" w:type="pct"/>
            <w:vAlign w:val="center"/>
          </w:tcPr>
          <w:p w14:paraId="0D62B8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1F55C2D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382165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A5FF197" w14:textId="77777777" w:rsidTr="002A4297">
        <w:tc>
          <w:tcPr>
            <w:tcW w:w="371" w:type="pct"/>
            <w:vAlign w:val="center"/>
          </w:tcPr>
          <w:p w14:paraId="12BCE07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72FC83F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5C5F2D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2BDC0B1" w14:textId="77777777" w:rsidTr="002A4297">
        <w:tc>
          <w:tcPr>
            <w:tcW w:w="371" w:type="pct"/>
            <w:vAlign w:val="center"/>
          </w:tcPr>
          <w:p w14:paraId="5DC4130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461A15C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71C377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39565D" w14:textId="77777777" w:rsidTr="002A4297">
        <w:tc>
          <w:tcPr>
            <w:tcW w:w="371" w:type="pct"/>
            <w:vAlign w:val="center"/>
          </w:tcPr>
          <w:p w14:paraId="74963DC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42CE2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93909C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A7F0D5F" w14:textId="77777777" w:rsidTr="002A4297">
        <w:tc>
          <w:tcPr>
            <w:tcW w:w="371" w:type="pct"/>
            <w:vAlign w:val="center"/>
          </w:tcPr>
          <w:p w14:paraId="5EB2E87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108C8C9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7AFA96F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CA7748" w14:textId="77777777" w:rsidTr="002A4297">
        <w:tc>
          <w:tcPr>
            <w:tcW w:w="371" w:type="pct"/>
            <w:vAlign w:val="center"/>
          </w:tcPr>
          <w:p w14:paraId="7730EED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2B46CB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55EB669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20AC8E" w14:textId="77777777" w:rsidTr="002A4297">
        <w:tc>
          <w:tcPr>
            <w:tcW w:w="371" w:type="pct"/>
            <w:vAlign w:val="center"/>
          </w:tcPr>
          <w:p w14:paraId="6C4EDE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28B0EF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26E4C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B1C6817" w14:textId="77777777" w:rsidTr="002A4297">
        <w:tc>
          <w:tcPr>
            <w:tcW w:w="371" w:type="pct"/>
            <w:vAlign w:val="center"/>
          </w:tcPr>
          <w:p w14:paraId="4D888C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0A770E0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14617D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6AC7EE" w14:textId="77777777" w:rsidTr="002A4297">
        <w:tc>
          <w:tcPr>
            <w:tcW w:w="371" w:type="pct"/>
            <w:vAlign w:val="center"/>
          </w:tcPr>
          <w:p w14:paraId="0BD230D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19A7A28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4F1234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DE00C4A" w14:textId="77777777" w:rsidTr="002A4297">
        <w:tc>
          <w:tcPr>
            <w:tcW w:w="371" w:type="pct"/>
            <w:vAlign w:val="center"/>
          </w:tcPr>
          <w:p w14:paraId="038498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10E20C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B169F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BAA84C7" w14:textId="77777777" w:rsidTr="002A4297">
        <w:tc>
          <w:tcPr>
            <w:tcW w:w="371" w:type="pct"/>
            <w:vAlign w:val="center"/>
          </w:tcPr>
          <w:p w14:paraId="57443B9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6FADE4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7D23A6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1FE3064" w14:textId="77777777" w:rsidTr="002A4297">
        <w:tc>
          <w:tcPr>
            <w:tcW w:w="371" w:type="pct"/>
            <w:vAlign w:val="center"/>
          </w:tcPr>
          <w:p w14:paraId="37B4B9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2B35DE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4CA85CD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F052E40" w14:textId="77777777" w:rsidTr="002A4297">
        <w:tc>
          <w:tcPr>
            <w:tcW w:w="371" w:type="pct"/>
            <w:vAlign w:val="center"/>
          </w:tcPr>
          <w:p w14:paraId="3F9364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1480FD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337B5F5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BFDD905" w14:textId="77777777" w:rsidTr="002A4297">
        <w:tc>
          <w:tcPr>
            <w:tcW w:w="371" w:type="pct"/>
            <w:vAlign w:val="center"/>
          </w:tcPr>
          <w:p w14:paraId="24CC16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4477EC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B453C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A5925C0" w14:textId="77777777" w:rsidTr="002A4297">
        <w:tc>
          <w:tcPr>
            <w:tcW w:w="371" w:type="pct"/>
            <w:vAlign w:val="center"/>
          </w:tcPr>
          <w:p w14:paraId="047B8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1105B5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2312266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F7E3A8" w14:textId="77777777" w:rsidTr="002A4297">
        <w:tc>
          <w:tcPr>
            <w:tcW w:w="371" w:type="pct"/>
            <w:vAlign w:val="center"/>
          </w:tcPr>
          <w:p w14:paraId="1909FDC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2F59C2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219A3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039717" w14:textId="77777777" w:rsidTr="002A4297">
        <w:tc>
          <w:tcPr>
            <w:tcW w:w="371" w:type="pct"/>
            <w:vAlign w:val="center"/>
          </w:tcPr>
          <w:p w14:paraId="24E571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13A9B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1063F03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1E1838A" w14:textId="77777777" w:rsidTr="002A4297">
        <w:tc>
          <w:tcPr>
            <w:tcW w:w="371" w:type="pct"/>
            <w:vAlign w:val="center"/>
          </w:tcPr>
          <w:p w14:paraId="55C84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01D9B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0AD3293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F1C0ACB" w14:textId="77777777" w:rsidTr="002A4297">
        <w:tc>
          <w:tcPr>
            <w:tcW w:w="371" w:type="pct"/>
            <w:vAlign w:val="center"/>
          </w:tcPr>
          <w:p w14:paraId="23803B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09835A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F2D12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58AF78F" w14:textId="77777777" w:rsidTr="002A4297">
        <w:tc>
          <w:tcPr>
            <w:tcW w:w="371" w:type="pct"/>
            <w:vAlign w:val="center"/>
          </w:tcPr>
          <w:p w14:paraId="01D6F30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2E37036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0F8968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2491639" w14:textId="77777777" w:rsidTr="002A4297">
        <w:tc>
          <w:tcPr>
            <w:tcW w:w="371" w:type="pct"/>
            <w:vAlign w:val="center"/>
          </w:tcPr>
          <w:p w14:paraId="5F47E9E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64E57B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52D28B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A9C545" w14:textId="77777777" w:rsidTr="002A4297">
        <w:tc>
          <w:tcPr>
            <w:tcW w:w="371" w:type="pct"/>
            <w:vAlign w:val="center"/>
          </w:tcPr>
          <w:p w14:paraId="78E68D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3FC01D2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82B1A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D822646" w14:textId="77777777" w:rsidTr="002A4297">
        <w:tc>
          <w:tcPr>
            <w:tcW w:w="371" w:type="pct"/>
            <w:vAlign w:val="center"/>
          </w:tcPr>
          <w:p w14:paraId="6401AA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2EFD9B0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5231D9E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FF04746" w14:textId="77777777" w:rsidTr="002A4297">
        <w:tc>
          <w:tcPr>
            <w:tcW w:w="371" w:type="pct"/>
            <w:vAlign w:val="center"/>
          </w:tcPr>
          <w:p w14:paraId="650328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453DD3C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6FF2C80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C39EF" w14:textId="77777777" w:rsidTr="002A4297">
        <w:tc>
          <w:tcPr>
            <w:tcW w:w="371" w:type="pct"/>
            <w:vAlign w:val="center"/>
          </w:tcPr>
          <w:p w14:paraId="4FEB322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0CEFE7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6A8A16D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87BC3" w14:textId="77777777" w:rsidTr="002A4297">
        <w:tc>
          <w:tcPr>
            <w:tcW w:w="371" w:type="pct"/>
            <w:vAlign w:val="center"/>
          </w:tcPr>
          <w:p w14:paraId="5A67664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4BCAC30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A991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753ED97" w14:textId="77777777" w:rsidTr="002A4297">
        <w:tc>
          <w:tcPr>
            <w:tcW w:w="371" w:type="pct"/>
            <w:vAlign w:val="center"/>
          </w:tcPr>
          <w:p w14:paraId="07C0D6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0C035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78198D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2E898D6" w14:textId="77777777" w:rsidTr="002A4297">
        <w:tc>
          <w:tcPr>
            <w:tcW w:w="371" w:type="pct"/>
            <w:vAlign w:val="center"/>
          </w:tcPr>
          <w:p w14:paraId="39CE5C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3CC144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D6E7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B7B7E" w14:textId="77777777" w:rsidTr="002A4297">
        <w:tc>
          <w:tcPr>
            <w:tcW w:w="371" w:type="pct"/>
            <w:vAlign w:val="center"/>
          </w:tcPr>
          <w:p w14:paraId="603C51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050D0D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0D482D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1EB1897" w14:textId="77777777" w:rsidTr="002A4297">
        <w:tc>
          <w:tcPr>
            <w:tcW w:w="371" w:type="pct"/>
            <w:vAlign w:val="center"/>
          </w:tcPr>
          <w:p w14:paraId="74AD7C5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3E891C0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2D0633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79B8F8" w14:textId="77777777" w:rsidTr="002A4297">
        <w:tc>
          <w:tcPr>
            <w:tcW w:w="371" w:type="pct"/>
            <w:vAlign w:val="center"/>
          </w:tcPr>
          <w:p w14:paraId="131B50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19E135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Шкафы управления вентиляции, датчики и кабельные линии, относящиеся к системам </w:t>
            </w:r>
            <w:r w:rsidRPr="002A4297">
              <w:rPr>
                <w:rFonts w:ascii="Times New Roman" w:eastAsia="Times New Roman" w:hAnsi="Times New Roman" w:cs="Times New Roman"/>
                <w:sz w:val="24"/>
                <w:szCs w:val="24"/>
                <w:lang w:eastAsia="ru-RU"/>
              </w:rPr>
              <w:lastRenderedPageBreak/>
              <w:t>управления</w:t>
            </w:r>
          </w:p>
        </w:tc>
        <w:tc>
          <w:tcPr>
            <w:tcW w:w="2131" w:type="pct"/>
            <w:vAlign w:val="center"/>
          </w:tcPr>
          <w:p w14:paraId="6FC9BD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89081E" w14:textId="77777777" w:rsidTr="002A4297">
        <w:tc>
          <w:tcPr>
            <w:tcW w:w="371" w:type="pct"/>
            <w:vAlign w:val="center"/>
          </w:tcPr>
          <w:p w14:paraId="3DB9C7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1B2954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1BA22C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E63DED" w14:textId="77777777" w:rsidTr="002A4297">
        <w:tc>
          <w:tcPr>
            <w:tcW w:w="371" w:type="pct"/>
            <w:vAlign w:val="center"/>
          </w:tcPr>
          <w:p w14:paraId="1F09317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3EBAFE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(чиллера)</w:t>
            </w:r>
          </w:p>
        </w:tc>
        <w:tc>
          <w:tcPr>
            <w:tcW w:w="2131" w:type="pct"/>
            <w:vAlign w:val="center"/>
          </w:tcPr>
          <w:p w14:paraId="26CA889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AF039A" w14:textId="77777777" w:rsidTr="002A4297">
        <w:tc>
          <w:tcPr>
            <w:tcW w:w="371" w:type="pct"/>
            <w:vAlign w:val="center"/>
          </w:tcPr>
          <w:p w14:paraId="15E294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30705F1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61FBCB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86D98F1" w14:textId="77777777" w:rsidTr="002A4297">
        <w:tc>
          <w:tcPr>
            <w:tcW w:w="371" w:type="pct"/>
            <w:vAlign w:val="center"/>
          </w:tcPr>
          <w:p w14:paraId="3C29D4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2BCB37F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2E2F521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2ED966B" w14:textId="77777777" w:rsidTr="002A4297">
        <w:tc>
          <w:tcPr>
            <w:tcW w:w="371" w:type="pct"/>
            <w:vAlign w:val="center"/>
          </w:tcPr>
          <w:p w14:paraId="4F914C2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1423A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380A6C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71A73F" w14:textId="77777777" w:rsidTr="002A4297">
        <w:tc>
          <w:tcPr>
            <w:tcW w:w="371" w:type="pct"/>
            <w:vAlign w:val="center"/>
          </w:tcPr>
          <w:p w14:paraId="6FB0490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58EEA0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55963B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435BBB5" w14:textId="77777777" w:rsidTr="002A4297">
        <w:tc>
          <w:tcPr>
            <w:tcW w:w="371" w:type="pct"/>
            <w:vAlign w:val="center"/>
          </w:tcPr>
          <w:p w14:paraId="462A0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55F50D9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351726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AE51FA" w14:textId="77777777" w:rsidTr="002A4297">
        <w:tc>
          <w:tcPr>
            <w:tcW w:w="371" w:type="pct"/>
            <w:vAlign w:val="center"/>
          </w:tcPr>
          <w:p w14:paraId="2C6EFE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39281B0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52A096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5C1147E" w14:textId="77777777" w:rsidTr="002A4297">
        <w:tc>
          <w:tcPr>
            <w:tcW w:w="371" w:type="pct"/>
            <w:vAlign w:val="center"/>
          </w:tcPr>
          <w:p w14:paraId="3B8BD9E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7F337D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55B2C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C118A38" w14:textId="77777777" w:rsidTr="002A4297">
        <w:tc>
          <w:tcPr>
            <w:tcW w:w="371" w:type="pct"/>
            <w:vAlign w:val="center"/>
          </w:tcPr>
          <w:p w14:paraId="1B3C0E9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6A08E1D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71CCE24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7CB0E8" w14:textId="77777777" w:rsidTr="002A4297">
        <w:tc>
          <w:tcPr>
            <w:tcW w:w="371" w:type="pct"/>
            <w:vAlign w:val="center"/>
          </w:tcPr>
          <w:p w14:paraId="27F06A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4D392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525AD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69237E" w14:textId="77777777" w:rsidTr="002A4297">
        <w:tc>
          <w:tcPr>
            <w:tcW w:w="371" w:type="pct"/>
            <w:vAlign w:val="center"/>
          </w:tcPr>
          <w:p w14:paraId="179B85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44661B6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1C36B2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8792973" w14:textId="77777777" w:rsidTr="002A4297">
        <w:tc>
          <w:tcPr>
            <w:tcW w:w="371" w:type="pct"/>
            <w:vAlign w:val="center"/>
          </w:tcPr>
          <w:p w14:paraId="518395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012064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E86E7D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153E774" w14:textId="77777777" w:rsidTr="002A4297">
        <w:tc>
          <w:tcPr>
            <w:tcW w:w="371" w:type="pct"/>
            <w:vAlign w:val="center"/>
          </w:tcPr>
          <w:p w14:paraId="0B3814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018183F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60AF54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D92B8D" w14:textId="77777777" w:rsidTr="002A4297">
        <w:tc>
          <w:tcPr>
            <w:tcW w:w="371" w:type="pct"/>
            <w:vAlign w:val="center"/>
          </w:tcPr>
          <w:p w14:paraId="4AE322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06C003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F6020D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111C509" w14:textId="77777777" w:rsidTr="002A4297">
        <w:tc>
          <w:tcPr>
            <w:tcW w:w="371" w:type="pct"/>
            <w:vAlign w:val="center"/>
          </w:tcPr>
          <w:p w14:paraId="2768B0B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764F428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59B71E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A296A6" w14:textId="77777777" w:rsidTr="002A4297">
        <w:tc>
          <w:tcPr>
            <w:tcW w:w="371" w:type="pct"/>
            <w:vAlign w:val="center"/>
          </w:tcPr>
          <w:p w14:paraId="01C0E7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607A1A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76805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044BEA9" w14:textId="77777777" w:rsidTr="002A4297">
        <w:tc>
          <w:tcPr>
            <w:tcW w:w="371" w:type="pct"/>
            <w:vAlign w:val="center"/>
          </w:tcPr>
          <w:p w14:paraId="047A64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674285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13D85D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6661717" w14:textId="77777777" w:rsidTr="002A4297">
        <w:tc>
          <w:tcPr>
            <w:tcW w:w="371" w:type="pct"/>
            <w:vAlign w:val="center"/>
          </w:tcPr>
          <w:p w14:paraId="685311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5CB310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6F25C0E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CD4657A" w14:textId="77777777" w:rsidTr="002A4297">
        <w:tc>
          <w:tcPr>
            <w:tcW w:w="371" w:type="pct"/>
            <w:vAlign w:val="center"/>
          </w:tcPr>
          <w:p w14:paraId="659097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771515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EEFB3D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B45CFB7"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03E638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447C961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96FA1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D047F33" w14:textId="77777777" w:rsidR="002A4297" w:rsidRPr="002A4297" w:rsidRDefault="002A4297" w:rsidP="002A4297">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0090885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14:paraId="43CB5004" w14:textId="77777777" w:rsidR="002A4297" w:rsidRPr="002A4297" w:rsidRDefault="002A4297" w:rsidP="002A4297">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69C97E3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71FB3A2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4DF3AD6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18505FB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5E74259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8D35B0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86"/>
      </w:r>
    </w:p>
    <w:p w14:paraId="4F585D28"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2A4297">
        <w:rPr>
          <w:rFonts w:ascii="Times New Roman" w:eastAsia="Times New Roman" w:hAnsi="Times New Roman" w:cs="Times New Roman"/>
          <w:sz w:val="20"/>
          <w:szCs w:val="20"/>
          <w:vertAlign w:val="superscript"/>
          <w:lang w:eastAsia="ru-RU"/>
        </w:rPr>
        <w:footnoteReference w:id="87"/>
      </w:r>
      <w:r w:rsidRPr="002A4297">
        <w:rPr>
          <w:rFonts w:ascii="Times New Roman" w:eastAsia="Times New Roman" w:hAnsi="Times New Roman" w:cs="Times New Roman"/>
          <w:sz w:val="24"/>
          <w:szCs w:val="24"/>
          <w:lang w:eastAsia="ru-RU"/>
        </w:rPr>
        <w:t>:</w:t>
      </w:r>
    </w:p>
    <w:p w14:paraId="0BFAAF29"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2B1E7364"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4A3D7F5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344B3FC4"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45DA1227"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88"/>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F734BD"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0"/>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8A3300" w:rsidRPr="002A4297" w14:paraId="13ECA0EF" w14:textId="77777777" w:rsidTr="008A3300">
        <w:tc>
          <w:tcPr>
            <w:tcW w:w="280" w:type="pct"/>
            <w:vAlign w:val="center"/>
          </w:tcPr>
          <w:p w14:paraId="7BAF16F1"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0710050E"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0C9E93F9"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8A3300" w:rsidRPr="002A4297" w14:paraId="14027E1B" w14:textId="77777777" w:rsidTr="008A3300">
        <w:tc>
          <w:tcPr>
            <w:tcW w:w="280" w:type="pct"/>
            <w:vAlign w:val="center"/>
          </w:tcPr>
          <w:p w14:paraId="77E6B575"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c>
          <w:tcPr>
            <w:tcW w:w="2956" w:type="pct"/>
            <w:vAlign w:val="center"/>
          </w:tcPr>
          <w:p w14:paraId="68CC3207"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c>
          <w:tcPr>
            <w:tcW w:w="1764" w:type="pct"/>
            <w:vAlign w:val="center"/>
          </w:tcPr>
          <w:p w14:paraId="7CA81F5D"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r>
      <w:tr w:rsidR="008A3300" w:rsidRPr="002A4297" w14:paraId="08D361E2" w14:textId="77777777" w:rsidTr="008A3300">
        <w:tc>
          <w:tcPr>
            <w:tcW w:w="280" w:type="pct"/>
            <w:vAlign w:val="center"/>
          </w:tcPr>
          <w:p w14:paraId="3EAC85CF"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c>
          <w:tcPr>
            <w:tcW w:w="2956" w:type="pct"/>
            <w:vAlign w:val="center"/>
          </w:tcPr>
          <w:p w14:paraId="7B963248"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c>
          <w:tcPr>
            <w:tcW w:w="1764" w:type="pct"/>
            <w:vAlign w:val="center"/>
          </w:tcPr>
          <w:p w14:paraId="4C13FD6D"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r>
    </w:tbl>
    <w:p w14:paraId="305EC9EF" w14:textId="77777777" w:rsidR="002A4297" w:rsidRPr="002A4297" w:rsidRDefault="002A4297" w:rsidP="002A4297">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63AAEA50" w14:textId="77777777" w:rsidTr="00CF3870">
        <w:tc>
          <w:tcPr>
            <w:tcW w:w="355" w:type="pct"/>
          </w:tcPr>
          <w:p w14:paraId="3F759D75"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1E265DDC"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40EB77EB"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246458A6"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38A9AFD2"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60CAEB1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35B031F6" w14:textId="77777777" w:rsidTr="00CF3870">
        <w:tc>
          <w:tcPr>
            <w:tcW w:w="355" w:type="pct"/>
          </w:tcPr>
          <w:p w14:paraId="2EEBE80A"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B318D78"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270CF32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36D93912"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466F44D3"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r w:rsidR="002A4297" w:rsidRPr="002A4297" w14:paraId="2C8E8BD4" w14:textId="77777777" w:rsidTr="00CF3870">
        <w:tc>
          <w:tcPr>
            <w:tcW w:w="355" w:type="pct"/>
          </w:tcPr>
          <w:p w14:paraId="4379860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816B3D3"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09FD68DE"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59ACBD80"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52EEC1D3"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r w:rsidR="002A4297" w:rsidRPr="002A4297" w14:paraId="6C372D9F" w14:textId="77777777" w:rsidTr="00CF3870">
        <w:tc>
          <w:tcPr>
            <w:tcW w:w="355" w:type="pct"/>
          </w:tcPr>
          <w:p w14:paraId="73970520"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03AC96E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0F262CE8"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469585F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1412BB8"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BDE2FAA" w14:textId="77777777" w:rsidR="002A4297" w:rsidRPr="002A4297" w:rsidRDefault="002A4297" w:rsidP="002A4297">
      <w:pPr>
        <w:widowControl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7918FED5" w14:textId="77777777" w:rsidTr="002A4297">
        <w:tc>
          <w:tcPr>
            <w:tcW w:w="4788" w:type="dxa"/>
            <w:shd w:val="clear" w:color="auto" w:fill="auto"/>
          </w:tcPr>
          <w:p w14:paraId="35D74CD3"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1FAAF9BF"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D3BC59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67A8AA70" w14:textId="77777777" w:rsidTr="002A4297">
        <w:tc>
          <w:tcPr>
            <w:tcW w:w="4788" w:type="dxa"/>
            <w:shd w:val="clear" w:color="auto" w:fill="auto"/>
          </w:tcPr>
          <w:p w14:paraId="4EF539A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Должность</w:t>
            </w:r>
          </w:p>
          <w:p w14:paraId="30B264E9"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46D607ED"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1BFADB4D"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1BBE867"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20CF5936"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D9E4363"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B8C047B"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5594C284"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6F7280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2C69757"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4C9F6F9E" w14:textId="77777777" w:rsidR="002A4297" w:rsidRPr="002A4297" w:rsidRDefault="002A4297" w:rsidP="002A4297">
      <w:pPr>
        <w:widowControl w:val="0"/>
        <w:pBdr>
          <w:bottom w:val="single" w:sz="12" w:space="1" w:color="auto"/>
        </w:pBdr>
        <w:spacing w:after="0" w:line="240" w:lineRule="auto"/>
        <w:rPr>
          <w:rFonts w:ascii="Times New Roman" w:eastAsia="Times New Roman" w:hAnsi="Times New Roman" w:cs="Times New Roman"/>
          <w:sz w:val="24"/>
          <w:szCs w:val="24"/>
          <w:lang w:eastAsia="ru-RU"/>
        </w:rPr>
      </w:pPr>
    </w:p>
    <w:p w14:paraId="1B89CD94"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509FD836" w14:textId="77777777" w:rsidTr="002A4297">
        <w:tc>
          <w:tcPr>
            <w:tcW w:w="4788" w:type="dxa"/>
            <w:shd w:val="clear" w:color="auto" w:fill="auto"/>
          </w:tcPr>
          <w:p w14:paraId="10A05DB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337083E"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1443487"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E946C04" w14:textId="77777777" w:rsidTr="002A4297">
        <w:tc>
          <w:tcPr>
            <w:tcW w:w="4788" w:type="dxa"/>
            <w:shd w:val="clear" w:color="auto" w:fill="auto"/>
          </w:tcPr>
          <w:p w14:paraId="1F368029"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Должность</w:t>
            </w:r>
          </w:p>
          <w:p w14:paraId="08DF77F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000B0F9D"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362A053"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39AD6306"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BBCC09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2335FBF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690EE2CD"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B1FD0A6"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F0084BB" w14:textId="77777777" w:rsidR="002A4297" w:rsidRPr="002A4297" w:rsidRDefault="002A4297" w:rsidP="002A4297">
      <w:pPr>
        <w:widowControl w:val="0"/>
        <w:spacing w:after="0" w:line="240"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2113300793"/>
    <w:p w14:paraId="01F0EB61" w14:textId="77777777" w:rsidR="002A4297" w:rsidRPr="002A4297" w:rsidRDefault="002A4297" w:rsidP="002A4297">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lastRenderedPageBreak/>
        <w:t>Приложение № 2</w:t>
      </w:r>
    </w:p>
    <w:p w14:paraId="12829C04"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14:paraId="37A80CA3"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14:paraId="44F9A920"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sz w:val="24"/>
          <w:szCs w:val="24"/>
          <w:lang w:eastAsia="ru-RU"/>
        </w:rPr>
      </w:pPr>
      <w:permStart w:id="2142312799" w:edGrp="everyone"/>
      <w:r w:rsidRPr="002A4297">
        <w:rPr>
          <w:rFonts w:ascii="Times New Roman" w:eastAsia="Times New Roman" w:hAnsi="Times New Roman" w:cs="Times New Roman"/>
          <w:sz w:val="24"/>
          <w:szCs w:val="24"/>
          <w:lang w:eastAsia="ru-RU"/>
        </w:rPr>
        <w:t>от_____ №_____</w:t>
      </w:r>
    </w:p>
    <w:permEnd w:id="2142312799"/>
    <w:p w14:paraId="38D9F748" w14:textId="77777777" w:rsidR="002A4297" w:rsidRPr="002A4297" w:rsidRDefault="002A4297" w:rsidP="002A4297">
      <w:pPr>
        <w:widowControl w:val="0"/>
        <w:spacing w:after="0" w:line="240" w:lineRule="auto"/>
        <w:ind w:left="360"/>
        <w:rPr>
          <w:rFonts w:ascii="Times New Roman" w:eastAsia="Times New Roman" w:hAnsi="Times New Roman" w:cs="Times New Roman"/>
          <w:b/>
          <w:sz w:val="24"/>
          <w:szCs w:val="24"/>
          <w:lang w:eastAsia="ru-RU"/>
        </w:rPr>
      </w:pPr>
    </w:p>
    <w:p w14:paraId="1CF06A03"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4E1FBB4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2613404"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56155C63"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34982381"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93"/>
      </w:r>
      <w:r w:rsidRPr="00F0621D">
        <w:rPr>
          <w:rFonts w:ascii="Times New Roman" w:eastAsia="Times New Roman" w:hAnsi="Times New Roman" w:cs="Times New Roman"/>
          <w:iCs/>
          <w:sz w:val="24"/>
          <w:szCs w:val="24"/>
          <w:lang w:eastAsia="ru-RU"/>
        </w:rPr>
        <w:t xml:space="preserve"> </w:t>
      </w:r>
      <w:permEnd w:id="634982381"/>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C862121"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703163913" w:edGrp="everyone"/>
      <w:r w:rsidRPr="00F0621D">
        <w:rPr>
          <w:rFonts w:ascii="Times New Roman" w:eastAsia="Times New Roman" w:hAnsi="Times New Roman" w:cs="Times New Roman"/>
          <w:iCs/>
          <w:sz w:val="24"/>
          <w:szCs w:val="24"/>
          <w:lang w:eastAsia="ru-RU"/>
        </w:rPr>
        <w:t xml:space="preserve">и посредники </w:t>
      </w:r>
      <w:permEnd w:id="1703163913"/>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0B19654"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94"/>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7E0D5D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5778F505"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063358" w:edGrp="everyone"/>
      <w:r w:rsidRPr="00F0621D">
        <w:rPr>
          <w:rFonts w:ascii="Times New Roman" w:eastAsia="Times New Roman" w:hAnsi="Times New Roman" w:cs="Times New Roman"/>
          <w:iCs/>
          <w:sz w:val="24"/>
          <w:szCs w:val="24"/>
          <w:lang w:eastAsia="ru-RU"/>
        </w:rPr>
        <w:t xml:space="preserve">или посредниками </w:t>
      </w:r>
      <w:permEnd w:id="9063358"/>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9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9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97"/>
      </w:r>
      <w:r w:rsidRPr="00F0621D">
        <w:rPr>
          <w:rFonts w:ascii="Times New Roman" w:eastAsia="Times New Roman" w:hAnsi="Times New Roman" w:cs="Times New Roman"/>
          <w:iCs/>
          <w:sz w:val="24"/>
          <w:szCs w:val="24"/>
          <w:lang w:eastAsia="ru-RU"/>
        </w:rPr>
        <w:t>.</w:t>
      </w:r>
    </w:p>
    <w:p w14:paraId="565C9F13"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w:t>
      </w:r>
      <w:r w:rsidRPr="00F0621D">
        <w:rPr>
          <w:rFonts w:ascii="Times New Roman" w:eastAsia="Times New Roman" w:hAnsi="Times New Roman" w:cs="Times New Roman"/>
          <w:iCs/>
          <w:sz w:val="24"/>
          <w:szCs w:val="24"/>
          <w:lang w:eastAsia="ru-RU"/>
        </w:rPr>
        <w:lastRenderedPageBreak/>
        <w:t>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A4F8913"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84A6A55"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489579677"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98"/>
      </w:r>
      <w:r w:rsidRPr="00F0621D">
        <w:rPr>
          <w:rFonts w:ascii="Times New Roman" w:eastAsia="Times New Roman" w:hAnsi="Times New Roman" w:cs="Times New Roman"/>
          <w:iCs/>
          <w:sz w:val="24"/>
          <w:szCs w:val="24"/>
          <w:lang w:eastAsia="ru-RU"/>
        </w:rPr>
        <w:t xml:space="preserve"> </w:t>
      </w:r>
      <w:permEnd w:id="489579677"/>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9DDFCD7"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5439CCA0"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486BEE2A"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6F9CAB81"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2314A4D0" w14:textId="77777777" w:rsidTr="002A4297">
        <w:tc>
          <w:tcPr>
            <w:tcW w:w="4788" w:type="dxa"/>
            <w:shd w:val="clear" w:color="auto" w:fill="auto"/>
          </w:tcPr>
          <w:p w14:paraId="686C636E"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639535370" w:edGrp="everyone" w:colFirst="0" w:colLast="0"/>
            <w:permStart w:id="1096958781" w:edGrp="everyone" w:colFirst="1" w:colLast="1"/>
            <w:permStart w:id="159846484" w:edGrp="everyone" w:colFirst="2" w:colLast="2"/>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212F5EA3"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14E475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F59A438" w14:textId="77777777" w:rsidTr="002A4297">
        <w:tc>
          <w:tcPr>
            <w:tcW w:w="4788" w:type="dxa"/>
            <w:shd w:val="clear" w:color="auto" w:fill="auto"/>
          </w:tcPr>
          <w:p w14:paraId="6A0373D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1521694345" w:edGrp="everyone" w:colFirst="0" w:colLast="0"/>
            <w:permStart w:id="2086032165" w:edGrp="everyone" w:colFirst="1" w:colLast="1"/>
            <w:permStart w:id="1104231646" w:edGrp="everyone" w:colFirst="2" w:colLast="2"/>
            <w:permEnd w:id="1639535370"/>
            <w:permEnd w:id="1096958781"/>
            <w:permEnd w:id="159846484"/>
            <w:r w:rsidRPr="002A4297">
              <w:rPr>
                <w:rFonts w:ascii="Times New Roman" w:eastAsia="Times New Roman" w:hAnsi="Times New Roman" w:cs="Times New Roman"/>
                <w:sz w:val="24"/>
                <w:szCs w:val="24"/>
                <w:vertAlign w:val="superscript"/>
                <w:lang w:eastAsia="ru-RU"/>
              </w:rPr>
              <w:footnoteReference w:id="99"/>
            </w:r>
            <w:r w:rsidRPr="002A4297">
              <w:rPr>
                <w:rFonts w:ascii="Times New Roman" w:eastAsia="Times New Roman" w:hAnsi="Times New Roman" w:cs="Times New Roman"/>
                <w:sz w:val="24"/>
                <w:szCs w:val="24"/>
                <w:lang w:eastAsia="ru-RU"/>
              </w:rPr>
              <w:t>Должность</w:t>
            </w:r>
          </w:p>
          <w:p w14:paraId="2180B6E2"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61F4CE8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07A3BD08"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F9780EC"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6239AD3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9B7A5E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5652161"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3BE6D7D"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7B7B39EF"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16A8ABF"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1521694345"/>
      <w:permEnd w:id="2086032165"/>
      <w:permEnd w:id="1104231646"/>
    </w:tbl>
    <w:p w14:paraId="1CFDC23A"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p w14:paraId="4E10E24B" w14:textId="77777777" w:rsidR="002A4297" w:rsidRPr="002A4297" w:rsidRDefault="002A4297" w:rsidP="002A4297">
      <w:pPr>
        <w:widowControl w:val="0"/>
        <w:spacing w:after="0" w:line="240" w:lineRule="auto"/>
        <w:rPr>
          <w:rFonts w:ascii="Times New Roman" w:eastAsia="Times New Roman" w:hAnsi="Times New Roman" w:cs="Times New Roman"/>
          <w:sz w:val="24"/>
          <w:szCs w:val="20"/>
          <w:lang w:eastAsia="ru-RU"/>
        </w:rPr>
      </w:pPr>
      <w:r w:rsidRPr="002A4297">
        <w:rPr>
          <w:rFonts w:ascii="Times New Roman" w:eastAsia="Times New Roman" w:hAnsi="Times New Roman" w:cs="Times New Roman"/>
          <w:sz w:val="24"/>
          <w:szCs w:val="20"/>
          <w:lang w:eastAsia="ru-RU"/>
        </w:rPr>
        <w:br w:type="page"/>
      </w:r>
    </w:p>
    <w:p w14:paraId="78C62C10" w14:textId="77777777" w:rsidR="002A4297" w:rsidRPr="002A4297" w:rsidRDefault="002A4297" w:rsidP="002A4297">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permStart w:id="2027565221" w:edGrp="everyone"/>
      <w:r w:rsidRPr="002A4297">
        <w:rPr>
          <w:rFonts w:ascii="Times New Roman" w:eastAsia="Times New Roman" w:hAnsi="Times New Roman" w:cs="Times New Roman"/>
          <w:b/>
          <w:sz w:val="24"/>
          <w:szCs w:val="24"/>
          <w:vertAlign w:val="superscript"/>
          <w:lang w:val="x-none" w:eastAsia="x-none"/>
        </w:rPr>
        <w:lastRenderedPageBreak/>
        <w:footnoteReference w:id="100"/>
      </w:r>
      <w:r w:rsidRPr="002A4297">
        <w:rPr>
          <w:rFonts w:ascii="Times New Roman" w:eastAsia="Times New Roman" w:hAnsi="Times New Roman" w:cs="Times New Roman"/>
          <w:b/>
          <w:sz w:val="24"/>
          <w:szCs w:val="24"/>
          <w:lang w:val="x-none" w:eastAsia="x-none"/>
        </w:rPr>
        <w:t>Приложение № 3</w:t>
      </w:r>
    </w:p>
    <w:p w14:paraId="65955354"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14:paraId="2CAA9E8D"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14:paraId="28914351"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67D047D3" w14:textId="77777777" w:rsidR="002A4297" w:rsidRPr="002A4297" w:rsidRDefault="002A4297" w:rsidP="002A4297">
      <w:pPr>
        <w:widowControl w:val="0"/>
        <w:spacing w:after="0" w:line="240" w:lineRule="auto"/>
        <w:ind w:firstLine="426"/>
        <w:jc w:val="center"/>
        <w:rPr>
          <w:rFonts w:ascii="Times New Roman" w:eastAsia="Times New Roman" w:hAnsi="Times New Roman" w:cs="Times New Roman"/>
          <w:b/>
          <w:sz w:val="24"/>
          <w:szCs w:val="24"/>
          <w:lang w:eastAsia="ru-RU"/>
        </w:rPr>
      </w:pPr>
    </w:p>
    <w:p w14:paraId="3C605BD8" w14:textId="77777777" w:rsidR="002A4297" w:rsidRPr="002A4297" w:rsidRDefault="002A4297" w:rsidP="002A4297">
      <w:pPr>
        <w:widowControl w:val="0"/>
        <w:spacing w:after="0" w:line="240" w:lineRule="auto"/>
        <w:ind w:firstLine="426"/>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57B0406A" w14:textId="77777777" w:rsidR="002A4297" w:rsidRPr="002A4297" w:rsidRDefault="002A4297" w:rsidP="002A4297">
      <w:pPr>
        <w:widowControl w:val="0"/>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3A9020C0" w14:textId="77777777" w:rsidTr="00091BFE">
        <w:trPr>
          <w:jc w:val="center"/>
        </w:trPr>
        <w:tc>
          <w:tcPr>
            <w:tcW w:w="629" w:type="dxa"/>
            <w:vAlign w:val="center"/>
          </w:tcPr>
          <w:p w14:paraId="1FA3FF45" w14:textId="77777777" w:rsidR="002A4297" w:rsidRPr="002A4297" w:rsidRDefault="002A4297" w:rsidP="002A4297">
            <w:pPr>
              <w:jc w:val="center"/>
              <w:rPr>
                <w:sz w:val="24"/>
                <w:szCs w:val="24"/>
              </w:rPr>
            </w:pPr>
            <w:r w:rsidRPr="002A4297">
              <w:rPr>
                <w:sz w:val="24"/>
                <w:szCs w:val="24"/>
              </w:rPr>
              <w:t>№ п/п</w:t>
            </w:r>
          </w:p>
        </w:tc>
        <w:tc>
          <w:tcPr>
            <w:tcW w:w="2600" w:type="dxa"/>
            <w:vAlign w:val="center"/>
          </w:tcPr>
          <w:p w14:paraId="7184CE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01"/>
            </w:r>
          </w:p>
        </w:tc>
        <w:tc>
          <w:tcPr>
            <w:tcW w:w="2533" w:type="dxa"/>
            <w:vAlign w:val="center"/>
          </w:tcPr>
          <w:p w14:paraId="0F04857E"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02"/>
            </w:r>
          </w:p>
        </w:tc>
        <w:tc>
          <w:tcPr>
            <w:tcW w:w="2246" w:type="dxa"/>
            <w:vAlign w:val="center"/>
          </w:tcPr>
          <w:p w14:paraId="3B81E93F" w14:textId="77777777"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(20 %)</w:t>
            </w:r>
          </w:p>
        </w:tc>
        <w:tc>
          <w:tcPr>
            <w:tcW w:w="1621" w:type="dxa"/>
            <w:vAlign w:val="center"/>
          </w:tcPr>
          <w:p w14:paraId="01DDF1C1"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02A8C0E0" w14:textId="77777777" w:rsidTr="00091BFE">
        <w:trPr>
          <w:jc w:val="center"/>
        </w:trPr>
        <w:tc>
          <w:tcPr>
            <w:tcW w:w="629" w:type="dxa"/>
            <w:vAlign w:val="center"/>
          </w:tcPr>
          <w:p w14:paraId="464542F7" w14:textId="77777777" w:rsidR="002A4297" w:rsidRPr="002A4297" w:rsidRDefault="002A4297" w:rsidP="002A4297">
            <w:pPr>
              <w:jc w:val="center"/>
              <w:rPr>
                <w:sz w:val="24"/>
                <w:szCs w:val="24"/>
              </w:rPr>
            </w:pPr>
          </w:p>
        </w:tc>
        <w:tc>
          <w:tcPr>
            <w:tcW w:w="2600" w:type="dxa"/>
            <w:vAlign w:val="center"/>
          </w:tcPr>
          <w:p w14:paraId="6A26C6B5" w14:textId="77777777" w:rsidR="002A4297" w:rsidRPr="002A4297" w:rsidRDefault="002A4297" w:rsidP="002A4297">
            <w:pPr>
              <w:jc w:val="center"/>
              <w:rPr>
                <w:sz w:val="24"/>
                <w:szCs w:val="24"/>
              </w:rPr>
            </w:pPr>
          </w:p>
        </w:tc>
        <w:tc>
          <w:tcPr>
            <w:tcW w:w="2533" w:type="dxa"/>
            <w:vAlign w:val="center"/>
          </w:tcPr>
          <w:p w14:paraId="6CA20ACF" w14:textId="77777777" w:rsidR="002A4297" w:rsidRPr="002A4297" w:rsidRDefault="002A4297" w:rsidP="002A4297">
            <w:pPr>
              <w:jc w:val="center"/>
              <w:rPr>
                <w:sz w:val="24"/>
                <w:szCs w:val="24"/>
              </w:rPr>
            </w:pPr>
          </w:p>
        </w:tc>
        <w:tc>
          <w:tcPr>
            <w:tcW w:w="2246" w:type="dxa"/>
            <w:vAlign w:val="center"/>
          </w:tcPr>
          <w:p w14:paraId="1F85871C" w14:textId="77777777" w:rsidR="002A4297" w:rsidRPr="002A4297" w:rsidRDefault="002A4297" w:rsidP="002A4297">
            <w:pPr>
              <w:jc w:val="center"/>
              <w:rPr>
                <w:sz w:val="24"/>
                <w:szCs w:val="24"/>
              </w:rPr>
            </w:pPr>
          </w:p>
        </w:tc>
        <w:tc>
          <w:tcPr>
            <w:tcW w:w="1621" w:type="dxa"/>
            <w:vAlign w:val="center"/>
          </w:tcPr>
          <w:p w14:paraId="609D03D4" w14:textId="77777777" w:rsidR="002A4297" w:rsidRPr="002A4297" w:rsidRDefault="002A4297" w:rsidP="002A4297">
            <w:pPr>
              <w:jc w:val="center"/>
              <w:rPr>
                <w:sz w:val="24"/>
                <w:szCs w:val="24"/>
              </w:rPr>
            </w:pPr>
          </w:p>
        </w:tc>
      </w:tr>
      <w:tr w:rsidR="002A4297" w:rsidRPr="002A4297" w14:paraId="22443F97" w14:textId="77777777" w:rsidTr="00091BFE">
        <w:trPr>
          <w:jc w:val="center"/>
        </w:trPr>
        <w:tc>
          <w:tcPr>
            <w:tcW w:w="629" w:type="dxa"/>
            <w:vAlign w:val="center"/>
          </w:tcPr>
          <w:p w14:paraId="1EFBF139" w14:textId="77777777" w:rsidR="002A4297" w:rsidRPr="002A4297" w:rsidRDefault="002A4297" w:rsidP="002A4297">
            <w:pPr>
              <w:jc w:val="center"/>
              <w:rPr>
                <w:sz w:val="24"/>
                <w:szCs w:val="24"/>
              </w:rPr>
            </w:pPr>
          </w:p>
        </w:tc>
        <w:tc>
          <w:tcPr>
            <w:tcW w:w="2600" w:type="dxa"/>
            <w:vAlign w:val="center"/>
          </w:tcPr>
          <w:p w14:paraId="4261D2C1" w14:textId="77777777" w:rsidR="002A4297" w:rsidRPr="002A4297" w:rsidRDefault="002A4297" w:rsidP="002A4297">
            <w:pPr>
              <w:jc w:val="center"/>
              <w:rPr>
                <w:sz w:val="24"/>
                <w:szCs w:val="24"/>
              </w:rPr>
            </w:pPr>
          </w:p>
        </w:tc>
        <w:tc>
          <w:tcPr>
            <w:tcW w:w="2533" w:type="dxa"/>
            <w:vAlign w:val="center"/>
          </w:tcPr>
          <w:p w14:paraId="3DDF05B0" w14:textId="77777777" w:rsidR="002A4297" w:rsidRPr="002A4297" w:rsidRDefault="002A4297" w:rsidP="002A4297">
            <w:pPr>
              <w:jc w:val="center"/>
              <w:rPr>
                <w:sz w:val="24"/>
                <w:szCs w:val="24"/>
              </w:rPr>
            </w:pPr>
          </w:p>
        </w:tc>
        <w:tc>
          <w:tcPr>
            <w:tcW w:w="2246" w:type="dxa"/>
            <w:vAlign w:val="center"/>
          </w:tcPr>
          <w:p w14:paraId="2FEA0708" w14:textId="77777777" w:rsidR="002A4297" w:rsidRPr="002A4297" w:rsidRDefault="002A4297" w:rsidP="002A4297">
            <w:pPr>
              <w:jc w:val="center"/>
              <w:rPr>
                <w:sz w:val="24"/>
                <w:szCs w:val="24"/>
              </w:rPr>
            </w:pPr>
          </w:p>
        </w:tc>
        <w:tc>
          <w:tcPr>
            <w:tcW w:w="1621" w:type="dxa"/>
            <w:vAlign w:val="center"/>
          </w:tcPr>
          <w:p w14:paraId="401C8C6E" w14:textId="77777777" w:rsidR="002A4297" w:rsidRPr="002A4297" w:rsidRDefault="002A4297" w:rsidP="002A4297">
            <w:pPr>
              <w:jc w:val="center"/>
              <w:rPr>
                <w:sz w:val="24"/>
                <w:szCs w:val="24"/>
              </w:rPr>
            </w:pPr>
          </w:p>
        </w:tc>
      </w:tr>
      <w:tr w:rsidR="002A4297" w:rsidRPr="002A4297" w14:paraId="22D009FC" w14:textId="77777777" w:rsidTr="00091BFE">
        <w:trPr>
          <w:jc w:val="center"/>
        </w:trPr>
        <w:tc>
          <w:tcPr>
            <w:tcW w:w="629" w:type="dxa"/>
            <w:vAlign w:val="center"/>
          </w:tcPr>
          <w:p w14:paraId="2F483F5A" w14:textId="77777777" w:rsidR="002A4297" w:rsidRPr="002A4297" w:rsidRDefault="002A4297" w:rsidP="002A4297">
            <w:pPr>
              <w:jc w:val="center"/>
              <w:rPr>
                <w:sz w:val="24"/>
                <w:szCs w:val="24"/>
              </w:rPr>
            </w:pPr>
          </w:p>
        </w:tc>
        <w:tc>
          <w:tcPr>
            <w:tcW w:w="2600" w:type="dxa"/>
            <w:vAlign w:val="center"/>
          </w:tcPr>
          <w:p w14:paraId="01B31BB8" w14:textId="77777777" w:rsidR="002A4297" w:rsidRPr="002A4297" w:rsidRDefault="002A4297" w:rsidP="002A4297">
            <w:pPr>
              <w:jc w:val="center"/>
              <w:rPr>
                <w:sz w:val="24"/>
                <w:szCs w:val="24"/>
              </w:rPr>
            </w:pPr>
          </w:p>
        </w:tc>
        <w:tc>
          <w:tcPr>
            <w:tcW w:w="2533" w:type="dxa"/>
            <w:vAlign w:val="center"/>
          </w:tcPr>
          <w:p w14:paraId="4F3B01EA" w14:textId="77777777" w:rsidR="002A4297" w:rsidRPr="002A4297" w:rsidRDefault="002A4297" w:rsidP="002A4297">
            <w:pPr>
              <w:jc w:val="center"/>
              <w:rPr>
                <w:sz w:val="24"/>
                <w:szCs w:val="24"/>
              </w:rPr>
            </w:pPr>
          </w:p>
        </w:tc>
        <w:tc>
          <w:tcPr>
            <w:tcW w:w="2246" w:type="dxa"/>
            <w:vAlign w:val="center"/>
          </w:tcPr>
          <w:p w14:paraId="25C53DF6" w14:textId="77777777" w:rsidR="002A4297" w:rsidRPr="002A4297" w:rsidRDefault="002A4297" w:rsidP="002A4297">
            <w:pPr>
              <w:jc w:val="center"/>
              <w:rPr>
                <w:sz w:val="24"/>
                <w:szCs w:val="24"/>
              </w:rPr>
            </w:pPr>
          </w:p>
        </w:tc>
        <w:tc>
          <w:tcPr>
            <w:tcW w:w="1621" w:type="dxa"/>
            <w:vAlign w:val="center"/>
          </w:tcPr>
          <w:p w14:paraId="1AE6C995" w14:textId="77777777" w:rsidR="002A4297" w:rsidRPr="002A4297" w:rsidRDefault="002A4297" w:rsidP="002A4297">
            <w:pPr>
              <w:jc w:val="center"/>
              <w:rPr>
                <w:sz w:val="24"/>
                <w:szCs w:val="24"/>
              </w:rPr>
            </w:pPr>
          </w:p>
        </w:tc>
      </w:tr>
      <w:tr w:rsidR="002A4297" w:rsidRPr="002A4297" w14:paraId="5912EDFA" w14:textId="77777777" w:rsidTr="00091BFE">
        <w:trPr>
          <w:jc w:val="center"/>
        </w:trPr>
        <w:tc>
          <w:tcPr>
            <w:tcW w:w="629" w:type="dxa"/>
            <w:vAlign w:val="center"/>
          </w:tcPr>
          <w:p w14:paraId="221BCC82" w14:textId="77777777" w:rsidR="002A4297" w:rsidRPr="002A4297" w:rsidRDefault="002A4297" w:rsidP="002A4297">
            <w:pPr>
              <w:jc w:val="center"/>
              <w:rPr>
                <w:sz w:val="24"/>
                <w:szCs w:val="24"/>
              </w:rPr>
            </w:pPr>
          </w:p>
        </w:tc>
        <w:tc>
          <w:tcPr>
            <w:tcW w:w="2600" w:type="dxa"/>
            <w:vAlign w:val="center"/>
          </w:tcPr>
          <w:p w14:paraId="1F816767" w14:textId="77777777" w:rsidR="002A4297" w:rsidRPr="002A4297" w:rsidRDefault="002A4297" w:rsidP="002A4297">
            <w:pPr>
              <w:jc w:val="center"/>
              <w:rPr>
                <w:sz w:val="24"/>
                <w:szCs w:val="24"/>
              </w:rPr>
            </w:pPr>
          </w:p>
        </w:tc>
        <w:tc>
          <w:tcPr>
            <w:tcW w:w="2533" w:type="dxa"/>
            <w:vAlign w:val="center"/>
          </w:tcPr>
          <w:p w14:paraId="42689B88" w14:textId="77777777" w:rsidR="002A4297" w:rsidRPr="002A4297" w:rsidRDefault="002A4297" w:rsidP="002A4297">
            <w:pPr>
              <w:jc w:val="center"/>
              <w:rPr>
                <w:sz w:val="24"/>
                <w:szCs w:val="24"/>
              </w:rPr>
            </w:pPr>
          </w:p>
        </w:tc>
        <w:tc>
          <w:tcPr>
            <w:tcW w:w="2246" w:type="dxa"/>
            <w:vAlign w:val="center"/>
          </w:tcPr>
          <w:p w14:paraId="42238453" w14:textId="77777777" w:rsidR="002A4297" w:rsidRPr="002A4297" w:rsidRDefault="002A4297" w:rsidP="002A4297">
            <w:pPr>
              <w:jc w:val="center"/>
              <w:rPr>
                <w:sz w:val="24"/>
                <w:szCs w:val="24"/>
              </w:rPr>
            </w:pPr>
          </w:p>
        </w:tc>
        <w:tc>
          <w:tcPr>
            <w:tcW w:w="1621" w:type="dxa"/>
            <w:vAlign w:val="center"/>
          </w:tcPr>
          <w:p w14:paraId="67984EC6" w14:textId="77777777" w:rsidR="002A4297" w:rsidRPr="002A4297" w:rsidRDefault="002A4297" w:rsidP="002A4297">
            <w:pPr>
              <w:jc w:val="center"/>
              <w:rPr>
                <w:sz w:val="24"/>
                <w:szCs w:val="24"/>
              </w:rPr>
            </w:pPr>
          </w:p>
        </w:tc>
      </w:tr>
      <w:tr w:rsidR="00091BFE" w:rsidRPr="002A4297" w14:paraId="0CF26C33" w14:textId="77777777" w:rsidTr="00091BFE">
        <w:trPr>
          <w:jc w:val="center"/>
        </w:trPr>
        <w:tc>
          <w:tcPr>
            <w:tcW w:w="5762" w:type="dxa"/>
            <w:gridSpan w:val="3"/>
            <w:vAlign w:val="center"/>
          </w:tcPr>
          <w:p w14:paraId="464066D0" w14:textId="77777777" w:rsidR="00091BFE" w:rsidRPr="00623348" w:rsidRDefault="00091BFE" w:rsidP="002A4297">
            <w:pPr>
              <w:jc w:val="center"/>
              <w:rPr>
                <w:sz w:val="24"/>
                <w:szCs w:val="24"/>
                <w:lang w:val="en-US"/>
              </w:rPr>
            </w:pPr>
            <w:r>
              <w:rPr>
                <w:sz w:val="24"/>
                <w:szCs w:val="24"/>
              </w:rPr>
              <w:t>ИТОГО</w:t>
            </w:r>
            <w:r>
              <w:rPr>
                <w:sz w:val="24"/>
                <w:szCs w:val="24"/>
                <w:lang w:val="en-US"/>
              </w:rPr>
              <w:t>:</w:t>
            </w:r>
          </w:p>
        </w:tc>
        <w:tc>
          <w:tcPr>
            <w:tcW w:w="2246" w:type="dxa"/>
            <w:vAlign w:val="center"/>
          </w:tcPr>
          <w:p w14:paraId="2FB50EFB" w14:textId="77777777" w:rsidR="00091BFE" w:rsidRPr="002A4297" w:rsidRDefault="00091BFE" w:rsidP="002A4297">
            <w:pPr>
              <w:jc w:val="center"/>
              <w:rPr>
                <w:sz w:val="24"/>
                <w:szCs w:val="24"/>
              </w:rPr>
            </w:pPr>
          </w:p>
        </w:tc>
        <w:tc>
          <w:tcPr>
            <w:tcW w:w="1621" w:type="dxa"/>
            <w:vAlign w:val="center"/>
          </w:tcPr>
          <w:p w14:paraId="500C8FB8" w14:textId="77777777" w:rsidR="00091BFE" w:rsidRPr="002A4297" w:rsidRDefault="00091BFE" w:rsidP="002A4297">
            <w:pPr>
              <w:jc w:val="center"/>
              <w:rPr>
                <w:sz w:val="24"/>
                <w:szCs w:val="24"/>
              </w:rPr>
            </w:pPr>
          </w:p>
        </w:tc>
      </w:tr>
    </w:tbl>
    <w:p w14:paraId="4B2D98A6" w14:textId="77777777" w:rsidR="002A4297" w:rsidRPr="002A4297" w:rsidRDefault="002A4297" w:rsidP="002A4297">
      <w:pPr>
        <w:widowControl w:val="0"/>
        <w:spacing w:after="0" w:line="240" w:lineRule="auto"/>
        <w:ind w:firstLine="426"/>
        <w:rPr>
          <w:rFonts w:ascii="Times New Roman" w:eastAsia="Times New Roman" w:hAnsi="Times New Roman" w:cs="Times New Roman"/>
          <w:sz w:val="24"/>
          <w:szCs w:val="24"/>
          <w:lang w:eastAsia="ru-RU"/>
        </w:rPr>
      </w:pPr>
    </w:p>
    <w:p w14:paraId="2F45F405" w14:textId="77777777" w:rsidR="002A4297" w:rsidRPr="002A4297" w:rsidRDefault="002A4297" w:rsidP="002A4297">
      <w:pPr>
        <w:widowControl w:val="0"/>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51B0EA21" w14:textId="77777777" w:rsidTr="002A4297">
        <w:tc>
          <w:tcPr>
            <w:tcW w:w="4788" w:type="dxa"/>
            <w:shd w:val="clear" w:color="auto" w:fill="auto"/>
          </w:tcPr>
          <w:p w14:paraId="29AF23E2"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3F00543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AAAB36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CDA430E" w14:textId="77777777" w:rsidTr="002A4297">
        <w:tc>
          <w:tcPr>
            <w:tcW w:w="4788" w:type="dxa"/>
            <w:shd w:val="clear" w:color="auto" w:fill="auto"/>
          </w:tcPr>
          <w:p w14:paraId="0B12D5E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3"/>
            </w:r>
            <w:r w:rsidRPr="002A4297">
              <w:rPr>
                <w:rFonts w:ascii="Times New Roman" w:eastAsia="Times New Roman" w:hAnsi="Times New Roman" w:cs="Times New Roman"/>
                <w:sz w:val="24"/>
                <w:szCs w:val="24"/>
                <w:lang w:eastAsia="ru-RU"/>
              </w:rPr>
              <w:t>Должность</w:t>
            </w:r>
          </w:p>
          <w:p w14:paraId="6CA581B8"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246E588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846B6B7"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BDC6080"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206ED60F"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716C2D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F3D46DD"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CD44BD4"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76DB8B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7532C60"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027565221"/>
    </w:tbl>
    <w:p w14:paraId="4C4B444E" w14:textId="77777777" w:rsidR="00D95CFA" w:rsidRPr="00930A8B" w:rsidRDefault="00D95CFA">
      <w:pPr>
        <w:rPr>
          <w:rFonts w:ascii="Times New Roman" w:hAnsi="Times New Roman" w:cs="Times New Roman"/>
          <w:sz w:val="24"/>
        </w:rPr>
      </w:pPr>
    </w:p>
    <w:sectPr w:rsidR="00D95CFA" w:rsidRPr="00930A8B" w:rsidSect="004877E6">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A7069" w14:textId="77777777" w:rsidR="0061354A" w:rsidRDefault="0061354A" w:rsidP="002A4297">
      <w:pPr>
        <w:spacing w:after="0" w:line="240" w:lineRule="auto"/>
      </w:pPr>
      <w:r>
        <w:separator/>
      </w:r>
    </w:p>
  </w:endnote>
  <w:endnote w:type="continuationSeparator" w:id="0">
    <w:p w14:paraId="1AB38C5B" w14:textId="77777777" w:rsidR="0061354A" w:rsidRDefault="0061354A" w:rsidP="002A4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FB8D" w14:textId="77777777" w:rsidR="00DD6B3B" w:rsidRDefault="00DD6B3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4DBF" w14:textId="3D4B9309" w:rsidR="00E75F26" w:rsidRPr="00C26408" w:rsidRDefault="00E75F26" w:rsidP="00C26408">
    <w:pPr>
      <w:pStyle w:val="a7"/>
      <w:jc w:val="right"/>
      <w:rPr>
        <w:rFonts w:ascii="Times New Roman" w:hAnsi="Times New Roman" w:cs="Times New Roman"/>
      </w:rPr>
    </w:pPr>
    <w:r>
      <w:rPr>
        <w:rFonts w:ascii="Times New Roman" w:hAnsi="Times New Roman" w:cs="Times New Roman"/>
        <w:noProof/>
        <w:lang w:eastAsia="ru-RU"/>
      </w:rPr>
      <w:drawing>
        <wp:inline distT="0" distB="0" distL="0" distR="0" wp14:anchorId="12BE09C8" wp14:editId="3DF4C754">
          <wp:extent cx="9526" cy="9526"/>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link="rId1"/>
                  <a:stretch>
                    <a:fillRect/>
                  </a:stretch>
                </pic:blipFill>
                <pic:spPr>
                  <a:xfrm>
                    <a:off x="0" y="0"/>
                    <a:ext cx="9526" cy="9526"/>
                  </a:xfrm>
                  <a:prstGeom prst="rect">
                    <a:avLst/>
                  </a:prstGeom>
                </pic:spPr>
              </pic:pic>
            </a:graphicData>
          </a:graphic>
        </wp:inline>
      </w:drawing>
    </w:r>
    <w:sdt>
      <w:sdtPr>
        <w:rPr>
          <w:rFonts w:ascii="Times New Roman" w:hAnsi="Times New Roman" w:cs="Times New Roman"/>
        </w:rPr>
        <w:id w:val="-408614574"/>
        <w:docPartObj>
          <w:docPartGallery w:val="Page Numbers (Bottom of Page)"/>
          <w:docPartUnique/>
        </w:docPartObj>
      </w:sdtPr>
      <w:sdtContent>
        <w:r w:rsidRPr="00C26408">
          <w:rPr>
            <w:rFonts w:ascii="Times New Roman" w:hAnsi="Times New Roman" w:cs="Times New Roman"/>
          </w:rPr>
          <w:fldChar w:fldCharType="begin"/>
        </w:r>
        <w:r w:rsidRPr="00C26408">
          <w:rPr>
            <w:rFonts w:ascii="Times New Roman" w:hAnsi="Times New Roman" w:cs="Times New Roman"/>
          </w:rPr>
          <w:instrText>PAGE   \* MERGEFORMAT</w:instrText>
        </w:r>
        <w:r w:rsidRPr="00C26408">
          <w:rPr>
            <w:rFonts w:ascii="Times New Roman" w:hAnsi="Times New Roman" w:cs="Times New Roman"/>
          </w:rPr>
          <w:fldChar w:fldCharType="separate"/>
        </w:r>
        <w:r w:rsidR="00632D5C">
          <w:rPr>
            <w:rFonts w:ascii="Times New Roman" w:hAnsi="Times New Roman" w:cs="Times New Roman"/>
            <w:noProof/>
          </w:rPr>
          <w:t>20</w:t>
        </w:r>
        <w:r w:rsidRPr="00C26408">
          <w:rPr>
            <w:rFonts w:ascii="Times New Roman" w:hAnsi="Times New Roman"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5B97" w14:textId="77777777" w:rsidR="00DD6B3B" w:rsidRDefault="00DD6B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4AEC" w14:textId="77777777" w:rsidR="0061354A" w:rsidRDefault="0061354A" w:rsidP="002A4297">
      <w:pPr>
        <w:spacing w:after="0" w:line="240" w:lineRule="auto"/>
      </w:pPr>
      <w:r>
        <w:separator/>
      </w:r>
    </w:p>
  </w:footnote>
  <w:footnote w:type="continuationSeparator" w:id="0">
    <w:p w14:paraId="75848451" w14:textId="77777777" w:rsidR="0061354A" w:rsidRDefault="0061354A" w:rsidP="002A4297">
      <w:pPr>
        <w:spacing w:after="0" w:line="240" w:lineRule="auto"/>
      </w:pPr>
      <w:r>
        <w:continuationSeparator/>
      </w:r>
    </w:p>
  </w:footnote>
  <w:footnote w:id="1">
    <w:p w14:paraId="073D4E5B" w14:textId="77777777" w:rsidR="00E75F26" w:rsidRPr="001B6F8F" w:rsidRDefault="00E75F26" w:rsidP="001516E5">
      <w:pPr>
        <w:pStyle w:val="a9"/>
        <w:jc w:val="both"/>
      </w:pPr>
      <w:r w:rsidRPr="001B6F8F">
        <w:rPr>
          <w:rStyle w:val="af5"/>
        </w:rPr>
        <w:footnoteRef/>
      </w:r>
      <w:r w:rsidRPr="001B6F8F">
        <w:t xml:space="preserve"> В случае заключения Договора филиалом ПАО Сбербанк, текст преамбулы после указания наименования ПАО</w:t>
      </w:r>
      <w:r>
        <w:rPr>
          <w:lang w:val="ru-RU"/>
        </w:rPr>
        <w:t> </w:t>
      </w:r>
      <w:r w:rsidRPr="001B6F8F">
        <w:t>Сбербанк и до слов: «именуемое в дальнейшем «</w:t>
      </w:r>
      <w:r>
        <w:t>Продавец</w:t>
      </w:r>
      <w:r w:rsidRPr="001B6F8F">
        <w:t>»» дополнить предложением: «в лице своего филиала ______________(указать наименование филиала, заключающего Договор)».</w:t>
      </w:r>
    </w:p>
  </w:footnote>
  <w:footnote w:id="2">
    <w:p w14:paraId="55F3A44B" w14:textId="77777777" w:rsidR="00E75F26" w:rsidRPr="00623348" w:rsidRDefault="00E75F26" w:rsidP="001516E5">
      <w:pPr>
        <w:pStyle w:val="a9"/>
        <w:jc w:val="both"/>
        <w:rPr>
          <w:lang w:val="ru-RU"/>
        </w:rPr>
      </w:pPr>
      <w:r>
        <w:rPr>
          <w:rStyle w:val="af5"/>
        </w:rPr>
        <w:footnoteRef/>
      </w:r>
      <w:r>
        <w:t xml:space="preserve"> </w:t>
      </w:r>
      <w:r>
        <w:rPr>
          <w:lang w:val="ru-RU"/>
        </w:rPr>
        <w:t>Указывается должность, фамилия</w:t>
      </w:r>
      <w:r w:rsidRPr="00BD61A9">
        <w:rPr>
          <w:lang w:val="ru-RU"/>
        </w:rPr>
        <w:t>, имя, отчество представителя</w:t>
      </w:r>
      <w:r>
        <w:rPr>
          <w:lang w:val="ru-RU"/>
        </w:rPr>
        <w:t xml:space="preserve"> Продавца.</w:t>
      </w:r>
    </w:p>
  </w:footnote>
  <w:footnote w:id="3">
    <w:p w14:paraId="7EF2A3AA" w14:textId="77777777" w:rsidR="00E75F26" w:rsidRPr="00623348" w:rsidRDefault="00E75F26" w:rsidP="001516E5">
      <w:pPr>
        <w:pStyle w:val="a9"/>
        <w:jc w:val="both"/>
        <w:rPr>
          <w:lang w:val="ru-RU"/>
        </w:rPr>
      </w:pPr>
      <w:r>
        <w:rPr>
          <w:rStyle w:val="af5"/>
        </w:rPr>
        <w:footnoteRef/>
      </w:r>
      <w:r>
        <w:t xml:space="preserve"> </w:t>
      </w:r>
      <w:r>
        <w:rPr>
          <w:lang w:val="ru-RU"/>
        </w:rPr>
        <w:t xml:space="preserve">Указывается </w:t>
      </w:r>
      <w:r w:rsidRPr="00BD61A9">
        <w:rPr>
          <w:lang w:val="ru-RU"/>
        </w:rPr>
        <w:t xml:space="preserve">наименование и реквизиты документа, на основании которого действует представитель </w:t>
      </w:r>
      <w:r>
        <w:rPr>
          <w:lang w:val="ru-RU"/>
        </w:rPr>
        <w:t>Продавца.</w:t>
      </w:r>
    </w:p>
  </w:footnote>
  <w:footnote w:id="4">
    <w:p w14:paraId="3D7DA978" w14:textId="77777777" w:rsidR="00E75F26" w:rsidRPr="00623348" w:rsidRDefault="00E75F26" w:rsidP="001516E5">
      <w:pPr>
        <w:pStyle w:val="a9"/>
        <w:jc w:val="both"/>
        <w:rPr>
          <w:lang w:val="ru-RU"/>
        </w:rPr>
      </w:pPr>
      <w:r>
        <w:rPr>
          <w:rStyle w:val="af5"/>
        </w:rPr>
        <w:footnoteRef/>
      </w:r>
      <w:r>
        <w:t xml:space="preserve"> </w:t>
      </w:r>
      <w:r w:rsidRPr="00BD61A9">
        <w:rPr>
          <w:lang w:val="ru-RU"/>
        </w:rPr>
        <w:t>Указывается</w:t>
      </w:r>
      <w:r>
        <w:rPr>
          <w:lang w:val="ru-RU"/>
        </w:rPr>
        <w:t xml:space="preserve"> </w:t>
      </w:r>
      <w:r w:rsidRPr="00BD61A9">
        <w:rPr>
          <w:lang w:val="ru-RU"/>
        </w:rPr>
        <w:t>полное и сокращённое наименование контрагента</w:t>
      </w:r>
      <w:r>
        <w:rPr>
          <w:lang w:val="ru-RU"/>
        </w:rPr>
        <w:t xml:space="preserve"> (Покупателя).</w:t>
      </w:r>
    </w:p>
  </w:footnote>
  <w:footnote w:id="5">
    <w:p w14:paraId="18DB2C0D" w14:textId="77777777" w:rsidR="00E75F26" w:rsidRPr="00BD61A9" w:rsidRDefault="00E75F26" w:rsidP="001516E5">
      <w:pPr>
        <w:pStyle w:val="a9"/>
        <w:jc w:val="both"/>
      </w:pPr>
      <w:r>
        <w:rPr>
          <w:rStyle w:val="af5"/>
        </w:rPr>
        <w:footnoteRef/>
      </w:r>
      <w:r>
        <w:t xml:space="preserve"> </w:t>
      </w:r>
      <w:r>
        <w:rPr>
          <w:lang w:val="ru-RU"/>
        </w:rPr>
        <w:t>Указывается должность, фамилия</w:t>
      </w:r>
      <w:r w:rsidRPr="00BD61A9">
        <w:rPr>
          <w:lang w:val="ru-RU"/>
        </w:rPr>
        <w:t>, имя, отчество представителя</w:t>
      </w:r>
      <w:r>
        <w:rPr>
          <w:lang w:val="ru-RU"/>
        </w:rPr>
        <w:t xml:space="preserve"> Покупателя.</w:t>
      </w:r>
    </w:p>
  </w:footnote>
  <w:footnote w:id="6">
    <w:p w14:paraId="2B359ED4" w14:textId="77777777" w:rsidR="00E75F26" w:rsidRPr="00BD61A9" w:rsidRDefault="00E75F26" w:rsidP="001516E5">
      <w:pPr>
        <w:pStyle w:val="a9"/>
        <w:jc w:val="both"/>
      </w:pPr>
      <w:r>
        <w:rPr>
          <w:rStyle w:val="af5"/>
        </w:rPr>
        <w:footnoteRef/>
      </w:r>
      <w:r>
        <w:t xml:space="preserve"> </w:t>
      </w:r>
      <w:r>
        <w:rPr>
          <w:lang w:val="ru-RU"/>
        </w:rPr>
        <w:t xml:space="preserve">Указывается </w:t>
      </w:r>
      <w:r w:rsidRPr="00BD61A9">
        <w:rPr>
          <w:lang w:val="ru-RU"/>
        </w:rPr>
        <w:t xml:space="preserve">наименование и реквизиты документа, на основании которого действует представитель </w:t>
      </w:r>
      <w:r>
        <w:rPr>
          <w:lang w:val="ru-RU"/>
        </w:rPr>
        <w:t>Покупателя.</w:t>
      </w:r>
    </w:p>
  </w:footnote>
  <w:footnote w:id="7">
    <w:p w14:paraId="431AF605" w14:textId="77777777" w:rsidR="00E75F26" w:rsidRPr="001B6F8F" w:rsidRDefault="00E75F26" w:rsidP="001516E5">
      <w:pPr>
        <w:pStyle w:val="a9"/>
        <w:jc w:val="both"/>
      </w:pPr>
      <w:r w:rsidRPr="001B6F8F">
        <w:rPr>
          <w:rStyle w:val="af5"/>
        </w:rPr>
        <w:footnoteRef/>
      </w:r>
      <w:r w:rsidRPr="001B6F8F">
        <w:t xml:space="preserve"> </w:t>
      </w:r>
      <w:r w:rsidRPr="001B6F8F">
        <w:t>Если Покупателем является физическое лицо, для него указываются: фамилия, имя, отчество (полностью)</w:t>
      </w:r>
      <w:r>
        <w:rPr>
          <w:lang w:val="ru-RU"/>
        </w:rPr>
        <w:t>, паспортные данные</w:t>
      </w:r>
      <w:r w:rsidRPr="001B6F8F">
        <w:t>.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7C5CF0D5" w14:textId="7AC2DBEF" w:rsidR="00E75F26" w:rsidRPr="00623348" w:rsidRDefault="00E75F26" w:rsidP="001516E5">
      <w:pPr>
        <w:pStyle w:val="a9"/>
        <w:jc w:val="both"/>
        <w:rPr>
          <w:lang w:val="ru-RU"/>
        </w:rPr>
      </w:pPr>
      <w:r>
        <w:rPr>
          <w:rStyle w:val="af5"/>
        </w:rPr>
        <w:footnoteRef/>
      </w:r>
      <w:r>
        <w:t xml:space="preserve"> </w:t>
      </w:r>
      <w:r>
        <w:rPr>
          <w:lang w:val="ru-RU"/>
        </w:rPr>
        <w:t>Содержание пункта 1 Договора подлежит изменению в зависимости от конкретного состава реализуемого Имущества.</w:t>
      </w:r>
    </w:p>
  </w:footnote>
  <w:footnote w:id="9">
    <w:p w14:paraId="1490257A" w14:textId="2C76F9CF" w:rsidR="00E75F26" w:rsidRPr="001B6F8F" w:rsidRDefault="00E75F26">
      <w:pPr>
        <w:pStyle w:val="a9"/>
        <w:jc w:val="both"/>
      </w:pPr>
      <w:r w:rsidRPr="001B6F8F">
        <w:rPr>
          <w:rStyle w:val="af5"/>
        </w:rPr>
        <w:footnoteRef/>
      </w:r>
      <w:r w:rsidRPr="001B6F8F">
        <w:t xml:space="preserve"> </w:t>
      </w:r>
      <w:r w:rsidRPr="001B6F8F">
        <w:t>Приводится описание недвижимости и его характеристики (</w:t>
      </w:r>
      <w:r>
        <w:t>помещение/</w:t>
      </w:r>
      <w:r w:rsidRPr="001B6F8F">
        <w:t>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14:paraId="78FA63CD" w14:textId="77777777" w:rsidR="00E75F26" w:rsidRPr="00A6567F" w:rsidRDefault="00E75F26">
      <w:pPr>
        <w:pStyle w:val="a9"/>
        <w:jc w:val="both"/>
      </w:pPr>
      <w:r w:rsidRPr="00A6567F">
        <w:rPr>
          <w:rStyle w:val="af5"/>
        </w:rPr>
        <w:footnoteRef/>
      </w:r>
      <w:r w:rsidRPr="00A6567F">
        <w:t xml:space="preserve"> </w:t>
      </w:r>
      <w:r w:rsidRPr="00A6567F">
        <w:t xml:space="preserve">Указывается в соответствии с </w:t>
      </w:r>
      <w:r w:rsidRPr="001B6F8F">
        <w:t>Единым государственным реестром недвижимости.</w:t>
      </w:r>
    </w:p>
  </w:footnote>
  <w:footnote w:id="11">
    <w:p w14:paraId="38D3AF4D" w14:textId="77777777" w:rsidR="00E75F26" w:rsidRPr="00A6567F" w:rsidRDefault="00E75F26">
      <w:pPr>
        <w:pStyle w:val="a9"/>
        <w:jc w:val="both"/>
      </w:pPr>
      <w:r w:rsidRPr="00A6567F">
        <w:rPr>
          <w:rStyle w:val="af5"/>
        </w:rPr>
        <w:footnoteRef/>
      </w:r>
      <w:r w:rsidRPr="00A6567F">
        <w:t xml:space="preserve"> </w:t>
      </w:r>
      <w:r w:rsidRPr="001B6F8F">
        <w:t>Указывается в соответствии с Единым государственным реестром недвижимости.</w:t>
      </w:r>
    </w:p>
  </w:footnote>
  <w:footnote w:id="12">
    <w:p w14:paraId="2BF8F251"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14:paraId="0874E2FF" w14:textId="77777777" w:rsidR="00E75F26" w:rsidRPr="001B6F8F" w:rsidRDefault="00E75F26">
      <w:pPr>
        <w:pStyle w:val="a9"/>
        <w:jc w:val="both"/>
      </w:pPr>
      <w:r w:rsidRPr="001B6F8F">
        <w:rPr>
          <w:rStyle w:val="af5"/>
        </w:rPr>
        <w:footnoteRef/>
      </w:r>
      <w:r w:rsidRPr="001B6F8F">
        <w:t xml:space="preserve"> </w:t>
      </w:r>
      <w:r w:rsidRPr="001B6F8F">
        <w:t>Указать дату и номер регистрации права собственности в Едином государственном реестре недвижимости.</w:t>
      </w:r>
    </w:p>
  </w:footnote>
  <w:footnote w:id="14">
    <w:p w14:paraId="073514C0" w14:textId="77777777" w:rsidR="00E75F26" w:rsidRPr="00623348" w:rsidRDefault="00E75F26">
      <w:pPr>
        <w:pStyle w:val="a9"/>
        <w:jc w:val="both"/>
        <w:rPr>
          <w:lang w:val="ru-RU"/>
        </w:rPr>
      </w:pPr>
      <w:r>
        <w:rPr>
          <w:rStyle w:val="af5"/>
        </w:rPr>
        <w:footnoteRef/>
      </w:r>
      <w:r>
        <w:t xml:space="preserve"> </w:t>
      </w:r>
      <w:r>
        <w:rPr>
          <w:lang w:val="ru-RU"/>
        </w:rPr>
        <w:t>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14:paraId="1A69C180"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в случае, если земельный участок принадлежит ПАО Сбербанк на праве собственности.</w:t>
      </w:r>
    </w:p>
  </w:footnote>
  <w:footnote w:id="16">
    <w:p w14:paraId="6631045E" w14:textId="77777777" w:rsidR="00E75F26" w:rsidRPr="001B6F8F" w:rsidRDefault="00E75F26">
      <w:pPr>
        <w:pStyle w:val="a9"/>
        <w:jc w:val="both"/>
      </w:pPr>
      <w:r w:rsidRPr="001B6F8F">
        <w:rPr>
          <w:rStyle w:val="af5"/>
        </w:rPr>
        <w:footnoteRef/>
      </w:r>
      <w:r>
        <w:t xml:space="preserve"> </w:t>
      </w:r>
      <w:r>
        <w:t>Приводится имеющееся описание з</w:t>
      </w:r>
      <w:r w:rsidRPr="001B6F8F">
        <w:t>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14:paraId="0181852F" w14:textId="77777777" w:rsidR="00E75F26" w:rsidRPr="00A6567F" w:rsidRDefault="00E75F26">
      <w:pPr>
        <w:pStyle w:val="a9"/>
        <w:jc w:val="both"/>
      </w:pPr>
      <w:r w:rsidRPr="00A6567F">
        <w:rPr>
          <w:rStyle w:val="af5"/>
        </w:rPr>
        <w:footnoteRef/>
      </w:r>
      <w:r w:rsidRPr="00A6567F">
        <w:t xml:space="preserve"> </w:t>
      </w:r>
      <w:r w:rsidRPr="001B6F8F">
        <w:t>Указывается в соответствии с Единым государственным реестром недвижимости.</w:t>
      </w:r>
    </w:p>
  </w:footnote>
  <w:footnote w:id="18">
    <w:p w14:paraId="60DF194A" w14:textId="77777777" w:rsidR="00E75F26" w:rsidRPr="00A6567F" w:rsidRDefault="00E75F26">
      <w:pPr>
        <w:pStyle w:val="a9"/>
        <w:jc w:val="both"/>
      </w:pPr>
      <w:r w:rsidRPr="00A6567F">
        <w:rPr>
          <w:rStyle w:val="af5"/>
        </w:rPr>
        <w:footnoteRef/>
      </w:r>
      <w:r w:rsidRPr="00A6567F">
        <w:t xml:space="preserve"> </w:t>
      </w:r>
      <w:r w:rsidRPr="001B6F8F">
        <w:t>Указывается в соответствии с Единым государственным реестром недвижимости.</w:t>
      </w:r>
    </w:p>
  </w:footnote>
  <w:footnote w:id="19">
    <w:p w14:paraId="69DA1515"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14:paraId="6E67ACD4" w14:textId="77777777" w:rsidR="00E75F26" w:rsidRPr="001B6F8F" w:rsidRDefault="00E75F26">
      <w:pPr>
        <w:pStyle w:val="a9"/>
        <w:jc w:val="both"/>
      </w:pPr>
      <w:r w:rsidRPr="001B6F8F">
        <w:rPr>
          <w:rStyle w:val="af5"/>
        </w:rPr>
        <w:footnoteRef/>
      </w:r>
      <w:r w:rsidRPr="001B6F8F">
        <w:t xml:space="preserve"> </w:t>
      </w:r>
      <w:r w:rsidRPr="001B6F8F">
        <w:t>Указать дату и номер регистрации права собственности в Едином государственном реестре недвижимости.</w:t>
      </w:r>
    </w:p>
  </w:footnote>
  <w:footnote w:id="21">
    <w:p w14:paraId="1A5E37EE"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органа</w:t>
      </w:r>
      <w:r>
        <w:rPr>
          <w:lang w:val="ru-RU"/>
        </w:rPr>
        <w:t xml:space="preserve"> регистрации прав</w:t>
      </w:r>
      <w:r w:rsidRPr="001B6F8F">
        <w:t xml:space="preserve">, а также реквизиты свидетельства (серия, </w:t>
      </w:r>
      <w:r>
        <w:rPr>
          <w:lang w:val="ru-RU"/>
        </w:rPr>
        <w:t>номер</w:t>
      </w:r>
      <w:r w:rsidRPr="001B6F8F">
        <w:t>, дата выдачи) или выписки из Единого государственного реестра недвижимости (</w:t>
      </w:r>
      <w:r>
        <w:rPr>
          <w:lang w:val="ru-RU"/>
        </w:rPr>
        <w:t xml:space="preserve">номер, </w:t>
      </w:r>
      <w:r w:rsidRPr="001B6F8F">
        <w:t>дата выдачи).</w:t>
      </w:r>
    </w:p>
  </w:footnote>
  <w:footnote w:id="22">
    <w:p w14:paraId="2B946321" w14:textId="77777777" w:rsidR="00E75F26" w:rsidRPr="00A6567F" w:rsidRDefault="00E75F26">
      <w:pPr>
        <w:pStyle w:val="a9"/>
        <w:jc w:val="both"/>
      </w:pPr>
      <w:r w:rsidRPr="00A6567F">
        <w:rPr>
          <w:rStyle w:val="af5"/>
        </w:rPr>
        <w:footnoteRef/>
      </w:r>
      <w:r w:rsidRPr="00A6567F">
        <w:t xml:space="preserve"> </w:t>
      </w:r>
      <w:r w:rsidRPr="001B6F8F">
        <w:t>В случае, если продаются несколько объектов недвижимого имущества, то перечисляются «</w:t>
      </w:r>
      <w:r>
        <w:rPr>
          <w:b/>
        </w:rPr>
        <w:t>Объект</w:t>
      </w:r>
      <w:r w:rsidRPr="00A6567F">
        <w:rPr>
          <w:b/>
        </w:rPr>
        <w:t xml:space="preserve"> 1</w:t>
      </w:r>
      <w:r w:rsidRPr="001B6F8F">
        <w:t>», «</w:t>
      </w:r>
      <w:r>
        <w:rPr>
          <w:b/>
        </w:rPr>
        <w:t>Объект</w:t>
      </w:r>
      <w:r w:rsidRPr="00A6567F">
        <w:rPr>
          <w:b/>
        </w:rPr>
        <w:t xml:space="preserve"> 2</w:t>
      </w:r>
      <w:r w:rsidRPr="001B6F8F">
        <w:t>» и т.д., и (или) «</w:t>
      </w:r>
      <w:r w:rsidRPr="00A6567F">
        <w:rPr>
          <w:b/>
        </w:rPr>
        <w:t>Земельный участок 1</w:t>
      </w:r>
      <w:r w:rsidRPr="001B6F8F">
        <w:t>», «</w:t>
      </w:r>
      <w:r w:rsidRPr="00A6567F">
        <w:rPr>
          <w:b/>
        </w:rPr>
        <w:t>Земельный участок 2</w:t>
      </w:r>
      <w:r w:rsidRPr="001B6F8F">
        <w:t>» и т.д. соответственно. После данного перечисления указывается: «совместно именуемые далее «</w:t>
      </w:r>
      <w:r>
        <w:rPr>
          <w:b/>
        </w:rPr>
        <w:t>Объекты</w:t>
      </w:r>
      <w:r w:rsidRPr="001B6F8F">
        <w:t>» и (или) «</w:t>
      </w:r>
      <w:r w:rsidRPr="00A6567F">
        <w:rPr>
          <w:b/>
        </w:rPr>
        <w:t>Земельные участки</w:t>
      </w:r>
      <w:r w:rsidRPr="001B6F8F">
        <w:t>»».</w:t>
      </w:r>
    </w:p>
  </w:footnote>
  <w:footnote w:id="23">
    <w:p w14:paraId="76ABAF45" w14:textId="00F570BA" w:rsidR="00E75F26" w:rsidRPr="001B6F8F" w:rsidRDefault="00E75F26">
      <w:pPr>
        <w:pStyle w:val="a9"/>
        <w:jc w:val="both"/>
      </w:pPr>
      <w:r w:rsidRPr="001B6F8F">
        <w:rPr>
          <w:rStyle w:val="af5"/>
        </w:rPr>
        <w:footnoteRef/>
      </w:r>
      <w:r w:rsidRPr="001B6F8F">
        <w:t xml:space="preserve"> </w:t>
      </w:r>
      <w:r w:rsidRPr="001B6F8F">
        <w:t xml:space="preserve">Пункт Договора указывается в случае, если вместе с </w:t>
      </w:r>
      <w:r>
        <w:rPr>
          <w:lang w:val="ru-RU"/>
        </w:rPr>
        <w:t>Н</w:t>
      </w:r>
      <w:proofErr w:type="spellStart"/>
      <w:r w:rsidRPr="001B6F8F">
        <w:t>едвижимым</w:t>
      </w:r>
      <w:proofErr w:type="spellEnd"/>
      <w:r w:rsidRPr="001B6F8F">
        <w:t xml:space="preserve"> имуществом продается и </w:t>
      </w:r>
      <w:r>
        <w:rPr>
          <w:lang w:val="ru-RU"/>
        </w:rPr>
        <w:t>Д</w:t>
      </w:r>
      <w:proofErr w:type="spellStart"/>
      <w:r w:rsidRPr="001B6F8F">
        <w:t>вижимое</w:t>
      </w:r>
      <w:proofErr w:type="spellEnd"/>
      <w:r w:rsidRPr="001B6F8F">
        <w:t xml:space="preserve"> имущество.</w:t>
      </w:r>
    </w:p>
  </w:footnote>
  <w:footnote w:id="24">
    <w:p w14:paraId="336FD271"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в случае, если земельный участок принадлежит ПАО Сбербанк на праве отличном от права собственности.</w:t>
      </w:r>
    </w:p>
  </w:footnote>
  <w:footnote w:id="25">
    <w:p w14:paraId="63E913F0" w14:textId="77777777" w:rsidR="00E75F26" w:rsidRPr="00623348" w:rsidRDefault="00E75F26" w:rsidP="00C26408">
      <w:pPr>
        <w:pStyle w:val="a9"/>
        <w:jc w:val="both"/>
        <w:rPr>
          <w:lang w:val="ru-RU"/>
        </w:rPr>
      </w:pPr>
      <w:r>
        <w:rPr>
          <w:rStyle w:val="af5"/>
        </w:rPr>
        <w:footnoteRef/>
      </w:r>
      <w:r>
        <w:t xml:space="preserve"> </w:t>
      </w:r>
      <w:r>
        <w:rPr>
          <w:lang w:val="ru-RU"/>
        </w:rPr>
        <w:t>Необходимо выбрать нужное значение.</w:t>
      </w:r>
    </w:p>
  </w:footnote>
  <w:footnote w:id="26">
    <w:p w14:paraId="7FAEC4B0" w14:textId="77777777" w:rsidR="00E75F26" w:rsidRPr="001B6F8F" w:rsidRDefault="00E75F26">
      <w:pPr>
        <w:pStyle w:val="a9"/>
        <w:jc w:val="both"/>
      </w:pPr>
      <w:r w:rsidRPr="001B6F8F">
        <w:rPr>
          <w:rStyle w:val="af5"/>
        </w:rPr>
        <w:footnoteRef/>
      </w:r>
      <w:r w:rsidRPr="001B6F8F">
        <w:t xml:space="preserve"> </w:t>
      </w:r>
      <w:r>
        <w:rPr>
          <w:lang w:val="ru-RU"/>
        </w:rPr>
        <w:t>Адрес (м</w:t>
      </w:r>
      <w:proofErr w:type="spellStart"/>
      <w:r w:rsidRPr="001B6F8F">
        <w:t>естоположени</w:t>
      </w:r>
      <w:r>
        <w:rPr>
          <w:lang w:val="ru-RU"/>
        </w:rPr>
        <w:t>е</w:t>
      </w:r>
      <w:proofErr w:type="spellEnd"/>
      <w:r>
        <w:rPr>
          <w:lang w:val="ru-RU"/>
        </w:rPr>
        <w:t>)</w:t>
      </w:r>
      <w:r w:rsidRPr="001B6F8F">
        <w:t xml:space="preserve"> недвижимого имущества </w:t>
      </w:r>
      <w:r>
        <w:rPr>
          <w:lang w:val="ru-RU"/>
        </w:rPr>
        <w:t xml:space="preserve">указывается </w:t>
      </w:r>
      <w:r w:rsidRPr="001B6F8F">
        <w:t xml:space="preserve">в соответствии с </w:t>
      </w:r>
      <w:r>
        <w:rPr>
          <w:lang w:val="ru-RU"/>
        </w:rPr>
        <w:t>адресом (</w:t>
      </w:r>
      <w:r w:rsidRPr="001B6F8F">
        <w:t>местоположени</w:t>
      </w:r>
      <w:r>
        <w:rPr>
          <w:lang w:val="ru-RU"/>
        </w:rPr>
        <w:t>ем)</w:t>
      </w:r>
      <w:r w:rsidRPr="001B6F8F">
        <w:t xml:space="preserve"> в Едином государственном реестре недвижимости.</w:t>
      </w:r>
    </w:p>
  </w:footnote>
  <w:footnote w:id="27">
    <w:p w14:paraId="6EBC805B" w14:textId="77777777" w:rsidR="00E75F26" w:rsidRPr="001B6F8F" w:rsidRDefault="00E75F26">
      <w:pPr>
        <w:pStyle w:val="a9"/>
        <w:jc w:val="both"/>
      </w:pPr>
      <w:r w:rsidRPr="001B6F8F">
        <w:rPr>
          <w:rStyle w:val="af5"/>
        </w:rPr>
        <w:footnoteRef/>
      </w:r>
      <w:r w:rsidRPr="001B6F8F">
        <w:t xml:space="preserve"> </w:t>
      </w:r>
      <w:r w:rsidRPr="001B6F8F">
        <w:t>Указать вид права.</w:t>
      </w:r>
    </w:p>
  </w:footnote>
  <w:footnote w:id="28">
    <w:p w14:paraId="50951CF7"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14:paraId="03851DF4" w14:textId="77777777" w:rsidR="00E75F26" w:rsidRPr="001B6F8F" w:rsidRDefault="00E75F26">
      <w:pPr>
        <w:pStyle w:val="a9"/>
        <w:jc w:val="both"/>
      </w:pPr>
      <w:r w:rsidRPr="001B6F8F">
        <w:rPr>
          <w:rStyle w:val="af5"/>
        </w:rPr>
        <w:footnoteRef/>
      </w:r>
      <w:r w:rsidRPr="001B6F8F">
        <w:t xml:space="preserve"> </w:t>
      </w:r>
      <w:r w:rsidRPr="001B6F8F">
        <w:t>В случае если права на земельный участок не оформлены, то указывается, что права на земельный участок не оформлены.</w:t>
      </w:r>
    </w:p>
  </w:footnote>
  <w:footnote w:id="30">
    <w:p w14:paraId="24DAD489" w14:textId="77777777" w:rsidR="00E75F26" w:rsidRPr="001B6F8F" w:rsidRDefault="00E75F26">
      <w:pPr>
        <w:pStyle w:val="a9"/>
        <w:jc w:val="both"/>
      </w:pPr>
      <w:r w:rsidRPr="001B6F8F">
        <w:rPr>
          <w:rStyle w:val="af5"/>
        </w:rPr>
        <w:footnoteRef/>
      </w:r>
      <w:r w:rsidRPr="001B6F8F">
        <w:t xml:space="preserve"> </w:t>
      </w:r>
      <w:r w:rsidRPr="001B6F8F">
        <w:t>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w:t>
      </w:r>
      <w:r>
        <w:t>, а также, при наличии, копии документов, которыми установлены/подтверждаются ограничения и обременения, прилагаются к Договору</w:t>
      </w:r>
      <w:r w:rsidRPr="001B6F8F">
        <w:t>.</w:t>
      </w:r>
    </w:p>
  </w:footnote>
  <w:footnote w:id="31">
    <w:p w14:paraId="7A185CC4" w14:textId="77777777" w:rsidR="00E75F26" w:rsidRPr="00A6567F" w:rsidRDefault="00E75F26">
      <w:pPr>
        <w:pStyle w:val="a9"/>
        <w:jc w:val="both"/>
      </w:pPr>
      <w:r w:rsidRPr="00A6567F">
        <w:rPr>
          <w:rStyle w:val="af5"/>
        </w:rPr>
        <w:footnoteRef/>
      </w:r>
      <w:r w:rsidRPr="00A6567F">
        <w:t xml:space="preserve"> </w:t>
      </w:r>
      <w:r w:rsidRPr="00A6567F">
        <w:t>Пункт Договора указывается в случае продажи жилых помещений (жилого дома, части жилого дома, квартиры, части квартиры или комнаты).</w:t>
      </w:r>
    </w:p>
  </w:footnote>
  <w:footnote w:id="32">
    <w:p w14:paraId="13ABB29B" w14:textId="77777777" w:rsidR="00E75F26" w:rsidRPr="00A6567F" w:rsidRDefault="00E75F26">
      <w:pPr>
        <w:pStyle w:val="a9"/>
        <w:jc w:val="both"/>
      </w:pPr>
      <w:r w:rsidRPr="00A6567F">
        <w:rPr>
          <w:rStyle w:val="af5"/>
        </w:rPr>
        <w:footnoteRef/>
      </w:r>
      <w:r w:rsidRPr="00A6567F">
        <w:t xml:space="preserve"> </w:t>
      </w:r>
      <w:r w:rsidRPr="00A6567F">
        <w:t xml:space="preserve">Указывается </w:t>
      </w:r>
      <w:r w:rsidRPr="001B6F8F">
        <w:t>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14:paraId="3CEFB143" w14:textId="77777777" w:rsidR="00E75F26" w:rsidRPr="00A6567F" w:rsidRDefault="00E75F26">
      <w:pPr>
        <w:pStyle w:val="a9"/>
        <w:jc w:val="both"/>
      </w:pPr>
      <w:r w:rsidRPr="00A6567F">
        <w:rPr>
          <w:rStyle w:val="af5"/>
        </w:rPr>
        <w:footnoteRef/>
      </w:r>
      <w:r w:rsidRPr="00A6567F">
        <w:t xml:space="preserve"> </w:t>
      </w:r>
      <w:r>
        <w:t xml:space="preserve">Если Продавец имеет </w:t>
      </w:r>
      <w:r w:rsidRPr="008F3557">
        <w:t xml:space="preserve">перед третьими лицами долги </w:t>
      </w:r>
      <w:r w:rsidRPr="00A6567F">
        <w:rPr>
          <w:lang w:eastAsia="ru-RU"/>
        </w:rPr>
        <w:t>по оплате коммунальных, эксплуатационных, административно-хозяйственных услуг и по иным платежам по Имуществу</w:t>
      </w:r>
      <w:r>
        <w:rPr>
          <w:lang w:eastAsia="ru-RU"/>
        </w:rPr>
        <w:t>, то указывается порядок и сроки уплаты данных платежей</w:t>
      </w:r>
      <w:r w:rsidRPr="00A6567F">
        <w:t>.</w:t>
      </w:r>
    </w:p>
  </w:footnote>
  <w:footnote w:id="34">
    <w:p w14:paraId="52701FB8" w14:textId="77777777" w:rsidR="00E75F26" w:rsidRPr="001B6F8F" w:rsidRDefault="00E75F26">
      <w:pPr>
        <w:pStyle w:val="a9"/>
        <w:jc w:val="both"/>
      </w:pPr>
      <w:r w:rsidRPr="001B6F8F">
        <w:rPr>
          <w:rStyle w:val="af5"/>
        </w:rPr>
        <w:footnoteRef/>
      </w:r>
      <w:r w:rsidRPr="001B6F8F">
        <w:t xml:space="preserve"> </w:t>
      </w:r>
      <w:r w:rsidRPr="001B6F8F">
        <w:t xml:space="preserve">При необходимости, пункт может быть дополнен предложением: «Условия Договора распространяются на отношения Сторон, возникшие </w:t>
      </w:r>
      <w:r>
        <w:rPr>
          <w:lang w:val="ru-RU"/>
        </w:rPr>
        <w:t xml:space="preserve">с </w:t>
      </w:r>
      <w:r w:rsidRPr="001B6F8F">
        <w:t>_________</w:t>
      </w:r>
      <w:r w:rsidRPr="00A6567F">
        <w:t xml:space="preserve"> </w:t>
      </w:r>
      <w:r w:rsidRPr="001B6F8F">
        <w:t xml:space="preserve">(указать дату)». В данном случае дата начала отношений </w:t>
      </w:r>
      <w:r>
        <w:rPr>
          <w:lang w:val="ru-RU"/>
        </w:rPr>
        <w:t>С</w:t>
      </w:r>
      <w:proofErr w:type="spellStart"/>
      <w:r w:rsidRPr="001B6F8F">
        <w:t>торон</w:t>
      </w:r>
      <w:proofErr w:type="spellEnd"/>
      <w:r w:rsidRPr="001B6F8F">
        <w:t xml:space="preserve"> не должна предшествовать дате принятия решения уполномоченным органом.</w:t>
      </w:r>
    </w:p>
  </w:footnote>
  <w:footnote w:id="35">
    <w:p w14:paraId="7663C135" w14:textId="0F4CFA8D" w:rsidR="00E75F26" w:rsidRPr="00780340" w:rsidRDefault="00E75F26" w:rsidP="00780340">
      <w:pPr>
        <w:pStyle w:val="a9"/>
        <w:jc w:val="both"/>
      </w:pPr>
      <w:r>
        <w:rPr>
          <w:rStyle w:val="af5"/>
        </w:rPr>
        <w:footnoteRef/>
      </w:r>
      <w:r>
        <w:t xml:space="preserve"> </w:t>
      </w:r>
      <w:r w:rsidRPr="00780340">
        <w:t>В случае, если оплата по Договору производится кредитными денежными средствами, пункт 3.1. излагается в следующей редакции</w:t>
      </w:r>
      <w:r w:rsidRPr="00780340">
        <w:rPr>
          <w:lang w:val="ru-RU"/>
        </w:rPr>
        <w:t>:</w:t>
      </w:r>
      <w:r w:rsidRPr="00780340">
        <w:t xml:space="preserve"> «</w:t>
      </w:r>
      <w:r>
        <w:rPr>
          <w:lang w:val="ru-RU"/>
        </w:rPr>
        <w:t xml:space="preserve">3.1. </w:t>
      </w:r>
      <w:r w:rsidRPr="00780340">
        <w:t>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6">
    <w:p w14:paraId="327DC184" w14:textId="77777777" w:rsidR="00E75F26" w:rsidRPr="00A6567F" w:rsidRDefault="00E75F26">
      <w:pPr>
        <w:pStyle w:val="a9"/>
        <w:jc w:val="both"/>
      </w:pPr>
      <w:r w:rsidRPr="00A6567F">
        <w:rPr>
          <w:rStyle w:val="af5"/>
        </w:rPr>
        <w:footnoteRef/>
      </w:r>
      <w:r w:rsidRPr="00A6567F">
        <w:t xml:space="preserve"> </w:t>
      </w:r>
      <w:r w:rsidRPr="00A6567F">
        <w:t>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исключаются.</w:t>
      </w:r>
    </w:p>
  </w:footnote>
  <w:footnote w:id="37">
    <w:p w14:paraId="1D75BF78" w14:textId="77777777" w:rsidR="00E75F26" w:rsidRPr="00A6567F" w:rsidRDefault="00E75F26">
      <w:pPr>
        <w:pStyle w:val="a9"/>
        <w:jc w:val="both"/>
      </w:pPr>
      <w:r w:rsidRPr="00A6567F">
        <w:rPr>
          <w:rStyle w:val="af5"/>
        </w:rPr>
        <w:footnoteRef/>
      </w:r>
      <w:r w:rsidRPr="00A6567F">
        <w:t xml:space="preserve"> </w:t>
      </w:r>
      <w:r w:rsidRPr="001B6F8F">
        <w:t>В случае если движимое имущество не продается, то вместо слов: «Недвижимое имущество», указывается слово «Имущество».</w:t>
      </w:r>
    </w:p>
  </w:footnote>
  <w:footnote w:id="38">
    <w:p w14:paraId="493F2241" w14:textId="77777777" w:rsidR="00E75F26" w:rsidRPr="00EB3074" w:rsidRDefault="00E75F26">
      <w:pPr>
        <w:pStyle w:val="a9"/>
        <w:jc w:val="both"/>
      </w:pPr>
      <w:r w:rsidRPr="001B6F8F">
        <w:rPr>
          <w:rStyle w:val="af5"/>
        </w:rPr>
        <w:footnoteRef/>
      </w:r>
      <w:r w:rsidRPr="001B6F8F">
        <w:t xml:space="preserve"> </w:t>
      </w:r>
      <w:r w:rsidRPr="001B6F8F">
        <w:t xml:space="preserve">Здесь и далее при подобном указании места для заполнения стоимости («_________ (_________) ________») перед </w:t>
      </w:r>
      <w:r w:rsidRPr="00EB3074">
        <w:t>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9">
    <w:p w14:paraId="1611F248" w14:textId="77777777" w:rsidR="00E75F26" w:rsidRPr="00A878C6" w:rsidRDefault="00E75F26">
      <w:pPr>
        <w:pStyle w:val="a9"/>
        <w:jc w:val="both"/>
      </w:pPr>
      <w:r w:rsidRPr="00C567FB">
        <w:rPr>
          <w:rStyle w:val="af5"/>
        </w:rPr>
        <w:footnoteRef/>
      </w:r>
      <w:r w:rsidRPr="00C567FB">
        <w:t xml:space="preserve"> </w:t>
      </w:r>
      <w:r>
        <w:rPr>
          <w:lang w:val="ru-RU"/>
        </w:rPr>
        <w:t>Здесь и далее в</w:t>
      </w:r>
      <w:r w:rsidRPr="00C567FB">
        <w:t xml:space="preserve"> случае продажи имущества, не</w:t>
      </w:r>
      <w:r>
        <w:rPr>
          <w:lang w:val="ru-RU"/>
        </w:rPr>
        <w:t xml:space="preserve"> </w:t>
      </w:r>
      <w:r w:rsidRPr="00C567FB">
        <w:t xml:space="preserve">подлежащего обложению </w:t>
      </w:r>
      <w:r w:rsidRPr="00A878C6">
        <w:t>НДС, слова «</w:t>
      </w:r>
      <w:r w:rsidRPr="00A6567F">
        <w:rPr>
          <w:lang w:eastAsia="ru-RU"/>
        </w:rPr>
        <w:t xml:space="preserve">включая НДС </w:t>
      </w:r>
      <w:r>
        <w:rPr>
          <w:lang w:eastAsia="ru-RU"/>
        </w:rPr>
        <w:t>(</w:t>
      </w:r>
      <w:r w:rsidRPr="00A6567F">
        <w:rPr>
          <w:lang w:eastAsia="ru-RU"/>
        </w:rPr>
        <w:t>20 %</w:t>
      </w:r>
      <w:r>
        <w:rPr>
          <w:lang w:eastAsia="ru-RU"/>
        </w:rPr>
        <w:t>)</w:t>
      </w:r>
      <w:r w:rsidRPr="00A6567F">
        <w:rPr>
          <w:lang w:eastAsia="ru-RU"/>
        </w:rPr>
        <w:t>,</w:t>
      </w:r>
      <w:r w:rsidRPr="00A878C6">
        <w:rPr>
          <w:lang w:eastAsia="ru-RU"/>
        </w:rPr>
        <w:t>» исключить.</w:t>
      </w:r>
    </w:p>
  </w:footnote>
  <w:footnote w:id="40">
    <w:p w14:paraId="49885F64" w14:textId="77777777" w:rsidR="00E75F26" w:rsidRPr="001B6F8F" w:rsidRDefault="00E75F26">
      <w:pPr>
        <w:pStyle w:val="a9"/>
        <w:jc w:val="both"/>
      </w:pPr>
      <w:r w:rsidRPr="00A878C6">
        <w:rPr>
          <w:rStyle w:val="af5"/>
        </w:rPr>
        <w:footnoteRef/>
      </w:r>
      <w:r w:rsidRPr="00A878C6">
        <w:t xml:space="preserve"> </w:t>
      </w:r>
      <w:r w:rsidRPr="00A878C6">
        <w:t>В случае продажи жилых помещений (жилого дома, части жилого дома, квартиры, части</w:t>
      </w:r>
      <w:r w:rsidRPr="00EB3074">
        <w:t xml:space="preserve"> квартиры или комнаты) указывается: «4.1.1. Стоимость </w:t>
      </w:r>
      <w:r>
        <w:t>Объекта</w:t>
      </w:r>
      <w:r w:rsidRPr="00EB3074">
        <w:t xml:space="preserve"> составляет: ________ (____________)</w:t>
      </w:r>
      <w:r w:rsidRPr="00A6567F">
        <w:t xml:space="preserve"> </w:t>
      </w:r>
      <w:r w:rsidRPr="00EB3074">
        <w:t>________.</w:t>
      </w:r>
      <w:r w:rsidRPr="00A6567F">
        <w:t xml:space="preserve"> </w:t>
      </w:r>
      <w:r w:rsidRPr="00EB3074">
        <w:t>НДС не облагается на основании подпункта 22 пункта 3 статьи</w:t>
      </w:r>
      <w:r w:rsidRPr="001B6F8F">
        <w:t xml:space="preserve"> 149 НК РФ.».</w:t>
      </w:r>
    </w:p>
  </w:footnote>
  <w:footnote w:id="41">
    <w:p w14:paraId="0FC051C1" w14:textId="77777777" w:rsidR="00E75F26" w:rsidRPr="00A6567F" w:rsidRDefault="00E75F26">
      <w:pPr>
        <w:pStyle w:val="a9"/>
        <w:jc w:val="both"/>
      </w:pPr>
      <w:r w:rsidRPr="00A6567F">
        <w:rPr>
          <w:rStyle w:val="af5"/>
        </w:rPr>
        <w:footnoteRef/>
      </w:r>
      <w:r w:rsidRPr="00A6567F">
        <w:t xml:space="preserve"> </w:t>
      </w:r>
      <w:r w:rsidRPr="00A6567F">
        <w:t>Пункт Договора указывается в случае, если земельный участок принадлежит ПАО Сбербанк на праве собственности.</w:t>
      </w:r>
    </w:p>
  </w:footnote>
  <w:footnote w:id="42">
    <w:p w14:paraId="600D0518" w14:textId="77777777" w:rsidR="00E75F26" w:rsidRPr="00A6567F" w:rsidRDefault="00E75F26">
      <w:pPr>
        <w:pStyle w:val="a9"/>
        <w:jc w:val="both"/>
      </w:pPr>
      <w:r w:rsidRPr="00A6567F">
        <w:rPr>
          <w:rStyle w:val="af5"/>
        </w:rPr>
        <w:footnoteRef/>
      </w:r>
      <w:r w:rsidRPr="00A6567F">
        <w:t xml:space="preserve"> </w:t>
      </w:r>
      <w:r w:rsidRPr="001B6F8F">
        <w:t>В случае, если продаются несколько объектов имущества, то перечисляются «</w:t>
      </w:r>
      <w:r>
        <w:t>Объект</w:t>
      </w:r>
      <w:r w:rsidRPr="001B6F8F">
        <w:t xml:space="preserve"> 1», «</w:t>
      </w:r>
      <w:r>
        <w:t>Объект</w:t>
      </w:r>
      <w:r w:rsidRPr="001B6F8F">
        <w:t xml:space="preserve"> 2» и т.д., «Земельный участок 1», «Земельный участок 2» и т.д.</w:t>
      </w:r>
    </w:p>
  </w:footnote>
  <w:footnote w:id="43">
    <w:p w14:paraId="6E895B75" w14:textId="77777777" w:rsidR="00E75F26" w:rsidRPr="001B6F8F" w:rsidRDefault="00E75F26">
      <w:pPr>
        <w:pStyle w:val="a9"/>
        <w:jc w:val="both"/>
      </w:pPr>
      <w:r w:rsidRPr="001B6F8F">
        <w:rPr>
          <w:rStyle w:val="af5"/>
        </w:rPr>
        <w:footnoteRef/>
      </w:r>
      <w:r w:rsidRPr="001B6F8F">
        <w:t xml:space="preserve"> </w:t>
      </w:r>
      <w:r w:rsidRPr="001B6F8F">
        <w:t>Пункт Договора указывается в случае, если вместе с недвижимым имуществом продается и движимое имущество.</w:t>
      </w:r>
    </w:p>
  </w:footnote>
  <w:footnote w:id="44">
    <w:p w14:paraId="26868D5E" w14:textId="77777777" w:rsidR="00E75F26" w:rsidRPr="00623348" w:rsidRDefault="00E75F26">
      <w:pPr>
        <w:pStyle w:val="a9"/>
        <w:jc w:val="both"/>
        <w:rPr>
          <w:lang w:val="ru-RU"/>
        </w:rPr>
      </w:pPr>
      <w:r>
        <w:rPr>
          <w:rStyle w:val="af5"/>
        </w:rPr>
        <w:footnoteRef/>
      </w:r>
      <w:r>
        <w:t xml:space="preserve"> </w:t>
      </w:r>
      <w:r>
        <w:rPr>
          <w:lang w:val="ru-RU"/>
        </w:rPr>
        <w:t xml:space="preserve">Пункт Договора указывается в случае заключения Договора по результатам проведения торгов в форме </w:t>
      </w:r>
      <w:proofErr w:type="gramStart"/>
      <w:r>
        <w:rPr>
          <w:lang w:val="ru-RU"/>
        </w:rPr>
        <w:t>аукциона, в случае, если</w:t>
      </w:r>
      <w:proofErr w:type="gramEnd"/>
      <w:r>
        <w:rPr>
          <w:lang w:val="ru-RU"/>
        </w:rPr>
        <w:t xml:space="preserve"> указанное предусмотрено документацией на проведение торгов и договором с организатором торгов.</w:t>
      </w:r>
    </w:p>
  </w:footnote>
  <w:footnote w:id="45">
    <w:p w14:paraId="12EA1E5A" w14:textId="77777777" w:rsidR="00E75F26" w:rsidRPr="00A6567F" w:rsidRDefault="00E75F26">
      <w:pPr>
        <w:pStyle w:val="a9"/>
        <w:jc w:val="both"/>
      </w:pPr>
      <w:r w:rsidRPr="00A6567F">
        <w:rPr>
          <w:rStyle w:val="af5"/>
        </w:rPr>
        <w:footnoteRef/>
      </w:r>
      <w:r w:rsidRPr="00A6567F">
        <w:t xml:space="preserve"> </w:t>
      </w:r>
      <w:r w:rsidRPr="00A6567F">
        <w:t>Пункт договора указывается в случае оплаты не кредитными денежными средствами.</w:t>
      </w:r>
    </w:p>
  </w:footnote>
  <w:footnote w:id="46">
    <w:p w14:paraId="3A9B15F2" w14:textId="77777777" w:rsidR="00E75F26" w:rsidRPr="00A6567F" w:rsidRDefault="00E75F26">
      <w:pPr>
        <w:pStyle w:val="a9"/>
        <w:jc w:val="both"/>
      </w:pPr>
      <w:r w:rsidRPr="00A6567F">
        <w:rPr>
          <w:rStyle w:val="af5"/>
        </w:rPr>
        <w:footnoteRef/>
      </w:r>
      <w:r w:rsidRPr="00A6567F">
        <w:t xml:space="preserve"> </w:t>
      </w:r>
      <w:r w:rsidRPr="00A6567F">
        <w:t>Слова «</w:t>
      </w:r>
      <w:r w:rsidRPr="00A6567F">
        <w:rPr>
          <w:lang w:eastAsia="ru-RU"/>
        </w:rPr>
        <w:t>(оставшейся части</w:t>
      </w:r>
      <w:r w:rsidRPr="00DC5B1B">
        <w:t xml:space="preserve"> </w:t>
      </w:r>
      <w:r w:rsidRPr="00DC5B1B">
        <w:rPr>
          <w:lang w:eastAsia="ru-RU"/>
        </w:rPr>
        <w:t>в размере ________ (____________)</w:t>
      </w:r>
      <w:r>
        <w:rPr>
          <w:lang w:eastAsia="ru-RU"/>
        </w:rPr>
        <w:t xml:space="preserve"> </w:t>
      </w:r>
      <w:r w:rsidRPr="00DC5B1B">
        <w:rPr>
          <w:lang w:eastAsia="ru-RU"/>
        </w:rPr>
        <w:t xml:space="preserve">________, </w:t>
      </w:r>
      <w:r w:rsidRPr="007D348E">
        <w:rPr>
          <w:lang w:eastAsia="ru-RU"/>
        </w:rPr>
        <w:t xml:space="preserve">включая </w:t>
      </w:r>
      <w:r w:rsidRPr="00DC5B1B">
        <w:rPr>
          <w:lang w:eastAsia="ru-RU"/>
        </w:rPr>
        <w:t xml:space="preserve">НДС </w:t>
      </w:r>
      <w:r>
        <w:rPr>
          <w:lang w:eastAsia="ru-RU"/>
        </w:rPr>
        <w:t xml:space="preserve">(20 </w:t>
      </w:r>
      <w:r w:rsidRPr="00DC5B1B">
        <w:rPr>
          <w:lang w:eastAsia="ru-RU"/>
        </w:rPr>
        <w:t>%</w:t>
      </w:r>
      <w:r>
        <w:rPr>
          <w:lang w:eastAsia="ru-RU"/>
        </w:rPr>
        <w:t>)</w:t>
      </w:r>
      <w:r w:rsidRPr="00A6567F">
        <w:rPr>
          <w:lang w:eastAsia="ru-RU"/>
        </w:rPr>
        <w:t xml:space="preserve">)» </w:t>
      </w:r>
      <w:r w:rsidRPr="001B6F8F">
        <w:t>указываются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w:t>
      </w:r>
    </w:p>
  </w:footnote>
  <w:footnote w:id="47">
    <w:p w14:paraId="6AA5C80B" w14:textId="4C7413CF" w:rsidR="00E75F26" w:rsidRPr="00A6567F" w:rsidRDefault="00E75F26">
      <w:pPr>
        <w:pStyle w:val="a9"/>
        <w:jc w:val="both"/>
      </w:pPr>
      <w:r w:rsidRPr="00A6567F">
        <w:rPr>
          <w:rStyle w:val="af5"/>
        </w:rPr>
        <w:footnoteRef/>
      </w:r>
      <w:r w:rsidRPr="00A6567F">
        <w:t xml:space="preserve"> </w:t>
      </w:r>
      <w:r w:rsidRPr="001B6F8F">
        <w:t>Пункт договора указывается в случае оплаты кредитными денежными средствами</w:t>
      </w:r>
      <w:r>
        <w:rPr>
          <w:lang w:val="ru-RU"/>
        </w:rPr>
        <w:t xml:space="preserve">. В данном случае </w:t>
      </w:r>
      <w:r>
        <w:t xml:space="preserve">пункт </w:t>
      </w:r>
      <w:r>
        <w:fldChar w:fldCharType="begin"/>
      </w:r>
      <w:r>
        <w:instrText xml:space="preserve"> REF _Ref486334738 \r \h  \* MERGEFORMAT </w:instrText>
      </w:r>
      <w:r>
        <w:fldChar w:fldCharType="separate"/>
      </w:r>
      <w:r>
        <w:t>4.</w:t>
      </w:r>
      <w:r>
        <w:fldChar w:fldCharType="end"/>
      </w:r>
      <w:r>
        <w:rPr>
          <w:lang w:val="ru-RU"/>
        </w:rPr>
        <w:t>3</w:t>
      </w:r>
      <w:r>
        <w:t xml:space="preserve">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w:t>
      </w:r>
      <w:r>
        <w:rPr>
          <w:lang w:val="ru-RU"/>
        </w:rPr>
        <w:t xml:space="preserve"> в следующей редакции</w:t>
      </w:r>
      <w:r>
        <w:t>: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r w:rsidRPr="001B6F8F">
        <w:t>.</w:t>
      </w:r>
    </w:p>
  </w:footnote>
  <w:footnote w:id="48">
    <w:p w14:paraId="74F833BF" w14:textId="77777777" w:rsidR="00E75F26" w:rsidRPr="001B6F8F" w:rsidRDefault="00E75F26">
      <w:pPr>
        <w:pStyle w:val="a9"/>
        <w:jc w:val="both"/>
      </w:pPr>
      <w:r w:rsidRPr="001B6F8F">
        <w:rPr>
          <w:rStyle w:val="af5"/>
        </w:rPr>
        <w:footnoteRef/>
      </w:r>
      <w:r w:rsidRPr="001B6F8F">
        <w:t xml:space="preserve"> </w:t>
      </w:r>
      <w:r w:rsidRPr="001B6F8F">
        <w:t>Слова «</w:t>
      </w:r>
      <w:r w:rsidRPr="001B6F8F">
        <w:rPr>
          <w:lang w:eastAsia="ru-RU"/>
        </w:rPr>
        <w:t>(оставшейся части</w:t>
      </w:r>
      <w:r w:rsidRPr="00DC5B1B">
        <w:t xml:space="preserve"> </w:t>
      </w:r>
      <w:r w:rsidRPr="00DC5B1B">
        <w:rPr>
          <w:lang w:eastAsia="ru-RU"/>
        </w:rPr>
        <w:t xml:space="preserve">в размере ________ (____________) ________, </w:t>
      </w:r>
      <w:r w:rsidRPr="007D348E">
        <w:rPr>
          <w:lang w:eastAsia="ru-RU"/>
        </w:rPr>
        <w:t xml:space="preserve">включая </w:t>
      </w:r>
      <w:r w:rsidRPr="00DC5B1B">
        <w:rPr>
          <w:lang w:eastAsia="ru-RU"/>
        </w:rPr>
        <w:t xml:space="preserve">НДС </w:t>
      </w:r>
      <w:r>
        <w:rPr>
          <w:lang w:eastAsia="ru-RU"/>
        </w:rPr>
        <w:t xml:space="preserve">(20 </w:t>
      </w:r>
      <w:r w:rsidRPr="00DC5B1B">
        <w:rPr>
          <w:lang w:eastAsia="ru-RU"/>
        </w:rPr>
        <w:t>%</w:t>
      </w:r>
      <w:r>
        <w:rPr>
          <w:lang w:eastAsia="ru-RU"/>
        </w:rPr>
        <w:t>)</w:t>
      </w:r>
      <w:r w:rsidRPr="001B6F8F">
        <w:rPr>
          <w:lang w:eastAsia="ru-RU"/>
        </w:rPr>
        <w:t xml:space="preserve">)» </w:t>
      </w:r>
      <w:r w:rsidRPr="001B6F8F">
        <w:t>указываются в случае заключения Договора по результатам проведения торгов в форме аукциона</w:t>
      </w:r>
      <w:r>
        <w:rPr>
          <w:lang w:val="ru-RU"/>
        </w:rPr>
        <w:t xml:space="preserve"> и внесения Покупателем задатка для участия в данном аукционе</w:t>
      </w:r>
      <w:r w:rsidRPr="001B6F8F">
        <w:t>, в случае, если указанное предусмотрено документацией на проведение торгов и договором с организатором торгов.</w:t>
      </w:r>
    </w:p>
  </w:footnote>
  <w:footnote w:id="49">
    <w:p w14:paraId="70E619D9" w14:textId="77777777" w:rsidR="00E75F26" w:rsidRPr="00A6567F" w:rsidRDefault="00E75F26">
      <w:pPr>
        <w:pStyle w:val="a9"/>
        <w:jc w:val="both"/>
      </w:pPr>
      <w:r w:rsidRPr="00A6567F">
        <w:rPr>
          <w:rStyle w:val="af5"/>
        </w:rPr>
        <w:footnoteRef/>
      </w:r>
      <w:r w:rsidRPr="00A6567F">
        <w:t xml:space="preserve"> </w:t>
      </w:r>
      <w:r w:rsidRPr="00A6567F">
        <w:t>Указывается полное наименование кредитной организации.</w:t>
      </w:r>
    </w:p>
  </w:footnote>
  <w:footnote w:id="50">
    <w:p w14:paraId="467A9696" w14:textId="77777777" w:rsidR="00E75F26" w:rsidRPr="00A6567F" w:rsidRDefault="00E75F26">
      <w:pPr>
        <w:pStyle w:val="a9"/>
        <w:jc w:val="both"/>
      </w:pPr>
      <w:r w:rsidRPr="00A6567F">
        <w:rPr>
          <w:rStyle w:val="af5"/>
        </w:rPr>
        <w:footnoteRef/>
      </w:r>
      <w:r w:rsidRPr="00A6567F">
        <w:t xml:space="preserve"> </w:t>
      </w:r>
      <w:r w:rsidRPr="00A6567F">
        <w:t>Указывается территориальное подразделение кредитной организации</w:t>
      </w:r>
      <w:r>
        <w:rPr>
          <w:lang w:val="ru-RU"/>
        </w:rPr>
        <w:t xml:space="preserve"> (при наличии)</w:t>
      </w:r>
      <w:r w:rsidRPr="00A6567F">
        <w:t>.</w:t>
      </w:r>
    </w:p>
  </w:footnote>
  <w:footnote w:id="51">
    <w:p w14:paraId="67EFE2F7" w14:textId="5A48D261" w:rsidR="00E75F26" w:rsidRPr="00A6567F" w:rsidRDefault="00E75F26">
      <w:pPr>
        <w:pStyle w:val="a9"/>
        <w:jc w:val="both"/>
      </w:pPr>
      <w:r w:rsidRPr="00A6567F">
        <w:rPr>
          <w:rStyle w:val="af5"/>
        </w:rPr>
        <w:footnoteRef/>
      </w:r>
      <w:r w:rsidRPr="00A6567F">
        <w:t xml:space="preserve"> </w:t>
      </w:r>
      <w:r w:rsidRPr="001B6F8F">
        <w:t xml:space="preserve">Пункт </w:t>
      </w:r>
      <w:r>
        <w:rPr>
          <w:lang w:val="ru-RU"/>
        </w:rPr>
        <w:t>Д</w:t>
      </w:r>
      <w:r w:rsidRPr="001B6F8F">
        <w:t>оговора указывается в случае оплаты кредитными денежными средствами</w:t>
      </w:r>
      <w:r>
        <w:rPr>
          <w:lang w:val="ru-RU"/>
        </w:rPr>
        <w:t>. В данном случае</w:t>
      </w:r>
      <w:r>
        <w:t xml:space="preserve"> пункт </w:t>
      </w:r>
      <w:r w:rsidRPr="00DC021F">
        <w:rPr>
          <w:lang w:val="ru-RU"/>
        </w:rPr>
        <w:t>4</w:t>
      </w:r>
      <w:r>
        <w:rPr>
          <w:lang w:val="ru-RU"/>
        </w:rPr>
        <w:t>.3</w:t>
      </w:r>
      <w:r>
        <w:t xml:space="preserve">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w:t>
      </w:r>
      <w:r>
        <w:rPr>
          <w:lang w:val="ru-RU"/>
        </w:rPr>
        <w:t xml:space="preserve"> в следующей редакции</w:t>
      </w:r>
      <w:r>
        <w:t>: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r w:rsidRPr="001B6F8F">
        <w:t>.</w:t>
      </w:r>
    </w:p>
  </w:footnote>
  <w:footnote w:id="52">
    <w:p w14:paraId="36E44657" w14:textId="62F23A0E" w:rsidR="00E75F26" w:rsidRPr="00250BA0" w:rsidRDefault="00E75F26" w:rsidP="00C26408">
      <w:pPr>
        <w:pStyle w:val="a9"/>
        <w:jc w:val="both"/>
      </w:pPr>
      <w:r>
        <w:rPr>
          <w:rStyle w:val="af5"/>
        </w:rPr>
        <w:footnoteRef/>
      </w:r>
      <w:r>
        <w:t xml:space="preserve"> </w:t>
      </w:r>
      <w:r w:rsidRPr="00250BA0">
        <w:t xml:space="preserve">При установлении стоимости Имущества в иностранной валюте или в условных денежных единицах пункт следует </w:t>
      </w:r>
      <w:r>
        <w:rPr>
          <w:lang w:val="ru-RU"/>
        </w:rPr>
        <w:t>изложить в следующей редакции</w:t>
      </w:r>
      <w:r w:rsidRPr="00250BA0">
        <w:t>: «Расчеты по Договору производятся в рублях по курсу Банка России, установленному на день оплаты</w:t>
      </w:r>
      <w:r>
        <w:rPr>
          <w:lang w:val="ru-RU"/>
        </w:rPr>
        <w:t xml:space="preserve">, путем безналичного перечисления денежных средств на счет Продавца, указанный в разделе </w:t>
      </w:r>
      <w:r>
        <w:fldChar w:fldCharType="begin"/>
      </w:r>
      <w:r>
        <w:rPr>
          <w:lang w:val="ru-RU"/>
        </w:rPr>
        <w:instrText xml:space="preserve"> REF _Ref486328623 \r \h </w:instrText>
      </w:r>
      <w:r>
        <w:instrText xml:space="preserve"> \* MERGEFORMAT </w:instrText>
      </w:r>
      <w:r>
        <w:fldChar w:fldCharType="separate"/>
      </w:r>
      <w:r>
        <w:rPr>
          <w:lang w:val="ru-RU"/>
        </w:rPr>
        <w:t>13</w:t>
      </w:r>
      <w:r>
        <w:fldChar w:fldCharType="end"/>
      </w:r>
      <w:r>
        <w:rPr>
          <w:lang w:val="ru-RU"/>
        </w:rPr>
        <w:t xml:space="preserve"> Договора.</w:t>
      </w:r>
      <w:r w:rsidRPr="00250BA0">
        <w:t>».</w:t>
      </w:r>
    </w:p>
  </w:footnote>
  <w:footnote w:id="53">
    <w:p w14:paraId="6E6B4C59" w14:textId="77777777" w:rsidR="00E75F26" w:rsidRPr="00E22219" w:rsidRDefault="00E75F26" w:rsidP="00C26408">
      <w:pPr>
        <w:pStyle w:val="a9"/>
        <w:jc w:val="both"/>
      </w:pPr>
      <w:r>
        <w:rPr>
          <w:rStyle w:val="af5"/>
        </w:rPr>
        <w:footnoteRef/>
      </w:r>
      <w:r>
        <w:t xml:space="preserve"> </w:t>
      </w:r>
      <w:r w:rsidRPr="00E22219">
        <w:t>Слова «налог на имущество» включаются в случае продажи недвижимого имущества, за исключением земельного участка.</w:t>
      </w:r>
    </w:p>
  </w:footnote>
  <w:footnote w:id="54">
    <w:p w14:paraId="255CDCE2" w14:textId="77777777" w:rsidR="00E75F26" w:rsidRPr="00E22219" w:rsidRDefault="00E75F26" w:rsidP="00C26408">
      <w:pPr>
        <w:pStyle w:val="a9"/>
        <w:jc w:val="both"/>
      </w:pPr>
      <w:r>
        <w:rPr>
          <w:rStyle w:val="af5"/>
        </w:rPr>
        <w:footnoteRef/>
      </w:r>
      <w:r>
        <w:t xml:space="preserve"> </w:t>
      </w:r>
      <w:r w:rsidRPr="00E22219">
        <w:t>Слова «земельный налог» включаются в случае продажи земельного участка.</w:t>
      </w:r>
    </w:p>
  </w:footnote>
  <w:footnote w:id="55">
    <w:p w14:paraId="769288F7"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при необходимости.</w:t>
      </w:r>
    </w:p>
  </w:footnote>
  <w:footnote w:id="56">
    <w:p w14:paraId="6E9D54C7" w14:textId="77777777" w:rsidR="00E75F26" w:rsidRPr="00A6567F" w:rsidRDefault="00E75F26">
      <w:pPr>
        <w:pStyle w:val="a9"/>
        <w:jc w:val="both"/>
      </w:pPr>
      <w:r w:rsidRPr="00A6567F">
        <w:rPr>
          <w:rStyle w:val="af5"/>
        </w:rPr>
        <w:footnoteRef/>
      </w:r>
      <w:r w:rsidRPr="00A6567F">
        <w:t xml:space="preserve"> </w:t>
      </w:r>
      <w:r w:rsidRPr="00A6567F">
        <w:t>В случае если движимое имущество не продается, то вместо слов: «Недвижимое имущество», указывается слово «Имущество».</w:t>
      </w:r>
    </w:p>
  </w:footnote>
  <w:footnote w:id="57">
    <w:p w14:paraId="24CA499C" w14:textId="77777777" w:rsidR="00E75F26" w:rsidRPr="00C26408" w:rsidRDefault="00E75F26" w:rsidP="00C26408">
      <w:pPr>
        <w:pStyle w:val="a9"/>
        <w:jc w:val="both"/>
        <w:rPr>
          <w:lang w:val="ru-RU"/>
        </w:rPr>
      </w:pPr>
      <w:r>
        <w:rPr>
          <w:rStyle w:val="af5"/>
        </w:rPr>
        <w:footnoteRef/>
      </w:r>
      <w:r>
        <w:t xml:space="preserve"> </w:t>
      </w:r>
      <w:r>
        <w:rPr>
          <w:lang w:val="ru-RU"/>
        </w:rPr>
        <w:t>Пункт Договора не указывается в случае, если Покупатель не является физическим лицом.</w:t>
      </w:r>
    </w:p>
  </w:footnote>
  <w:footnote w:id="58">
    <w:p w14:paraId="7F76AE20" w14:textId="49823D38" w:rsidR="00E75F26" w:rsidRPr="00C26408" w:rsidRDefault="00E75F26" w:rsidP="00C26408">
      <w:pPr>
        <w:pStyle w:val="a9"/>
        <w:jc w:val="both"/>
        <w:rPr>
          <w:lang w:val="ru-RU"/>
        </w:rPr>
      </w:pPr>
      <w:r>
        <w:rPr>
          <w:rStyle w:val="af5"/>
        </w:rPr>
        <w:footnoteRef/>
      </w:r>
      <w:r>
        <w:t xml:space="preserve"> </w:t>
      </w:r>
      <w:r>
        <w:rPr>
          <w:lang w:val="ru-RU"/>
        </w:rPr>
        <w:t xml:space="preserve">К доходам физического лица относятся суммы неустойки, выплачиваемые Продавцом в соответствии с п. 6.4 и п. 6.6 Договора, согласно </w:t>
      </w:r>
      <w:r w:rsidRPr="00376F98">
        <w:rPr>
          <w:lang w:val="ru-RU"/>
        </w:rPr>
        <w:t xml:space="preserve">пп. 10 п. 1 ст. 208, </w:t>
      </w:r>
      <w:r>
        <w:rPr>
          <w:lang w:val="ru-RU"/>
        </w:rPr>
        <w:t>ст. 217, п. 1 ст. 226 НК РФ, п</w:t>
      </w:r>
      <w:r w:rsidRPr="00376F98">
        <w:rPr>
          <w:lang w:val="ru-RU"/>
        </w:rPr>
        <w:t>исьм</w:t>
      </w:r>
      <w:r>
        <w:rPr>
          <w:lang w:val="ru-RU"/>
        </w:rPr>
        <w:t xml:space="preserve">а Минфина России от 27.08.2021 </w:t>
      </w:r>
      <w:r>
        <w:rPr>
          <w:lang w:val="ru-RU"/>
        </w:rPr>
        <w:br/>
        <w:t>№</w:t>
      </w:r>
      <w:r w:rsidRPr="00376F98">
        <w:rPr>
          <w:lang w:val="ru-RU"/>
        </w:rPr>
        <w:t xml:space="preserve"> 03-04-05/69276 (п. 2), </w:t>
      </w:r>
      <w:r>
        <w:rPr>
          <w:lang w:val="ru-RU"/>
        </w:rPr>
        <w:t xml:space="preserve">письма </w:t>
      </w:r>
      <w:r w:rsidRPr="00376F98">
        <w:rPr>
          <w:lang w:val="ru-RU"/>
        </w:rPr>
        <w:t xml:space="preserve">ФНС России от 17.07.2015 </w:t>
      </w:r>
      <w:r>
        <w:rPr>
          <w:lang w:val="ru-RU"/>
        </w:rPr>
        <w:t>№</w:t>
      </w:r>
      <w:r w:rsidRPr="00376F98">
        <w:rPr>
          <w:lang w:val="ru-RU"/>
        </w:rPr>
        <w:t xml:space="preserve"> СА-4-7/12693@).</w:t>
      </w:r>
      <w:r>
        <w:rPr>
          <w:lang w:val="ru-RU"/>
        </w:rPr>
        <w:t xml:space="preserve"> </w:t>
      </w:r>
    </w:p>
  </w:footnote>
  <w:footnote w:id="59">
    <w:p w14:paraId="0702F445"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при необходимости.</w:t>
      </w:r>
    </w:p>
  </w:footnote>
  <w:footnote w:id="60">
    <w:p w14:paraId="1761AB40" w14:textId="77777777" w:rsidR="00E75F26" w:rsidRPr="00A6567F" w:rsidRDefault="00E75F26">
      <w:pPr>
        <w:pStyle w:val="a9"/>
        <w:jc w:val="both"/>
      </w:pPr>
      <w:r w:rsidRPr="00A6567F">
        <w:rPr>
          <w:rStyle w:val="af5"/>
        </w:rPr>
        <w:footnoteRef/>
      </w:r>
      <w:r w:rsidRPr="00A6567F">
        <w:t xml:space="preserve"> </w:t>
      </w:r>
      <w:r w:rsidRPr="001B6F8F">
        <w:t>В случае если движимое имущество не продается, то вместо слов: «Недвижимое имущество», указывается слово «Имущество».</w:t>
      </w:r>
    </w:p>
  </w:footnote>
  <w:footnote w:id="61">
    <w:p w14:paraId="18F361DC"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в случае, если земельный участок принадлежит ПАО Сбербанк на праве отличном от права собственности.</w:t>
      </w:r>
    </w:p>
  </w:footnote>
  <w:footnote w:id="62">
    <w:p w14:paraId="4BFE03D2" w14:textId="77777777" w:rsidR="00E75F26" w:rsidRPr="00623348" w:rsidRDefault="00E75F26">
      <w:pPr>
        <w:pStyle w:val="a9"/>
        <w:jc w:val="both"/>
        <w:rPr>
          <w:lang w:val="ru-RU"/>
        </w:rPr>
      </w:pPr>
      <w:r w:rsidRPr="001B6F8F">
        <w:rPr>
          <w:rStyle w:val="af5"/>
        </w:rPr>
        <w:footnoteRef/>
      </w:r>
      <w:r w:rsidRPr="001B6F8F">
        <w:t xml:space="preserve"> </w:t>
      </w:r>
      <w:r w:rsidRPr="001B6F8F">
        <w:t>Указать соответствующий суд, входящий в судебную систему Российской Федерации, по месту нахождения ЦА или ТБ (подразделение банка, заключающего Договор)</w:t>
      </w:r>
      <w:r>
        <w:rPr>
          <w:lang w:val="ru-RU"/>
        </w:rPr>
        <w:t>, за исключением споров о правах на недвижимое имущество, которые в соответствии со ст. 38 АПК РФ относятся к исключительной подсудности.</w:t>
      </w:r>
    </w:p>
  </w:footnote>
  <w:footnote w:id="63">
    <w:p w14:paraId="6AE57364" w14:textId="77777777" w:rsidR="00E75F26" w:rsidRPr="00C26408" w:rsidRDefault="00E75F26" w:rsidP="00C26408">
      <w:pPr>
        <w:pStyle w:val="a9"/>
        <w:jc w:val="both"/>
        <w:rPr>
          <w:lang w:val="ru-RU"/>
        </w:rPr>
      </w:pPr>
      <w:r>
        <w:rPr>
          <w:rStyle w:val="af5"/>
        </w:rPr>
        <w:footnoteRef/>
      </w:r>
      <w:r>
        <w:t xml:space="preserve"> </w:t>
      </w:r>
      <w:r w:rsidRPr="00606687">
        <w:t>Подключение – действие, последствием которого явля</w:t>
      </w:r>
      <w:r>
        <w:t>ется передача информации между о</w:t>
      </w:r>
      <w:r w:rsidRPr="00606687">
        <w:t xml:space="preserve">борудованием </w:t>
      </w:r>
      <w:r>
        <w:rPr>
          <w:lang w:val="ru-RU"/>
        </w:rPr>
        <w:t>Покупателя</w:t>
      </w:r>
      <w:r w:rsidRPr="00606687">
        <w:t xml:space="preserve"> и инфраструктурой или </w:t>
      </w:r>
      <w:r>
        <w:rPr>
          <w:lang w:val="ru-RU"/>
        </w:rPr>
        <w:t xml:space="preserve">средствам вычислительной техники (СВТ) </w:t>
      </w:r>
      <w:r w:rsidRPr="00606687">
        <w:t>Продавца</w:t>
      </w:r>
      <w:r>
        <w:rPr>
          <w:lang w:val="ru-RU"/>
        </w:rPr>
        <w:t>.</w:t>
      </w:r>
    </w:p>
  </w:footnote>
  <w:footnote w:id="64">
    <w:p w14:paraId="7F88B6F0" w14:textId="59A32CBD" w:rsidR="00E75F26" w:rsidRPr="00606687" w:rsidRDefault="00E75F26" w:rsidP="00C26408">
      <w:pPr>
        <w:pStyle w:val="a9"/>
        <w:jc w:val="both"/>
      </w:pPr>
      <w:r>
        <w:rPr>
          <w:rStyle w:val="af5"/>
        </w:rPr>
        <w:footnoteRef/>
      </w:r>
      <w:r>
        <w:t xml:space="preserve"> Оборудование </w:t>
      </w:r>
      <w:r w:rsidRPr="00606687">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5">
    <w:p w14:paraId="3ADF1FE1" w14:textId="77777777" w:rsidR="00E75F26" w:rsidRPr="00606687" w:rsidRDefault="00E75F26" w:rsidP="00C26408">
      <w:pPr>
        <w:pStyle w:val="a9"/>
        <w:jc w:val="both"/>
      </w:pPr>
      <w:r>
        <w:rPr>
          <w:rStyle w:val="af5"/>
        </w:rPr>
        <w:footnoteRef/>
      </w:r>
      <w:r>
        <w:t xml:space="preserve"> </w:t>
      </w:r>
      <w:r w:rsidRPr="00606687">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66">
    <w:p w14:paraId="1D472FC1" w14:textId="071A7041" w:rsidR="00E75F26" w:rsidRPr="00850295" w:rsidRDefault="00E75F26">
      <w:pPr>
        <w:pStyle w:val="a9"/>
        <w:rPr>
          <w:lang w:val="ru-RU"/>
        </w:rPr>
      </w:pPr>
      <w:r>
        <w:rPr>
          <w:rStyle w:val="af5"/>
        </w:rPr>
        <w:footnoteRef/>
      </w:r>
      <w:r>
        <w:t xml:space="preserve"> </w:t>
      </w:r>
      <w:r>
        <w:rPr>
          <w:lang w:val="ru-RU"/>
        </w:rPr>
        <w:t>Для договоров с физическими лицами слово «работников» удалить.</w:t>
      </w:r>
    </w:p>
  </w:footnote>
  <w:footnote w:id="67">
    <w:p w14:paraId="1CD6DCF9" w14:textId="77777777" w:rsidR="00E75F26" w:rsidRPr="001B6F8F" w:rsidRDefault="00E75F26">
      <w:pPr>
        <w:pStyle w:val="a9"/>
        <w:jc w:val="both"/>
      </w:pPr>
      <w:r w:rsidRPr="001B6F8F">
        <w:rPr>
          <w:rStyle w:val="af5"/>
        </w:rPr>
        <w:footnoteRef/>
      </w:r>
      <w:r w:rsidRPr="001B6F8F">
        <w:t xml:space="preserve"> </w:t>
      </w:r>
      <w:r w:rsidRPr="001B6F8F">
        <w:t>Приводится полное наименование органа, осуществляющего государственный кадастровый учет и государственную регистрацию прав.</w:t>
      </w:r>
    </w:p>
  </w:footnote>
  <w:footnote w:id="68">
    <w:p w14:paraId="79E7F4F3" w14:textId="77777777" w:rsidR="00E75F26" w:rsidRPr="001B6F8F" w:rsidRDefault="00E75F26">
      <w:pPr>
        <w:pStyle w:val="a9"/>
        <w:jc w:val="both"/>
      </w:pPr>
      <w:r w:rsidRPr="001B6F8F">
        <w:rPr>
          <w:rStyle w:val="af5"/>
        </w:rPr>
        <w:footnoteRef/>
      </w:r>
      <w:r w:rsidRPr="001B6F8F">
        <w:t xml:space="preserve"> </w:t>
      </w:r>
      <w:r w:rsidRPr="001B6F8F">
        <w:t>Пункт Договора указывается в случае передачи недвижимого имущества вместе с движимым имуществом.</w:t>
      </w:r>
    </w:p>
  </w:footnote>
  <w:footnote w:id="69">
    <w:p w14:paraId="52AD0CD5" w14:textId="00A7F1AA" w:rsidR="00E75F26" w:rsidRPr="001B6F8F" w:rsidRDefault="00E75F26">
      <w:pPr>
        <w:pStyle w:val="a9"/>
        <w:jc w:val="both"/>
      </w:pPr>
      <w:r w:rsidRPr="001B6F8F">
        <w:rPr>
          <w:rStyle w:val="af5"/>
        </w:rPr>
        <w:footnoteRef/>
      </w:r>
      <w:r w:rsidRPr="001B6F8F">
        <w:t xml:space="preserve"> </w:t>
      </w:r>
      <w:r w:rsidRPr="001B6F8F">
        <w:t>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e-mail (при наличии), иные виды и способы связи, приводятся также сведения о регистрации в качестве</w:t>
      </w:r>
      <w:r>
        <w:rPr>
          <w:lang w:val="ru-RU"/>
        </w:rPr>
        <w:t xml:space="preserve"> индивидуального предпринимателя, в т.ч. ОГРНИП</w:t>
      </w:r>
      <w:r w:rsidRPr="001B6F8F">
        <w:t>.</w:t>
      </w:r>
    </w:p>
  </w:footnote>
  <w:footnote w:id="70">
    <w:p w14:paraId="53D21946" w14:textId="77777777" w:rsidR="00E75F26" w:rsidRPr="001B6F8F" w:rsidRDefault="00E75F26">
      <w:pPr>
        <w:pStyle w:val="a9"/>
        <w:jc w:val="both"/>
      </w:pPr>
      <w:r w:rsidRPr="001B6F8F">
        <w:rPr>
          <w:rStyle w:val="af5"/>
        </w:rPr>
        <w:footnoteRef/>
      </w:r>
      <w:r w:rsidRPr="001B6F8F">
        <w:t xml:space="preserve"> </w:t>
      </w:r>
      <w:r w:rsidRPr="001B6F8F">
        <w:t>Пункт указывается при необходимости.</w:t>
      </w:r>
    </w:p>
  </w:footnote>
  <w:footnote w:id="71">
    <w:p w14:paraId="3E2080B9" w14:textId="77777777" w:rsidR="00E75F26" w:rsidRPr="001B6F8F" w:rsidRDefault="00E75F26">
      <w:pPr>
        <w:pStyle w:val="a9"/>
        <w:jc w:val="both"/>
      </w:pPr>
      <w:r w:rsidRPr="001B6F8F">
        <w:rPr>
          <w:rStyle w:val="af5"/>
        </w:rPr>
        <w:footnoteRef/>
      </w:r>
      <w:r w:rsidRPr="001B6F8F">
        <w:t xml:space="preserve"> </w:t>
      </w:r>
      <w:r w:rsidRPr="001B6F8F">
        <w:t>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2">
    <w:p w14:paraId="7FF7216E" w14:textId="77777777" w:rsidR="00E75F26" w:rsidRPr="001B6F8F" w:rsidRDefault="00E75F26">
      <w:pPr>
        <w:pStyle w:val="a9"/>
        <w:jc w:val="both"/>
      </w:pPr>
      <w:r w:rsidRPr="001B6F8F">
        <w:rPr>
          <w:rStyle w:val="af5"/>
        </w:rPr>
        <w:footnoteRef/>
      </w:r>
      <w:r w:rsidRPr="001B6F8F">
        <w:t xml:space="preserve"> </w:t>
      </w:r>
      <w:r w:rsidRPr="001B6F8F">
        <w:t>Приводится описание недвижимости и его характеристики (</w:t>
      </w:r>
      <w:r>
        <w:t xml:space="preserve">помещение / </w:t>
      </w:r>
      <w:r w:rsidRPr="001B6F8F">
        <w:t>здание</w:t>
      </w:r>
      <w:r>
        <w:t xml:space="preserve"> </w:t>
      </w:r>
      <w:r w:rsidRPr="001B6F8F">
        <w:t>/</w:t>
      </w:r>
      <w:r>
        <w:t xml:space="preserve"> </w:t>
      </w:r>
      <w:r w:rsidRPr="001B6F8F">
        <w:t>сооружение</w:t>
      </w:r>
      <w:r>
        <w:t xml:space="preserve"> </w:t>
      </w:r>
      <w:r w:rsidRPr="001B6F8F">
        <w:t>/</w:t>
      </w:r>
      <w:r>
        <w:t xml:space="preserve"> </w:t>
      </w:r>
      <w:r w:rsidRPr="001B6F8F">
        <w:t>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73">
    <w:p w14:paraId="46CA6C33" w14:textId="77777777" w:rsidR="00E75F26" w:rsidRPr="001B6F8F" w:rsidRDefault="00E75F26">
      <w:pPr>
        <w:pStyle w:val="a9"/>
        <w:jc w:val="both"/>
      </w:pPr>
      <w:r w:rsidRPr="001B6F8F">
        <w:rPr>
          <w:rStyle w:val="af5"/>
        </w:rPr>
        <w:footnoteRef/>
      </w:r>
      <w:r w:rsidRPr="001B6F8F">
        <w:t xml:space="preserve"> </w:t>
      </w:r>
      <w:r w:rsidRPr="001B6F8F">
        <w:t>Указывается в соответствии с Единым государственным реестром недвижимости.</w:t>
      </w:r>
    </w:p>
  </w:footnote>
  <w:footnote w:id="74">
    <w:p w14:paraId="5EA5C874" w14:textId="77777777" w:rsidR="00E75F26" w:rsidRPr="001B6F8F" w:rsidRDefault="00E75F26">
      <w:pPr>
        <w:pStyle w:val="a9"/>
        <w:jc w:val="both"/>
      </w:pPr>
      <w:r w:rsidRPr="001B6F8F">
        <w:rPr>
          <w:rStyle w:val="af5"/>
        </w:rPr>
        <w:footnoteRef/>
      </w:r>
      <w:r w:rsidRPr="001B6F8F">
        <w:t xml:space="preserve"> </w:t>
      </w:r>
      <w:r w:rsidRPr="001B6F8F">
        <w:t>Указывается в соответствии с Единым государственным реестром недвижимости.</w:t>
      </w:r>
    </w:p>
  </w:footnote>
  <w:footnote w:id="75">
    <w:p w14:paraId="1907E182"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6">
    <w:p w14:paraId="5E630A1F"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7">
    <w:p w14:paraId="1888358F" w14:textId="77777777" w:rsidR="00E75F26" w:rsidRPr="001B6F8F" w:rsidRDefault="00E75F26">
      <w:pPr>
        <w:pStyle w:val="a9"/>
        <w:jc w:val="both"/>
      </w:pPr>
      <w:r w:rsidRPr="001B6F8F">
        <w:rPr>
          <w:rStyle w:val="af5"/>
        </w:rPr>
        <w:footnoteRef/>
      </w:r>
      <w:r w:rsidRPr="001B6F8F">
        <w:t xml:space="preserve"> </w:t>
      </w:r>
      <w:r w:rsidRPr="001B6F8F">
        <w:t>Указать дату и номер регистрации права собственности в Едином государственном реестре недвижимости.</w:t>
      </w:r>
    </w:p>
  </w:footnote>
  <w:footnote w:id="78">
    <w:p w14:paraId="3C7B70D0" w14:textId="77777777" w:rsidR="00E75F26" w:rsidRPr="001B6F8F" w:rsidRDefault="00E75F26">
      <w:pPr>
        <w:pStyle w:val="a9"/>
        <w:jc w:val="both"/>
      </w:pPr>
      <w:r w:rsidRPr="001B6F8F">
        <w:rPr>
          <w:rStyle w:val="af5"/>
        </w:rPr>
        <w:footnoteRef/>
      </w:r>
      <w:r w:rsidRPr="001B6F8F">
        <w:t xml:space="preserve"> </w:t>
      </w:r>
      <w:r w:rsidRPr="001B6F8F">
        <w:t>Пункт Договора указывается в случае, если земельный участок принадлежит ПАО Сбербанк на праве собственности.</w:t>
      </w:r>
    </w:p>
  </w:footnote>
  <w:footnote w:id="79">
    <w:p w14:paraId="66A3A870" w14:textId="77777777" w:rsidR="00E75F26" w:rsidRPr="001B6F8F" w:rsidRDefault="00E75F26">
      <w:pPr>
        <w:pStyle w:val="a9"/>
        <w:jc w:val="both"/>
      </w:pPr>
      <w:r w:rsidRPr="001B6F8F">
        <w:rPr>
          <w:rStyle w:val="af5"/>
        </w:rPr>
        <w:footnoteRef/>
      </w:r>
      <w:r w:rsidRPr="001B6F8F">
        <w:t xml:space="preserve"> </w:t>
      </w:r>
      <w:r w:rsidRPr="001B6F8F">
        <w:t>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80">
    <w:p w14:paraId="2F81B877" w14:textId="77777777" w:rsidR="00E75F26" w:rsidRPr="001B6F8F" w:rsidRDefault="00E75F26">
      <w:pPr>
        <w:pStyle w:val="a9"/>
        <w:jc w:val="both"/>
      </w:pPr>
      <w:r w:rsidRPr="001B6F8F">
        <w:rPr>
          <w:rStyle w:val="af5"/>
        </w:rPr>
        <w:footnoteRef/>
      </w:r>
      <w:r w:rsidRPr="001B6F8F">
        <w:t xml:space="preserve"> </w:t>
      </w:r>
      <w:r w:rsidRPr="001B6F8F">
        <w:t>Указывается в соответствии с Единым государственным реестром недвижимости.</w:t>
      </w:r>
    </w:p>
  </w:footnote>
  <w:footnote w:id="81">
    <w:p w14:paraId="1E8E76AA" w14:textId="77777777" w:rsidR="00E75F26" w:rsidRPr="001B6F8F" w:rsidRDefault="00E75F26">
      <w:pPr>
        <w:pStyle w:val="a9"/>
        <w:jc w:val="both"/>
      </w:pPr>
      <w:r w:rsidRPr="001B6F8F">
        <w:rPr>
          <w:rStyle w:val="af5"/>
        </w:rPr>
        <w:footnoteRef/>
      </w:r>
      <w:r w:rsidRPr="001B6F8F">
        <w:t xml:space="preserve"> </w:t>
      </w:r>
      <w:r w:rsidRPr="001B6F8F">
        <w:t>Указывается в соответствии с Единым государственным реестром недвижимости.</w:t>
      </w:r>
    </w:p>
  </w:footnote>
  <w:footnote w:id="82">
    <w:p w14:paraId="5A6B0B88"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3">
    <w:p w14:paraId="57A64DF3"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4">
    <w:p w14:paraId="2209528C" w14:textId="77777777" w:rsidR="00E75F26" w:rsidRPr="001B6F8F" w:rsidRDefault="00E75F26">
      <w:pPr>
        <w:pStyle w:val="a9"/>
        <w:jc w:val="both"/>
      </w:pPr>
      <w:r w:rsidRPr="001B6F8F">
        <w:rPr>
          <w:rStyle w:val="af5"/>
        </w:rPr>
        <w:footnoteRef/>
      </w:r>
      <w:r w:rsidRPr="001B6F8F">
        <w:t xml:space="preserve"> </w:t>
      </w:r>
      <w:r w:rsidRPr="001B6F8F">
        <w:t>Указать дату и номер регистрации права собственности в Едином государственном реестре недвижимости.</w:t>
      </w:r>
    </w:p>
  </w:footnote>
  <w:footnote w:id="85">
    <w:p w14:paraId="5AB09495" w14:textId="77777777" w:rsidR="00E75F26" w:rsidRPr="001B6F8F" w:rsidRDefault="00E75F26">
      <w:pPr>
        <w:pStyle w:val="a9"/>
        <w:jc w:val="both"/>
      </w:pPr>
      <w:r w:rsidRPr="001B6F8F">
        <w:rPr>
          <w:rStyle w:val="af5"/>
        </w:rPr>
        <w:footnoteRef/>
      </w:r>
      <w:r w:rsidRPr="001B6F8F">
        <w:t xml:space="preserve"> </w:t>
      </w:r>
      <w:r w:rsidRPr="001B6F8F">
        <w:t>В случае, если продаются несколько объектов недвижимого имущества, то перечисляются «</w:t>
      </w:r>
      <w:r>
        <w:rPr>
          <w:b/>
        </w:rPr>
        <w:t>Объект</w:t>
      </w:r>
      <w:r w:rsidRPr="001B6F8F">
        <w:rPr>
          <w:b/>
        </w:rPr>
        <w:t xml:space="preserve"> 1</w:t>
      </w:r>
      <w:r w:rsidRPr="001B6F8F">
        <w:t>», «</w:t>
      </w:r>
      <w:r>
        <w:rPr>
          <w:b/>
        </w:rPr>
        <w:t>Объект</w:t>
      </w:r>
      <w:r w:rsidRPr="001B6F8F">
        <w:rPr>
          <w:b/>
        </w:rPr>
        <w:t xml:space="preserve"> 2</w:t>
      </w:r>
      <w:r w:rsidRPr="001B6F8F">
        <w:t>» и т.д., и (или) «</w:t>
      </w:r>
      <w:r w:rsidRPr="001B6F8F">
        <w:rPr>
          <w:b/>
        </w:rPr>
        <w:t>Земельный участок 1</w:t>
      </w:r>
      <w:r w:rsidRPr="001B6F8F">
        <w:t>», «</w:t>
      </w:r>
      <w:r w:rsidRPr="001B6F8F">
        <w:rPr>
          <w:b/>
        </w:rPr>
        <w:t>Земельный участок 2</w:t>
      </w:r>
      <w:r w:rsidRPr="001B6F8F">
        <w:t>» и т.д. соответственно. После данного перечисления указывается: «совместно именуемые далее «</w:t>
      </w:r>
      <w:r>
        <w:rPr>
          <w:b/>
        </w:rPr>
        <w:t>Объекты</w:t>
      </w:r>
      <w:r w:rsidRPr="001B6F8F">
        <w:t>» и (или) «</w:t>
      </w:r>
      <w:r w:rsidRPr="001B6F8F">
        <w:rPr>
          <w:b/>
        </w:rPr>
        <w:t>Земельные участки</w:t>
      </w:r>
      <w:r w:rsidRPr="001B6F8F">
        <w:t>»».</w:t>
      </w:r>
    </w:p>
  </w:footnote>
  <w:footnote w:id="86">
    <w:p w14:paraId="4340FC29" w14:textId="77777777" w:rsidR="00E75F26" w:rsidRPr="001B6F8F" w:rsidRDefault="00E75F26">
      <w:pPr>
        <w:pStyle w:val="a9"/>
        <w:jc w:val="both"/>
      </w:pPr>
      <w:r w:rsidRPr="001B6F8F">
        <w:rPr>
          <w:rStyle w:val="af5"/>
        </w:rPr>
        <w:footnoteRef/>
      </w:r>
      <w:r w:rsidRPr="001B6F8F">
        <w:t xml:space="preserve"> </w:t>
      </w:r>
      <w:r w:rsidRPr="001B6F8F">
        <w:t>Подробно (с соответствующими реквизитами) указать перечень передаваемых документов, принадлежностей.</w:t>
      </w:r>
    </w:p>
  </w:footnote>
  <w:footnote w:id="87">
    <w:p w14:paraId="2F16772E" w14:textId="77777777" w:rsidR="00E75F26" w:rsidRPr="001B6F8F" w:rsidRDefault="00E75F26">
      <w:pPr>
        <w:pStyle w:val="a9"/>
        <w:jc w:val="both"/>
      </w:pPr>
      <w:r w:rsidRPr="001B6F8F">
        <w:rPr>
          <w:rStyle w:val="af5"/>
        </w:rPr>
        <w:footnoteRef/>
      </w:r>
      <w:r w:rsidRPr="001B6F8F">
        <w:t xml:space="preserve"> </w:t>
      </w:r>
      <w:r w:rsidRPr="001B6F8F">
        <w:t>Указывается каждый индивидуальный прибор учета отдельно.</w:t>
      </w:r>
    </w:p>
  </w:footnote>
  <w:footnote w:id="88">
    <w:p w14:paraId="0BE6E1BA" w14:textId="77777777" w:rsidR="00E75F26" w:rsidRPr="001B6F8F" w:rsidRDefault="00E75F26">
      <w:pPr>
        <w:pStyle w:val="a9"/>
        <w:jc w:val="both"/>
      </w:pPr>
      <w:r w:rsidRPr="001B6F8F">
        <w:rPr>
          <w:rStyle w:val="af5"/>
        </w:rPr>
        <w:footnoteRef/>
      </w:r>
      <w:r w:rsidRPr="001B6F8F">
        <w:t xml:space="preserve"> </w:t>
      </w:r>
      <w:r w:rsidRPr="001B6F8F">
        <w:t xml:space="preserve">Если у двери </w:t>
      </w:r>
      <w:r>
        <w:t>Объекта</w:t>
      </w:r>
      <w:r w:rsidRPr="001B6F8F">
        <w:t xml:space="preserve"> несколько замков, то указывается по каждому замку.</w:t>
      </w:r>
    </w:p>
  </w:footnote>
  <w:footnote w:id="89">
    <w:p w14:paraId="336E5105" w14:textId="77777777" w:rsidR="00E75F26" w:rsidRPr="001B6F8F" w:rsidRDefault="00E75F26">
      <w:pPr>
        <w:pStyle w:val="a9"/>
        <w:jc w:val="both"/>
      </w:pPr>
      <w:r w:rsidRPr="001B6F8F">
        <w:rPr>
          <w:rStyle w:val="af5"/>
        </w:rPr>
        <w:footnoteRef/>
      </w:r>
      <w:r w:rsidRPr="001B6F8F">
        <w:t xml:space="preserve"> </w:t>
      </w:r>
      <w:r w:rsidRPr="001B6F8F">
        <w:t xml:space="preserve">Если у </w:t>
      </w:r>
      <w:r>
        <w:t>Объекта</w:t>
      </w:r>
      <w:r w:rsidRPr="001B6F8F">
        <w:t xml:space="preserve"> несколько дверей, то указывается по каждой двери.</w:t>
      </w:r>
    </w:p>
  </w:footnote>
  <w:footnote w:id="90">
    <w:p w14:paraId="2A270C5A" w14:textId="77777777" w:rsidR="00E75F26" w:rsidRPr="001B6F8F" w:rsidRDefault="00E75F26">
      <w:pPr>
        <w:pStyle w:val="a9"/>
        <w:jc w:val="both"/>
      </w:pPr>
      <w:r w:rsidRPr="001B6F8F">
        <w:rPr>
          <w:rStyle w:val="af5"/>
        </w:rPr>
        <w:footnoteRef/>
      </w:r>
      <w:r w:rsidRPr="001B6F8F">
        <w:t xml:space="preserve"> </w:t>
      </w:r>
      <w:r w:rsidRPr="001B6F8F">
        <w:t>Пункт указывается в случае если передается движимое имущество.</w:t>
      </w:r>
    </w:p>
  </w:footnote>
  <w:footnote w:id="91">
    <w:p w14:paraId="3711A2E0" w14:textId="77777777" w:rsidR="00E75F26" w:rsidRPr="001B6F8F" w:rsidRDefault="00E75F26">
      <w:pPr>
        <w:pStyle w:val="a9"/>
        <w:jc w:val="both"/>
      </w:pPr>
      <w:r w:rsidRPr="001B6F8F">
        <w:rPr>
          <w:rStyle w:val="af5"/>
        </w:rPr>
        <w:footnoteRef/>
      </w:r>
      <w:r w:rsidRPr="001B6F8F">
        <w:t xml:space="preserve"> </w:t>
      </w:r>
      <w:r w:rsidRPr="001B6F8F">
        <w:t>Пункт указывается при необходимости.</w:t>
      </w:r>
    </w:p>
  </w:footnote>
  <w:footnote w:id="92">
    <w:p w14:paraId="3AA23E79" w14:textId="77777777" w:rsidR="00E75F26" w:rsidRPr="001B6F8F" w:rsidRDefault="00E75F26">
      <w:pPr>
        <w:pStyle w:val="a9"/>
        <w:jc w:val="both"/>
      </w:pPr>
      <w:r w:rsidRPr="001B6F8F">
        <w:rPr>
          <w:rStyle w:val="af5"/>
        </w:rPr>
        <w:footnoteRef/>
      </w:r>
      <w:r w:rsidRPr="001B6F8F">
        <w:t xml:space="preserve"> </w:t>
      </w:r>
      <w:r w:rsidRPr="001B6F8F">
        <w:t>Пункт указывается при необходимости.</w:t>
      </w:r>
    </w:p>
  </w:footnote>
  <w:footnote w:id="93">
    <w:p w14:paraId="7D436C4A" w14:textId="77777777" w:rsidR="00E75F26" w:rsidRPr="00887520" w:rsidRDefault="00E75F26" w:rsidP="00C26408">
      <w:pPr>
        <w:pStyle w:val="a9"/>
        <w:jc w:val="both"/>
      </w:pPr>
      <w:r w:rsidRPr="00887520">
        <w:rPr>
          <w:rStyle w:val="af5"/>
        </w:rPr>
        <w:footnoteRef/>
      </w:r>
      <w:r w:rsidRPr="00887520">
        <w:t xml:space="preserve"> </w:t>
      </w:r>
      <w:r w:rsidRPr="00887520">
        <w:t>Если применимо.</w:t>
      </w:r>
    </w:p>
  </w:footnote>
  <w:footnote w:id="94">
    <w:p w14:paraId="1E9E45E6" w14:textId="77777777" w:rsidR="00E75F26" w:rsidRPr="00887520" w:rsidRDefault="00E75F26">
      <w:pPr>
        <w:pStyle w:val="HTML"/>
        <w:jc w:val="both"/>
        <w:rPr>
          <w:rFonts w:ascii="Times New Roman" w:eastAsia="Calibri" w:hAnsi="Times New Roman" w:cs="Times New Roman"/>
        </w:rPr>
      </w:pPr>
      <w:r w:rsidRPr="00887520">
        <w:rPr>
          <w:rStyle w:val="af5"/>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95">
    <w:p w14:paraId="38EC5B80" w14:textId="77777777" w:rsidR="00E75F26" w:rsidRPr="00887520" w:rsidRDefault="00E75F26">
      <w:pPr>
        <w:pStyle w:val="a9"/>
        <w:jc w:val="both"/>
      </w:pPr>
      <w:r w:rsidRPr="00887520">
        <w:rPr>
          <w:rStyle w:val="af5"/>
        </w:rPr>
        <w:footnoteRef/>
      </w:r>
      <w:r w:rsidRPr="00887520">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96">
    <w:p w14:paraId="5E7F1A42" w14:textId="77777777" w:rsidR="00E75F26" w:rsidRPr="00887520" w:rsidRDefault="00E75F26" w:rsidP="00C26408">
      <w:pPr>
        <w:pStyle w:val="a9"/>
        <w:jc w:val="both"/>
      </w:pPr>
      <w:r w:rsidRPr="00887520">
        <w:rPr>
          <w:rStyle w:val="af5"/>
        </w:rPr>
        <w:footnoteRef/>
      </w:r>
      <w:r w:rsidRPr="00887520">
        <w:t xml:space="preserve"> Номер (при наличии), дата и заголовок (при наличии).</w:t>
      </w:r>
    </w:p>
  </w:footnote>
  <w:footnote w:id="97">
    <w:p w14:paraId="4D1F513C" w14:textId="77777777" w:rsidR="00E75F26" w:rsidRPr="00732A86" w:rsidRDefault="00E75F26">
      <w:pPr>
        <w:pStyle w:val="a9"/>
        <w:jc w:val="both"/>
      </w:pPr>
      <w:r w:rsidRPr="00732A86">
        <w:rPr>
          <w:rStyle w:val="af5"/>
        </w:rPr>
        <w:footnoteRef/>
      </w:r>
      <w:r w:rsidRPr="00732A86">
        <w:t xml:space="preserve"> К ним относятся показания участников и очевидцев событий, письменные документы, переписка посредством электронной почты, </w:t>
      </w:r>
      <w:r w:rsidRPr="00732A86">
        <w:rPr>
          <w:lang w:val="en-US"/>
        </w:rPr>
        <w:t>sms</w:t>
      </w:r>
      <w:r w:rsidRPr="00732A86">
        <w:t xml:space="preserve"> и мессенджеров, аудио- и видеозаписи и т.п.</w:t>
      </w:r>
    </w:p>
  </w:footnote>
  <w:footnote w:id="98">
    <w:p w14:paraId="457C3CEB" w14:textId="77777777" w:rsidR="00E75F26" w:rsidRPr="00732A86" w:rsidRDefault="00E75F26">
      <w:pPr>
        <w:pStyle w:val="a9"/>
        <w:jc w:val="both"/>
      </w:pPr>
      <w:r w:rsidRPr="00732A86">
        <w:rPr>
          <w:rStyle w:val="af5"/>
        </w:rPr>
        <w:footnoteRef/>
      </w:r>
      <w:r w:rsidRPr="00732A86">
        <w:t xml:space="preserve"> </w:t>
      </w:r>
      <w:r w:rsidRPr="00732A86">
        <w:t>По требованию контрагента срок может быть скорректирован в сторону увеличения (максимально до 30 календарных дней).</w:t>
      </w:r>
    </w:p>
  </w:footnote>
  <w:footnote w:id="99">
    <w:p w14:paraId="4A39E035" w14:textId="77777777" w:rsidR="00E75F26" w:rsidRPr="001B6F8F" w:rsidRDefault="00E75F26">
      <w:pPr>
        <w:pStyle w:val="a9"/>
        <w:jc w:val="both"/>
      </w:pPr>
      <w:r w:rsidRPr="001B6F8F">
        <w:rPr>
          <w:rStyle w:val="af5"/>
        </w:rPr>
        <w:footnoteRef/>
      </w:r>
      <w:r w:rsidRPr="001B6F8F">
        <w:t xml:space="preserve"> </w:t>
      </w:r>
      <w:r w:rsidRPr="001B6F8F">
        <w:t>Пункт указывается при необходимости.</w:t>
      </w:r>
    </w:p>
  </w:footnote>
  <w:footnote w:id="100">
    <w:p w14:paraId="295B2D1E" w14:textId="77777777" w:rsidR="00E75F26" w:rsidRPr="001B6F8F" w:rsidRDefault="00E75F26">
      <w:pPr>
        <w:pStyle w:val="a9"/>
        <w:jc w:val="both"/>
      </w:pPr>
      <w:r w:rsidRPr="001B6F8F">
        <w:rPr>
          <w:rStyle w:val="af5"/>
        </w:rPr>
        <w:footnoteRef/>
      </w:r>
      <w:r w:rsidRPr="001B6F8F">
        <w:t xml:space="preserve"> </w:t>
      </w:r>
      <w:r w:rsidRPr="001B6F8F">
        <w:t>Приложение № 3 к Договору указывается в случае передачи недвижимого имущества вместе с движимым имуществом.</w:t>
      </w:r>
    </w:p>
  </w:footnote>
  <w:footnote w:id="101">
    <w:p w14:paraId="29DEA5E7"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02">
    <w:p w14:paraId="5D8F45C4" w14:textId="77777777" w:rsidR="00E75F26" w:rsidRPr="001B6F8F" w:rsidRDefault="00E75F26">
      <w:pPr>
        <w:pStyle w:val="a9"/>
        <w:jc w:val="both"/>
      </w:pPr>
      <w:r w:rsidRPr="001B6F8F">
        <w:rPr>
          <w:rStyle w:val="af5"/>
        </w:rPr>
        <w:footnoteRef/>
      </w:r>
      <w:r w:rsidRPr="001B6F8F">
        <w:t xml:space="preserve"> </w:t>
      </w:r>
      <w:r w:rsidRPr="001B6F8F">
        <w:t>Указать инвентарный номер в соответствии с инвентарной карточкой учета объекта основного средства.</w:t>
      </w:r>
    </w:p>
  </w:footnote>
  <w:footnote w:id="103">
    <w:p w14:paraId="5C74488B" w14:textId="77777777" w:rsidR="00E75F26" w:rsidRPr="001B6F8F" w:rsidRDefault="00E75F26">
      <w:pPr>
        <w:pStyle w:val="a9"/>
        <w:jc w:val="both"/>
      </w:pPr>
      <w:r w:rsidRPr="001B6F8F">
        <w:rPr>
          <w:rStyle w:val="af5"/>
        </w:rPr>
        <w:footnoteRef/>
      </w:r>
      <w:r w:rsidRPr="001B6F8F">
        <w:t xml:space="preserve"> </w:t>
      </w:r>
      <w:r w:rsidRPr="001B6F8F">
        <w:t>Пункт указывается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212E" w14:textId="77777777" w:rsidR="00DD6B3B" w:rsidRDefault="00DD6B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18D8" w14:textId="77777777" w:rsidR="00DD6B3B" w:rsidRDefault="00DD6B3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6DFD" w14:textId="77777777" w:rsidR="00DD6B3B" w:rsidRDefault="00DD6B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5"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8"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9"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91373326">
    <w:abstractNumId w:val="5"/>
  </w:num>
  <w:num w:numId="2" w16cid:durableId="1194542058">
    <w:abstractNumId w:val="11"/>
  </w:num>
  <w:num w:numId="3" w16cid:durableId="1464886885">
    <w:abstractNumId w:val="6"/>
  </w:num>
  <w:num w:numId="4" w16cid:durableId="180166089">
    <w:abstractNumId w:val="0"/>
  </w:num>
  <w:num w:numId="5" w16cid:durableId="1082599921">
    <w:abstractNumId w:val="4"/>
  </w:num>
  <w:num w:numId="6" w16cid:durableId="1707484166">
    <w:abstractNumId w:val="8"/>
  </w:num>
  <w:num w:numId="7" w16cid:durableId="1233469119">
    <w:abstractNumId w:val="1"/>
  </w:num>
  <w:num w:numId="8" w16cid:durableId="2097095137">
    <w:abstractNumId w:val="10"/>
  </w:num>
  <w:num w:numId="9" w16cid:durableId="1594508942">
    <w:abstractNumId w:val="7"/>
  </w:num>
  <w:num w:numId="10" w16cid:durableId="1912963009">
    <w:abstractNumId w:val="2"/>
  </w:num>
  <w:num w:numId="11" w16cid:durableId="1359772835">
    <w:abstractNumId w:val="9"/>
  </w:num>
  <w:num w:numId="12" w16cid:durableId="1961301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comments" w:enforcement="1" w:cryptProviderType="rsaAES" w:cryptAlgorithmClass="hash" w:cryptAlgorithmType="typeAny" w:cryptAlgorithmSid="14" w:cryptSpinCount="100000" w:hash="yOjDRUvAeN97QSL+jAs3V+rZrLtnVR9lAm+tCjwgjPCNOKFE3ZLQvOywAZyppSQGZf+4IUSof1fAUf9Fh1Ru4g==" w:salt="5OReJ8TkLbaOwsIM4cu/pQ=="/>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4C"/>
    <w:rsid w:val="000201F9"/>
    <w:rsid w:val="00030CA5"/>
    <w:rsid w:val="00043235"/>
    <w:rsid w:val="0005411C"/>
    <w:rsid w:val="000716FF"/>
    <w:rsid w:val="000733B4"/>
    <w:rsid w:val="00083ED1"/>
    <w:rsid w:val="0008563F"/>
    <w:rsid w:val="00091BFE"/>
    <w:rsid w:val="000A293E"/>
    <w:rsid w:val="000B1511"/>
    <w:rsid w:val="000B50E1"/>
    <w:rsid w:val="000E441C"/>
    <w:rsid w:val="000F31DB"/>
    <w:rsid w:val="000F4CA3"/>
    <w:rsid w:val="00122F11"/>
    <w:rsid w:val="001269BB"/>
    <w:rsid w:val="00136926"/>
    <w:rsid w:val="001516E5"/>
    <w:rsid w:val="00152CE6"/>
    <w:rsid w:val="00161F51"/>
    <w:rsid w:val="001666DC"/>
    <w:rsid w:val="001822F4"/>
    <w:rsid w:val="0019736D"/>
    <w:rsid w:val="001C4C70"/>
    <w:rsid w:val="001D7DA5"/>
    <w:rsid w:val="001F2A31"/>
    <w:rsid w:val="00215D18"/>
    <w:rsid w:val="00220FD4"/>
    <w:rsid w:val="00221B74"/>
    <w:rsid w:val="00223C87"/>
    <w:rsid w:val="002466AB"/>
    <w:rsid w:val="00250BA0"/>
    <w:rsid w:val="002665E9"/>
    <w:rsid w:val="00292889"/>
    <w:rsid w:val="002A4176"/>
    <w:rsid w:val="002A4297"/>
    <w:rsid w:val="002D1B29"/>
    <w:rsid w:val="002F4C0E"/>
    <w:rsid w:val="002F608C"/>
    <w:rsid w:val="00304F9F"/>
    <w:rsid w:val="003110E1"/>
    <w:rsid w:val="00376F98"/>
    <w:rsid w:val="003B2DB6"/>
    <w:rsid w:val="003D214F"/>
    <w:rsid w:val="003D6758"/>
    <w:rsid w:val="003E2BD2"/>
    <w:rsid w:val="003E6A42"/>
    <w:rsid w:val="003E7747"/>
    <w:rsid w:val="00421DC7"/>
    <w:rsid w:val="00425FB3"/>
    <w:rsid w:val="004325DD"/>
    <w:rsid w:val="00447B65"/>
    <w:rsid w:val="004547C1"/>
    <w:rsid w:val="0047375A"/>
    <w:rsid w:val="00473FE1"/>
    <w:rsid w:val="00483222"/>
    <w:rsid w:val="004877E6"/>
    <w:rsid w:val="00487D4C"/>
    <w:rsid w:val="0049232D"/>
    <w:rsid w:val="0049596E"/>
    <w:rsid w:val="004A377B"/>
    <w:rsid w:val="004A6E33"/>
    <w:rsid w:val="004C07F0"/>
    <w:rsid w:val="004C7038"/>
    <w:rsid w:val="004D0F00"/>
    <w:rsid w:val="004F51E4"/>
    <w:rsid w:val="005135DA"/>
    <w:rsid w:val="00567642"/>
    <w:rsid w:val="00576993"/>
    <w:rsid w:val="005979F3"/>
    <w:rsid w:val="005A52F4"/>
    <w:rsid w:val="005A649E"/>
    <w:rsid w:val="005B6647"/>
    <w:rsid w:val="005C169E"/>
    <w:rsid w:val="005D2FD2"/>
    <w:rsid w:val="005E7F64"/>
    <w:rsid w:val="005F27A3"/>
    <w:rsid w:val="006003FC"/>
    <w:rsid w:val="00606687"/>
    <w:rsid w:val="00607266"/>
    <w:rsid w:val="0061354A"/>
    <w:rsid w:val="00623348"/>
    <w:rsid w:val="00632D5C"/>
    <w:rsid w:val="00652479"/>
    <w:rsid w:val="006B23A9"/>
    <w:rsid w:val="00722C12"/>
    <w:rsid w:val="00735DCF"/>
    <w:rsid w:val="00744946"/>
    <w:rsid w:val="007547C0"/>
    <w:rsid w:val="00780340"/>
    <w:rsid w:val="00795A49"/>
    <w:rsid w:val="007B1CFD"/>
    <w:rsid w:val="007C3E7D"/>
    <w:rsid w:val="007D67B1"/>
    <w:rsid w:val="007E7810"/>
    <w:rsid w:val="007F24EC"/>
    <w:rsid w:val="0080180C"/>
    <w:rsid w:val="00832499"/>
    <w:rsid w:val="0083595C"/>
    <w:rsid w:val="0083597D"/>
    <w:rsid w:val="00850295"/>
    <w:rsid w:val="008576C5"/>
    <w:rsid w:val="00891058"/>
    <w:rsid w:val="00896D93"/>
    <w:rsid w:val="008A3300"/>
    <w:rsid w:val="008B06FF"/>
    <w:rsid w:val="008B34B8"/>
    <w:rsid w:val="008C7DF9"/>
    <w:rsid w:val="008D2B61"/>
    <w:rsid w:val="008D53C3"/>
    <w:rsid w:val="008D77B6"/>
    <w:rsid w:val="008E3F7E"/>
    <w:rsid w:val="00930A8B"/>
    <w:rsid w:val="009330F6"/>
    <w:rsid w:val="009605AA"/>
    <w:rsid w:val="00967390"/>
    <w:rsid w:val="00983675"/>
    <w:rsid w:val="009B4C7B"/>
    <w:rsid w:val="009B79CF"/>
    <w:rsid w:val="009C7EE9"/>
    <w:rsid w:val="009D006C"/>
    <w:rsid w:val="009E00CE"/>
    <w:rsid w:val="009F2546"/>
    <w:rsid w:val="009F47D5"/>
    <w:rsid w:val="00A05278"/>
    <w:rsid w:val="00A10056"/>
    <w:rsid w:val="00A123B5"/>
    <w:rsid w:val="00A35C6F"/>
    <w:rsid w:val="00A36E00"/>
    <w:rsid w:val="00A76444"/>
    <w:rsid w:val="00A94994"/>
    <w:rsid w:val="00AD12C6"/>
    <w:rsid w:val="00AD6126"/>
    <w:rsid w:val="00AD78EC"/>
    <w:rsid w:val="00AE3163"/>
    <w:rsid w:val="00B04275"/>
    <w:rsid w:val="00B060C8"/>
    <w:rsid w:val="00B20AFA"/>
    <w:rsid w:val="00B37A36"/>
    <w:rsid w:val="00B40D21"/>
    <w:rsid w:val="00B64925"/>
    <w:rsid w:val="00B71C68"/>
    <w:rsid w:val="00B85EC7"/>
    <w:rsid w:val="00BD61A9"/>
    <w:rsid w:val="00BE17D5"/>
    <w:rsid w:val="00BE509E"/>
    <w:rsid w:val="00BF53FF"/>
    <w:rsid w:val="00BF6A4A"/>
    <w:rsid w:val="00BF770C"/>
    <w:rsid w:val="00C16DCE"/>
    <w:rsid w:val="00C202D0"/>
    <w:rsid w:val="00C26408"/>
    <w:rsid w:val="00C33FE8"/>
    <w:rsid w:val="00C3647C"/>
    <w:rsid w:val="00C631C3"/>
    <w:rsid w:val="00C65993"/>
    <w:rsid w:val="00C80582"/>
    <w:rsid w:val="00C80F7E"/>
    <w:rsid w:val="00C9184A"/>
    <w:rsid w:val="00CA6868"/>
    <w:rsid w:val="00CB5D8F"/>
    <w:rsid w:val="00CB74A6"/>
    <w:rsid w:val="00CC0F97"/>
    <w:rsid w:val="00CC7539"/>
    <w:rsid w:val="00CE6DE4"/>
    <w:rsid w:val="00CF3870"/>
    <w:rsid w:val="00D05AA9"/>
    <w:rsid w:val="00D24BE6"/>
    <w:rsid w:val="00D25E28"/>
    <w:rsid w:val="00D31222"/>
    <w:rsid w:val="00D32EFC"/>
    <w:rsid w:val="00D82F40"/>
    <w:rsid w:val="00D95CFA"/>
    <w:rsid w:val="00DA55F7"/>
    <w:rsid w:val="00DB1ED7"/>
    <w:rsid w:val="00DC021F"/>
    <w:rsid w:val="00DC3226"/>
    <w:rsid w:val="00DD0CC4"/>
    <w:rsid w:val="00DD3387"/>
    <w:rsid w:val="00DD3965"/>
    <w:rsid w:val="00DD6B3B"/>
    <w:rsid w:val="00DE005D"/>
    <w:rsid w:val="00DE7496"/>
    <w:rsid w:val="00DF2CC3"/>
    <w:rsid w:val="00E00416"/>
    <w:rsid w:val="00E0519C"/>
    <w:rsid w:val="00E075E0"/>
    <w:rsid w:val="00E07C7F"/>
    <w:rsid w:val="00E21B86"/>
    <w:rsid w:val="00E22219"/>
    <w:rsid w:val="00E3000A"/>
    <w:rsid w:val="00E367BC"/>
    <w:rsid w:val="00E42900"/>
    <w:rsid w:val="00E65F9E"/>
    <w:rsid w:val="00E75F26"/>
    <w:rsid w:val="00E86FB4"/>
    <w:rsid w:val="00E90414"/>
    <w:rsid w:val="00E96B05"/>
    <w:rsid w:val="00EA6B21"/>
    <w:rsid w:val="00EA7C4C"/>
    <w:rsid w:val="00EC5245"/>
    <w:rsid w:val="00ED4765"/>
    <w:rsid w:val="00EE20DD"/>
    <w:rsid w:val="00F008D3"/>
    <w:rsid w:val="00F11B38"/>
    <w:rsid w:val="00F12C9F"/>
    <w:rsid w:val="00F300C4"/>
    <w:rsid w:val="00F54E9B"/>
    <w:rsid w:val="00F75071"/>
    <w:rsid w:val="00F835AD"/>
    <w:rsid w:val="00FC4503"/>
    <w:rsid w:val="00FE0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9012C"/>
  <w15:chartTrackingRefBased/>
  <w15:docId w15:val="{39716FCA-6582-49FA-8349-84E06236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2A4297"/>
    <w:pPr>
      <w:keepNext/>
      <w:widowControl w:val="0"/>
      <w:tabs>
        <w:tab w:val="left" w:pos="680"/>
      </w:tabs>
      <w:spacing w:after="0" w:line="240" w:lineRule="auto"/>
      <w:ind w:left="709" w:hanging="142"/>
      <w:jc w:val="right"/>
      <w:outlineLvl w:val="0"/>
    </w:pPr>
    <w:rPr>
      <w:rFonts w:ascii="Times New Roman" w:eastAsia="Times New Roman" w:hAnsi="Times New Roman" w:cs="Times New Roman"/>
      <w:b/>
      <w:sz w:val="24"/>
      <w:szCs w:val="20"/>
      <w:lang w:val="x-none" w:eastAsia="x-none"/>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Times New Roman" w:eastAsia="Times New Roman" w:hAnsi="Times New Roman" w:cs="Times New Roman"/>
      <w:b/>
      <w:sz w:val="24"/>
      <w:szCs w:val="20"/>
      <w:lang w:val="x-none" w:eastAsia="x-none"/>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2A4297"/>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Times New Roman" w:eastAsia="Times New Roman" w:hAnsi="Times New Roman" w:cs="Times New Roman"/>
      <w:sz w:val="20"/>
      <w:szCs w:val="20"/>
      <w:lang w:val="x-none" w:eastAsia="x-none"/>
    </w:rPr>
  </w:style>
  <w:style w:type="paragraph" w:styleId="ab">
    <w:name w:val="annotation text"/>
    <w:basedOn w:val="a1"/>
    <w:link w:val="ac"/>
    <w:uiPriority w:val="99"/>
    <w:unhideWhenUsed/>
    <w:rsid w:val="002A4297"/>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примечания Знак"/>
    <w:basedOn w:val="a2"/>
    <w:link w:val="ab"/>
    <w:uiPriority w:val="99"/>
    <w:rsid w:val="002A4297"/>
    <w:rPr>
      <w:rFonts w:ascii="Times New Roman" w:eastAsia="Times New Roman" w:hAnsi="Times New Roman" w:cs="Times New Roman"/>
      <w:sz w:val="20"/>
      <w:szCs w:val="20"/>
      <w:lang w:val="x-none" w:eastAsia="x-none"/>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2A4297"/>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2A4297"/>
    <w:pPr>
      <w:widowControl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2"/>
    <w:link w:val="af6"/>
    <w:uiPriority w:val="99"/>
    <w:semiHidden/>
    <w:rsid w:val="002A4297"/>
    <w:rPr>
      <w:rFonts w:ascii="Tahoma" w:eastAsia="Times New Roman" w:hAnsi="Tahoma" w:cs="Tahoma"/>
      <w:sz w:val="16"/>
      <w:szCs w:val="16"/>
      <w:lang w:eastAsia="ru-RU"/>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val="ru-RU"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2A4297"/>
    <w:pPr>
      <w:spacing w:after="0" w:line="240" w:lineRule="auto"/>
    </w:pPr>
    <w:rPr>
      <w:rFonts w:ascii="Times New Roman" w:eastAsia="Times New Roman" w:hAnsi="Times New Roman" w:cs="Times New Roman"/>
      <w:sz w:val="20"/>
      <w:szCs w:val="20"/>
      <w:lang w:eastAsia="ru-RU"/>
    </w:r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rPr>
      <w:rFonts w:ascii="Times New Roman" w:eastAsia="Times New Roman" w:hAnsi="Times New Roman" w:cs="Times New Roman"/>
      <w:sz w:val="20"/>
      <w:szCs w:val="20"/>
      <w:lang w:eastAsia="ru-RU"/>
    </w:rPr>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2A4297"/>
    <w:pPr>
      <w:ind w:left="283" w:hanging="283"/>
      <w:contextualSpacing/>
    </w:pPr>
  </w:style>
  <w:style w:type="character" w:styleId="aff4">
    <w:name w:val="Subtle Emphasis"/>
    <w:basedOn w:val="a2"/>
    <w:uiPriority w:val="19"/>
    <w:qFormat/>
    <w:rsid w:val="0008563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387151F51190C6BA70762DBB52E45FB-375DF0FAD8815873343772B07E62405C/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1B646-0981-4257-958D-B76793A8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6069</Words>
  <Characters>34596</Characters>
  <Application>Microsoft Office Word</Application>
  <DocSecurity>8</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Вострецова Оксана Александровна</cp:lastModifiedBy>
  <cp:revision>2</cp:revision>
  <dcterms:created xsi:type="dcterms:W3CDTF">2025-04-23T07:23:00Z</dcterms:created>
  <dcterms:modified xsi:type="dcterms:W3CDTF">2025-04-23T07:23:00Z</dcterms:modified>
</cp:coreProperties>
</file>