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600.00 (+/- 9) кв.м. Местоположение установлено относительно ориентира, расположенного в границах участка. Почтовый адрес ориентира: Российская Федерация, Республика Калмыкия, Целинный район, с. Троицкое, ул. Западная, 6. Категория земель: земли населенных пунктов. Вид разрешенного использования: под индивидуальное жилищное строительство.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Арангаев Санал Борисович  (дата рождения: 07.02.1974 г., место рождения: с. Чилгир Яшкульский район Республика Калмыкия, СНИЛС 013-960-374 39, ИНН 081404610068, регистрация по месту жительства: 359165, Республика Калмыкия, Яшкульский район, п. Чилгир, ул. У. Очирова, д. 25)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600.00 (+/- 9) кв.м. Местоположение установлено относительно ориентира, расположенного в границах участка. Почтовый адрес ориентира: Российская Федерация, Республика Калмыкия, Целинный район, с. Троицкое, ул. Западная, 6. Категория земель: земли населенных пунктов. Вид разрешенного использования: под индивидуальное жилищное строительство.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