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4C78" w14:textId="77777777" w:rsidR="003D4C06" w:rsidRPr="008D69D2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 №_____</w:t>
      </w:r>
    </w:p>
    <w:p w14:paraId="30DF5C4E" w14:textId="77777777" w:rsidR="0003167A" w:rsidRPr="008D69D2" w:rsidRDefault="003D4C06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участником торгов - </w:t>
      </w: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юридическим лицом</w:t>
      </w:r>
      <w:r w:rsidR="0003167A"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3E4E578" w14:textId="77777777" w:rsidR="0003167A" w:rsidRPr="003D4C06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7F43EADB" w14:textId="77777777" w:rsidR="0003167A" w:rsidRPr="00B04BCB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95D196" w14:textId="77777777"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«_____» ________________ 20</w:t>
      </w:r>
      <w:r w:rsidRPr="005430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16A2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6D965569" w14:textId="77777777"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788F8" w14:textId="77777777" w:rsidR="0003167A" w:rsidRPr="0003167A" w:rsidRDefault="0003167A" w:rsidP="000316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– конкурсный управляющий </w:t>
      </w:r>
      <w:bookmarkStart w:id="0" w:name="_Hlk100838342"/>
      <w:bookmarkStart w:id="1" w:name="_Hlk46150902"/>
      <w:bookmarkStart w:id="2" w:name="_Hlk515966051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Акционерного общества «Агротехмаш» </w:t>
      </w:r>
      <w:bookmarkEnd w:id="0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>(АО «Агротехмаш»), ИНН 7825377900, Брылев Михаил Юрьевич</w:t>
      </w:r>
      <w:r w:rsidR="00174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3" w:name="_Hlk109647646"/>
      <w:r w:rsidR="00174BD8" w:rsidRPr="00174BD8">
        <w:rPr>
          <w:rFonts w:ascii="Times New Roman" w:hAnsi="Times New Roman" w:cs="Times New Roman"/>
          <w:color w:val="000000" w:themeColor="text1"/>
          <w:sz w:val="20"/>
          <w:szCs w:val="20"/>
        </w:rPr>
        <w:t>член Ассоциации СОАУ «Меркурий» (125047, г Москва, ул. 4-я Тверская-Ямская, д.2/11, стр. 2, ИНН 7710458616, ОГРН 1037710023108)</w:t>
      </w:r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End w:id="3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действующий на основании Определения Арбитражного суда города Санкт-Петербурга и Ленинградской области по делу </w:t>
      </w:r>
      <w:bookmarkStart w:id="4" w:name="_Hlk100838367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№ А56-78569/2018 от 23.05.202</w:t>
      </w:r>
      <w:bookmarkEnd w:id="4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2, с одной стороны, и</w:t>
      </w:r>
    </w:p>
    <w:bookmarkEnd w:id="1"/>
    <w:bookmarkEnd w:id="2"/>
    <w:p w14:paraId="282E5442" w14:textId="77777777" w:rsidR="0003167A" w:rsidRPr="0003167A" w:rsidRDefault="0003167A" w:rsidP="003D4C06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0"/>
          <w:szCs w:val="20"/>
          <w:lang w:eastAsia="ru-RU"/>
        </w:rPr>
      </w:pPr>
    </w:p>
    <w:p w14:paraId="14632A5E" w14:textId="77777777" w:rsidR="0003167A" w:rsidRPr="00C631B2" w:rsidRDefault="0003167A" w:rsidP="0003167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______________________________________________________________________________________(ИНН______________________, ОГРН____________________), в лице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3B5D0914" w14:textId="77777777"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__________________________________________, </w:t>
      </w:r>
    </w:p>
    <w:p w14:paraId="7B320F31" w14:textId="77777777"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 в дальнейшем «Заявитель», с другой стороны, заключили настоящий договор о нижеследующем:</w:t>
      </w:r>
    </w:p>
    <w:p w14:paraId="4A7DBD37" w14:textId="77777777" w:rsidR="0003167A" w:rsidRPr="00C631B2" w:rsidRDefault="0003167A" w:rsidP="000316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0CEE8" w14:textId="77777777" w:rsidR="0003167A" w:rsidRPr="003D4C06" w:rsidRDefault="0003167A" w:rsidP="000316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14:paraId="7E7ABF33" w14:textId="36BA0359" w:rsidR="003D4C06" w:rsidRPr="004A57E2" w:rsidRDefault="0003167A" w:rsidP="003D4C06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условиями настоящего Договора Заявитель для участия в </w:t>
      </w:r>
      <w:r w:rsidR="004712E7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открытых 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="004A57E2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реализации</w:t>
      </w:r>
      <w:r w:rsidR="003D4C06" w:rsidRPr="004A57E2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="001703D3" w:rsidRPr="004A57E2">
        <w:rPr>
          <w:rFonts w:ascii="Times New Roman" w:hAnsi="Times New Roman" w:cs="Times New Roman"/>
          <w:sz w:val="20"/>
          <w:szCs w:val="20"/>
        </w:rPr>
        <w:t>а</w:t>
      </w:r>
      <w:r w:rsidR="003D4C06" w:rsidRPr="004A57E2">
        <w:rPr>
          <w:rFonts w:ascii="Times New Roman" w:hAnsi="Times New Roman" w:cs="Times New Roman"/>
          <w:sz w:val="20"/>
          <w:szCs w:val="20"/>
        </w:rPr>
        <w:t xml:space="preserve"> АО «Агротехмаш», 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проводятся </w:t>
      </w:r>
      <w:r w:rsidR="004712E7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18.08.</w:t>
      </w:r>
      <w:r w:rsidR="00D2180F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по продаже имущества (предприятия) должников </w:t>
      </w:r>
      <w:r w:rsidR="00D2180F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23073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на сайте в сети «Интернет»  </w:t>
      </w:r>
      <w:r w:rsidR="00A23073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www.</w:t>
      </w:r>
      <w:r w:rsidR="00A23073" w:rsidRPr="00A23073">
        <w:t xml:space="preserve"> </w:t>
      </w:r>
      <w:r w:rsidR="00A23073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lot-online.ru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A57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перечисляет денежные средства в размере 10% от начальной цены лота</w:t>
      </w:r>
      <w:bookmarkStart w:id="5" w:name="_GoBack"/>
      <w:bookmarkEnd w:id="5"/>
      <w:r w:rsidR="00A23073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р/с </w:t>
      </w:r>
      <w:r w:rsidR="003D4C06" w:rsidRPr="004A57E2">
        <w:rPr>
          <w:rFonts w:ascii="Times New Roman" w:hAnsi="Times New Roman" w:cs="Times New Roman"/>
          <w:sz w:val="20"/>
          <w:szCs w:val="20"/>
        </w:rPr>
        <w:t>АО «Агротехмаш», ИНН 7825377900, КПП 781301001, р/с 40702810335000001804 в САНКТ-ПЕТЕРБУРГСКИЙ РФ АО "РОССЕЛЬХОЗБАНК", БИК 044030910, к/с 30101810900000000910</w:t>
      </w:r>
      <w:r w:rsidR="001703D3" w:rsidRPr="004A57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605F5D2" w14:textId="77777777" w:rsidR="0003167A" w:rsidRPr="003D4C06" w:rsidRDefault="0003167A" w:rsidP="0003167A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Задаток вносится Заявителем в счет обеспечения исполнения обязательств по оплате продаваемого на торгах имущества.</w:t>
      </w:r>
    </w:p>
    <w:p w14:paraId="6DB46183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DD1D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ВНЕСЕНИЯ ЗАДАТКА</w:t>
      </w:r>
    </w:p>
    <w:p w14:paraId="793799F0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Задаток считается внесенным с даты поступления всей суммы задатка на указанный в пункте 1.1. настоящего договора счет.</w:t>
      </w:r>
    </w:p>
    <w:p w14:paraId="651989EA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14:paraId="1FCCCE6B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7B4BE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ВОЗВРАТА И УДЕРЖАНИЯ ЗАДАТКА</w:t>
      </w:r>
    </w:p>
    <w:p w14:paraId="1B7D96A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п.п. 3.2 - 3.6 настоящего Договора, путем перечисления суммы внесенного задатка на указанный в статье 5 настоящего Договора счет Заявителя.</w:t>
      </w:r>
    </w:p>
    <w:p w14:paraId="3C090591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41276C69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14:paraId="2076BEBB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14:paraId="067FC376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14:paraId="6E7A29D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14:paraId="5FA3B169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14:paraId="25D9EBAD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торгов:</w:t>
      </w:r>
    </w:p>
    <w:p w14:paraId="34332038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заключения о проведении торгов срок договора купли-продажи имущества;</w:t>
      </w:r>
    </w:p>
    <w:p w14:paraId="2867CC0D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14:paraId="310BE20B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 Внесенный Заявителем задаток засчитывается в счет оплаты приобретаемого на торгах имущества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(ДЗ) 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в установленном порядке договора купли-продажи.</w:t>
      </w:r>
    </w:p>
    <w:p w14:paraId="2FEB993D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27972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ДЕЙСТВИЯ НАСТОЯЩЕГО ДОГОВОРА</w:t>
      </w:r>
    </w:p>
    <w:p w14:paraId="68DA04C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EF5EB3C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14:paraId="0B4E255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4FFADAC3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73D1C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РЕКВИЗИТЫ СТОРОН</w:t>
      </w:r>
    </w:p>
    <w:p w14:paraId="5BE045F1" w14:textId="77777777" w:rsidR="0003167A" w:rsidRPr="00B04BCB" w:rsidRDefault="0003167A" w:rsidP="00031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Организатор торгов: </w:t>
      </w:r>
    </w:p>
    <w:p w14:paraId="45E82889" w14:textId="77777777" w:rsidR="0003167A" w:rsidRPr="00D90EA7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</w:pPr>
      <w:r w:rsidRPr="00D90E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Конкурсный управляющий </w:t>
      </w:r>
      <w:r w:rsidR="003D4C06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АО «Агротехмаш</w:t>
      </w:r>
      <w:r w:rsidR="008D69D2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»</w:t>
      </w:r>
    </w:p>
    <w:p w14:paraId="7667DE84" w14:textId="77777777" w:rsidR="00174BD8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197046,</w:t>
      </w:r>
      <w:r>
        <w:rPr>
          <w:rFonts w:ascii="Times New Roman" w:hAnsi="Times New Roman" w:cs="Times New Roman"/>
        </w:rPr>
        <w:t xml:space="preserve"> </w:t>
      </w:r>
      <w:r w:rsidRPr="00BA4B2C">
        <w:rPr>
          <w:rFonts w:ascii="Times New Roman" w:hAnsi="Times New Roman" w:cs="Times New Roman"/>
        </w:rPr>
        <w:t>Санкт-Петербург,</w:t>
      </w:r>
    </w:p>
    <w:p w14:paraId="09D06A7D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Каменноостровский пр., 11 </w:t>
      </w:r>
    </w:p>
    <w:p w14:paraId="1B91ECB1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ИНН 7825377900, </w:t>
      </w:r>
    </w:p>
    <w:p w14:paraId="48320D61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КПП 781301001, </w:t>
      </w:r>
    </w:p>
    <w:p w14:paraId="43381C3A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р/с 4070281023500000180</w:t>
      </w:r>
      <w:r w:rsidR="007407F8">
        <w:rPr>
          <w:rFonts w:ascii="Times New Roman" w:hAnsi="Times New Roman" w:cs="Times New Roman"/>
        </w:rPr>
        <w:t>4</w:t>
      </w:r>
      <w:r w:rsidRPr="00BA4B2C">
        <w:rPr>
          <w:rFonts w:ascii="Times New Roman" w:hAnsi="Times New Roman" w:cs="Times New Roman"/>
        </w:rPr>
        <w:t xml:space="preserve"> </w:t>
      </w:r>
    </w:p>
    <w:p w14:paraId="5A9FBCAD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в САНКТ-ПЕТЕРБУРГСКИЙ РФ </w:t>
      </w:r>
    </w:p>
    <w:p w14:paraId="3D16305C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АО "РОССЕЛЬХОЗБАНК",</w:t>
      </w:r>
    </w:p>
    <w:p w14:paraId="174A0866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БИК 044030910, </w:t>
      </w:r>
    </w:p>
    <w:p w14:paraId="0E30F5C4" w14:textId="77777777" w:rsidR="00174BD8" w:rsidRDefault="00174BD8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к/с 30101810900000000910</w:t>
      </w:r>
    </w:p>
    <w:p w14:paraId="07512956" w14:textId="77777777" w:rsidR="0003167A" w:rsidRDefault="0003167A" w:rsidP="00174B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Брылев М.Ю.</w:t>
      </w:r>
    </w:p>
    <w:p w14:paraId="4FAB8682" w14:textId="77777777" w:rsidR="0003167A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5400E6" w14:textId="77777777" w:rsidR="00174BD8" w:rsidRDefault="00174BD8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B31899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0C3836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Заявитель: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949420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________________________________________________________________________________________ИНН__________________КПП_______________________ОГРН__________________________________</w:t>
      </w:r>
    </w:p>
    <w:p w14:paraId="1A03990C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Адрес:___________________________________________________________________________________ Р/с______________________________________________________________________________________в________________________________________________________________________________________</w:t>
      </w:r>
    </w:p>
    <w:p w14:paraId="171319EF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БИК_____________________________________________________________________________________к/с______________________________________________________________________________________</w:t>
      </w:r>
    </w:p>
    <w:p w14:paraId="52D69E9E" w14:textId="77777777" w:rsidR="0003167A" w:rsidRDefault="0003167A" w:rsidP="0003167A"/>
    <w:p w14:paraId="0E900777" w14:textId="77777777" w:rsidR="0003167A" w:rsidRDefault="0003167A" w:rsidP="0003167A"/>
    <w:p w14:paraId="467B2191" w14:textId="77777777" w:rsidR="00CF2AB1" w:rsidRDefault="00CF2AB1"/>
    <w:sectPr w:rsidR="00CF2AB1" w:rsidSect="00A525B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22CFE" w14:textId="77777777" w:rsidR="003F070D" w:rsidRDefault="003F070D">
      <w:pPr>
        <w:spacing w:after="0" w:line="240" w:lineRule="auto"/>
      </w:pPr>
      <w:r>
        <w:separator/>
      </w:r>
    </w:p>
  </w:endnote>
  <w:endnote w:type="continuationSeparator" w:id="0">
    <w:p w14:paraId="31C605DC" w14:textId="77777777" w:rsidR="003F070D" w:rsidRDefault="003F0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BAA76" w14:textId="77777777" w:rsidR="00FA4FDC" w:rsidRDefault="002D6032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A07F" w14:textId="77777777" w:rsidR="003F070D" w:rsidRDefault="003F070D">
      <w:pPr>
        <w:spacing w:after="0" w:line="240" w:lineRule="auto"/>
      </w:pPr>
      <w:r>
        <w:separator/>
      </w:r>
    </w:p>
  </w:footnote>
  <w:footnote w:type="continuationSeparator" w:id="0">
    <w:p w14:paraId="7A4EFBCB" w14:textId="77777777" w:rsidR="003F070D" w:rsidRDefault="003F0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60E"/>
    <w:multiLevelType w:val="multilevel"/>
    <w:tmpl w:val="EE386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887EC6"/>
    <w:multiLevelType w:val="multilevel"/>
    <w:tmpl w:val="773CB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7A"/>
    <w:rsid w:val="0003167A"/>
    <w:rsid w:val="00114E0B"/>
    <w:rsid w:val="001539DF"/>
    <w:rsid w:val="001703D3"/>
    <w:rsid w:val="00174BD8"/>
    <w:rsid w:val="00216D9C"/>
    <w:rsid w:val="002D6032"/>
    <w:rsid w:val="00312DC8"/>
    <w:rsid w:val="003D4C06"/>
    <w:rsid w:val="003E0B52"/>
    <w:rsid w:val="003F070D"/>
    <w:rsid w:val="004712E7"/>
    <w:rsid w:val="004A57E2"/>
    <w:rsid w:val="004F4541"/>
    <w:rsid w:val="00572162"/>
    <w:rsid w:val="00600D3E"/>
    <w:rsid w:val="00636681"/>
    <w:rsid w:val="00681204"/>
    <w:rsid w:val="007407F8"/>
    <w:rsid w:val="00806973"/>
    <w:rsid w:val="00834A0B"/>
    <w:rsid w:val="008D69D2"/>
    <w:rsid w:val="009103BA"/>
    <w:rsid w:val="00A16A25"/>
    <w:rsid w:val="00A23073"/>
    <w:rsid w:val="00A5775D"/>
    <w:rsid w:val="00A82B2B"/>
    <w:rsid w:val="00AF1EA9"/>
    <w:rsid w:val="00B00631"/>
    <w:rsid w:val="00C90821"/>
    <w:rsid w:val="00CF2AB1"/>
    <w:rsid w:val="00D2180F"/>
    <w:rsid w:val="00D53A36"/>
    <w:rsid w:val="00E14EF9"/>
    <w:rsid w:val="00E35049"/>
    <w:rsid w:val="00EC6AC0"/>
    <w:rsid w:val="00FA4FDC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1D7"/>
  <w15:docId w15:val="{D4C72C5D-AF7D-4E0A-98C0-22C453E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167A"/>
  </w:style>
  <w:style w:type="character" w:styleId="a5">
    <w:name w:val="Hyperlink"/>
    <w:basedOn w:val="a0"/>
    <w:uiPriority w:val="99"/>
    <w:unhideWhenUsed/>
    <w:rsid w:val="0003167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User</cp:lastModifiedBy>
  <cp:revision>18</cp:revision>
  <dcterms:created xsi:type="dcterms:W3CDTF">2022-07-25T10:06:00Z</dcterms:created>
  <dcterms:modified xsi:type="dcterms:W3CDTF">2025-08-13T10:52:00Z</dcterms:modified>
</cp:coreProperties>
</file>