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1B08" w14:textId="639CCF4C" w:rsidR="007806BA" w:rsidRPr="005E1100" w:rsidRDefault="007806BA" w:rsidP="00946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ПРОЕКТ ДОГОВОРА</w:t>
      </w:r>
    </w:p>
    <w:p w14:paraId="63327998" w14:textId="6E4B5F3B" w:rsidR="007806BA" w:rsidRPr="005E1100" w:rsidRDefault="007806BA" w:rsidP="00946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купли-продажи ценных бумаг</w:t>
      </w:r>
    </w:p>
    <w:p w14:paraId="2DCCD22A" w14:textId="77777777" w:rsidR="007806BA" w:rsidRPr="005E1100" w:rsidRDefault="007806BA" w:rsidP="00946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14:cntxtAlt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06BA" w:rsidRPr="005E1100" w14:paraId="4AC605DD" w14:textId="77777777" w:rsidTr="007806BA">
        <w:tc>
          <w:tcPr>
            <w:tcW w:w="4672" w:type="dxa"/>
          </w:tcPr>
          <w:p w14:paraId="5D40ADC4" w14:textId="4F70FA24" w:rsidR="007806BA" w:rsidRPr="005E1100" w:rsidRDefault="007806BA" w:rsidP="00946DC5">
            <w:pPr>
              <w:contextualSpacing/>
              <w:jc w:val="both"/>
              <w:rPr>
                <w:rFonts w:ascii="Times New Roman" w:hAnsi="Times New Roman" w:cs="Times New Roman"/>
                <w:bCs/>
                <w:sz w:val="22"/>
                <w14:cntxtAlts/>
              </w:rPr>
            </w:pPr>
            <w:r w:rsidRPr="005E1100">
              <w:rPr>
                <w:rFonts w:ascii="Times New Roman" w:hAnsi="Times New Roman" w:cs="Times New Roman"/>
                <w:bCs/>
                <w:sz w:val="22"/>
                <w14:cntxtAlts/>
              </w:rPr>
              <w:t>г. ____________</w:t>
            </w:r>
          </w:p>
        </w:tc>
        <w:tc>
          <w:tcPr>
            <w:tcW w:w="4673" w:type="dxa"/>
          </w:tcPr>
          <w:p w14:paraId="15572228" w14:textId="51966073" w:rsidR="007806BA" w:rsidRPr="005E1100" w:rsidRDefault="007806BA" w:rsidP="00946DC5">
            <w:pPr>
              <w:contextualSpacing/>
              <w:jc w:val="right"/>
              <w:rPr>
                <w:rFonts w:ascii="Times New Roman" w:hAnsi="Times New Roman" w:cs="Times New Roman"/>
                <w:bCs/>
                <w:sz w:val="22"/>
                <w14:cntxtAlts/>
              </w:rPr>
            </w:pPr>
            <w:bookmarkStart w:id="0" w:name="_Hlk205547435"/>
            <w:r w:rsidRPr="005E1100">
              <w:rPr>
                <w:rFonts w:ascii="Times New Roman" w:hAnsi="Times New Roman" w:cs="Times New Roman"/>
                <w:bCs/>
                <w:sz w:val="22"/>
                <w14:cntxtAlts/>
              </w:rPr>
              <w:t>«__» ____________2025 года</w:t>
            </w:r>
            <w:bookmarkEnd w:id="0"/>
          </w:p>
        </w:tc>
      </w:tr>
    </w:tbl>
    <w:p w14:paraId="26AD8644" w14:textId="77777777" w:rsidR="005E1100" w:rsidRPr="005E1100" w:rsidRDefault="005E1100" w:rsidP="00946DC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14:cntxtAlts/>
        </w:rPr>
      </w:pPr>
    </w:p>
    <w:p w14:paraId="228E6423" w14:textId="3B96E3CA" w:rsidR="007806BA" w:rsidRPr="005E1100" w:rsidRDefault="007806BA" w:rsidP="00946D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 xml:space="preserve">Общество с ограниченной ответственностью «Современные технологии обработки древесины» </w:t>
      </w:r>
      <w:r w:rsidRPr="005E1100">
        <w:rPr>
          <w:rFonts w:ascii="Times New Roman" w:hAnsi="Times New Roman" w:cs="Times New Roman"/>
          <w:sz w:val="22"/>
          <w14:cntxtAlts/>
        </w:rPr>
        <w:t xml:space="preserve">(ИНН </w:t>
      </w:r>
      <w:r w:rsidRPr="005E1100">
        <w:rPr>
          <w:rFonts w:ascii="Times New Roman" w:eastAsia="Calibri" w:hAnsi="Times New Roman" w:cs="Times New Roman"/>
          <w:sz w:val="22"/>
          <w14:cntxtAlts/>
        </w:rPr>
        <w:t xml:space="preserve">7840322535, ОГРН 1057811913686, адрес: 191186 г. Санкт-Петербург, ул. Б. Морская д.14 лит. А, пом.120-Н, оф.314) </w:t>
      </w:r>
      <w:r w:rsidRPr="005E1100">
        <w:rPr>
          <w:rFonts w:ascii="Times New Roman" w:hAnsi="Times New Roman" w:cs="Times New Roman"/>
          <w:sz w:val="22"/>
          <w14:cntxtAlts/>
        </w:rPr>
        <w:t>(далее – «</w:t>
      </w:r>
      <w:r w:rsidRPr="005E1100">
        <w:rPr>
          <w:rFonts w:ascii="Times New Roman" w:hAnsi="Times New Roman" w:cs="Times New Roman"/>
          <w:b/>
          <w:bCs/>
          <w:sz w:val="22"/>
          <w14:cntxtAlts/>
        </w:rPr>
        <w:t>Продавец</w:t>
      </w:r>
      <w:r w:rsidRPr="005E1100">
        <w:rPr>
          <w:rFonts w:ascii="Times New Roman" w:hAnsi="Times New Roman" w:cs="Times New Roman"/>
          <w:sz w:val="22"/>
          <w14:cntxtAlts/>
        </w:rPr>
        <w:t>»), в лице конкурсного управляющего Логинова Олега Анатольевича, действующего на основании Решения Арбитражного суда г. Санкт-Петербурга и Ленинградской области от 06.02.2025г. по делу № А56-8600/2021, с одной стороны, и</w:t>
      </w:r>
    </w:p>
    <w:p w14:paraId="0CFCF3FD" w14:textId="3E29F9E2" w:rsidR="007806BA" w:rsidRPr="005E1100" w:rsidRDefault="007806BA" w:rsidP="0094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______________________________________________________________________________________</w:t>
      </w:r>
      <w:r w:rsidR="00E57D5E" w:rsidRPr="005E1100">
        <w:rPr>
          <w:rFonts w:ascii="Times New Roman" w:hAnsi="Times New Roman" w:cs="Times New Roman"/>
          <w:sz w:val="22"/>
          <w14:cntxtAlts/>
        </w:rPr>
        <w:t xml:space="preserve">____ </w:t>
      </w:r>
      <w:r w:rsidRPr="005E1100">
        <w:rPr>
          <w:rFonts w:ascii="Times New Roman" w:hAnsi="Times New Roman" w:cs="Times New Roman"/>
          <w:sz w:val="22"/>
          <w14:cntxtAlts/>
        </w:rPr>
        <w:t>(да</w:t>
      </w:r>
      <w:r w:rsidR="00E57D5E" w:rsidRPr="005E1100">
        <w:rPr>
          <w:rFonts w:ascii="Times New Roman" w:hAnsi="Times New Roman" w:cs="Times New Roman"/>
          <w:sz w:val="22"/>
          <w14:cntxtAlts/>
        </w:rPr>
        <w:t>л</w:t>
      </w:r>
      <w:r w:rsidRPr="005E1100">
        <w:rPr>
          <w:rFonts w:ascii="Times New Roman" w:hAnsi="Times New Roman" w:cs="Times New Roman"/>
          <w:sz w:val="22"/>
          <w14:cntxtAlts/>
        </w:rPr>
        <w:t>ее – «</w:t>
      </w:r>
      <w:r w:rsidRPr="005E1100">
        <w:rPr>
          <w:rFonts w:ascii="Times New Roman" w:hAnsi="Times New Roman" w:cs="Times New Roman"/>
          <w:b/>
          <w:bCs/>
          <w:sz w:val="22"/>
          <w14:cntxtAlts/>
        </w:rPr>
        <w:t>Покупатель</w:t>
      </w:r>
      <w:r w:rsidRPr="005E1100">
        <w:rPr>
          <w:rFonts w:ascii="Times New Roman" w:hAnsi="Times New Roman" w:cs="Times New Roman"/>
          <w:sz w:val="22"/>
          <w14:cntxtAlts/>
        </w:rPr>
        <w:t xml:space="preserve">»), при совместном упоминании Стороны, </w:t>
      </w:r>
      <w:r w:rsidR="000E6DDE" w:rsidRPr="005E1100">
        <w:rPr>
          <w:rFonts w:ascii="Times New Roman" w:hAnsi="Times New Roman" w:cs="Times New Roman"/>
          <w:sz w:val="22"/>
          <w14:cntxtAlts/>
        </w:rPr>
        <w:t>в соответствии с Протоколом о результатах проведения торгов по продаже имущества Общества с ограниченной ответственностью «Современные технологии обработки древесины» № ___ от «__» ______ 2025 г.</w:t>
      </w:r>
      <w:r w:rsidR="00F36F9F" w:rsidRPr="005E1100">
        <w:rPr>
          <w:rFonts w:ascii="Times New Roman" w:hAnsi="Times New Roman" w:cs="Times New Roman"/>
          <w:sz w:val="22"/>
          <w14:cntxtAlts/>
        </w:rPr>
        <w:t xml:space="preserve">, </w:t>
      </w:r>
      <w:r w:rsidRPr="005E1100">
        <w:rPr>
          <w:rFonts w:ascii="Times New Roman" w:hAnsi="Times New Roman" w:cs="Times New Roman"/>
          <w:sz w:val="22"/>
          <w14:cntxtAlts/>
        </w:rPr>
        <w:t>заключили настоящий договор (далее – «</w:t>
      </w:r>
      <w:r w:rsidRPr="005E1100">
        <w:rPr>
          <w:rFonts w:ascii="Times New Roman" w:hAnsi="Times New Roman" w:cs="Times New Roman"/>
          <w:b/>
          <w:bCs/>
          <w:sz w:val="22"/>
          <w14:cntxtAlts/>
        </w:rPr>
        <w:t>Договор</w:t>
      </w:r>
      <w:r w:rsidRPr="005E1100">
        <w:rPr>
          <w:rFonts w:ascii="Times New Roman" w:hAnsi="Times New Roman" w:cs="Times New Roman"/>
          <w:sz w:val="22"/>
          <w14:cntxtAlts/>
        </w:rPr>
        <w:t>») о нижеследующем:</w:t>
      </w:r>
    </w:p>
    <w:p w14:paraId="4E002B70" w14:textId="77777777" w:rsidR="007806BA" w:rsidRPr="005E1100" w:rsidRDefault="007806BA" w:rsidP="005456F8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14:cntxtAlts/>
        </w:rPr>
      </w:pPr>
    </w:p>
    <w:p w14:paraId="1436A6AA" w14:textId="721A961E" w:rsidR="007806BA" w:rsidRPr="005E1100" w:rsidRDefault="007806BA" w:rsidP="00946DC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Предмет Договора</w:t>
      </w:r>
    </w:p>
    <w:p w14:paraId="54D2FCCC" w14:textId="44A83FB0" w:rsidR="003573E9" w:rsidRDefault="007806BA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Продавец обязуется передать в собственность, а Покупатель обязуется принять и оплатить </w:t>
      </w:r>
      <w:r w:rsidR="003573E9" w:rsidRPr="005E1100">
        <w:rPr>
          <w:rStyle w:val="FontStyle17"/>
          <w:rFonts w:eastAsiaTheme="majorEastAsia"/>
          <w:kern w:val="2"/>
          <w:szCs w:val="24"/>
          <w14:cntxtAlts/>
        </w:rPr>
        <w:t xml:space="preserve">следующие 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>ценные бумаги (далее – «</w:t>
      </w:r>
      <w:r w:rsidRPr="005E1100">
        <w:rPr>
          <w:rStyle w:val="FontStyle17"/>
          <w:rFonts w:eastAsiaTheme="majorEastAsia"/>
          <w:b/>
          <w:kern w:val="2"/>
          <w:szCs w:val="24"/>
          <w14:cntxtAlts/>
        </w:rPr>
        <w:t>Ценные бумаги»</w:t>
      </w:r>
      <w:r w:rsidR="00732A7E" w:rsidRPr="005E1100">
        <w:rPr>
          <w:rStyle w:val="FontStyle17"/>
          <w:rFonts w:eastAsiaTheme="majorEastAsia"/>
          <w:b/>
          <w:kern w:val="2"/>
          <w:szCs w:val="24"/>
          <w14:cntxtAlts/>
        </w:rPr>
        <w:t>, «Акции»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>)</w:t>
      </w:r>
      <w:r w:rsidR="003573E9" w:rsidRPr="005E1100">
        <w:rPr>
          <w:rStyle w:val="FontStyle17"/>
          <w:rFonts w:eastAsiaTheme="majorEastAsia"/>
          <w:kern w:val="2"/>
          <w:szCs w:val="24"/>
          <w14:cntxtAlts/>
        </w:rPr>
        <w:t>:</w:t>
      </w:r>
    </w:p>
    <w:p w14:paraId="05A00BC6" w14:textId="77777777" w:rsidR="005E1100" w:rsidRPr="005E1100" w:rsidRDefault="005E1100" w:rsidP="005E1100">
      <w:pPr>
        <w:pStyle w:val="Style3"/>
        <w:widowControl/>
        <w:spacing w:line="240" w:lineRule="auto"/>
        <w:ind w:left="567"/>
        <w:jc w:val="both"/>
        <w:rPr>
          <w:rStyle w:val="FontStyle17"/>
          <w:rFonts w:eastAsiaTheme="majorEastAsia"/>
          <w:kern w:val="2"/>
          <w:szCs w:val="24"/>
          <w14:cntxtAlt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813"/>
      </w:tblGrid>
      <w:tr w:rsidR="004D4EAE" w:rsidRPr="005E1100" w14:paraId="4576BAF2" w14:textId="77777777" w:rsidTr="00732A7E">
        <w:tc>
          <w:tcPr>
            <w:tcW w:w="4673" w:type="dxa"/>
          </w:tcPr>
          <w:p w14:paraId="79ADE681" w14:textId="5D8E476C" w:rsidR="004F4BA3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 xml:space="preserve">Вид </w:t>
            </w:r>
            <w:r w:rsidR="00732A7E"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Ц</w:t>
            </w: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енных бумаг</w:t>
            </w:r>
          </w:p>
        </w:tc>
        <w:tc>
          <w:tcPr>
            <w:tcW w:w="4813" w:type="dxa"/>
          </w:tcPr>
          <w:p w14:paraId="1F70CD0A" w14:textId="51417740" w:rsidR="004F4BA3" w:rsidRPr="005E1100" w:rsidRDefault="004F4BA3" w:rsidP="004F4BA3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Theme="majorEastAsia"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kern w:val="2"/>
                <w:szCs w:val="24"/>
                <w14:cntxtAlts/>
              </w:rPr>
              <w:t>Акции обыкновенные именные</w:t>
            </w:r>
          </w:p>
        </w:tc>
      </w:tr>
      <w:tr w:rsidR="004D4EAE" w:rsidRPr="005E1100" w14:paraId="200E805F" w14:textId="77777777" w:rsidTr="00732A7E">
        <w:tc>
          <w:tcPr>
            <w:tcW w:w="4673" w:type="dxa"/>
          </w:tcPr>
          <w:p w14:paraId="76EEA63C" w14:textId="54107779" w:rsidR="004F4BA3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Эмитент</w:t>
            </w:r>
          </w:p>
        </w:tc>
        <w:tc>
          <w:tcPr>
            <w:tcW w:w="4813" w:type="dxa"/>
          </w:tcPr>
          <w:p w14:paraId="167005AD" w14:textId="77777777" w:rsidR="004F4BA3" w:rsidRPr="005E1100" w:rsidRDefault="004F4BA3" w:rsidP="004F4BA3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Theme="majorEastAsia"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szCs w:val="24"/>
              </w:rPr>
              <w:t>АО «Новоторжский ЛПК»</w:t>
            </w:r>
          </w:p>
          <w:p w14:paraId="3C6C4136" w14:textId="70A8C685" w:rsidR="004F4BA3" w:rsidRPr="005E1100" w:rsidRDefault="004F4BA3" w:rsidP="004F4BA3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Theme="majorEastAsia"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kern w:val="2"/>
                <w:szCs w:val="24"/>
                <w14:cntxtAlts/>
              </w:rPr>
              <w:t>(ИНН 6900013476, ОГРН 1246900009245)</w:t>
            </w:r>
          </w:p>
        </w:tc>
      </w:tr>
      <w:tr w:rsidR="004D4EAE" w:rsidRPr="005E1100" w14:paraId="502585C4" w14:textId="77777777" w:rsidTr="00732A7E">
        <w:tc>
          <w:tcPr>
            <w:tcW w:w="4673" w:type="dxa"/>
          </w:tcPr>
          <w:p w14:paraId="5D01A899" w14:textId="77777777" w:rsidR="00732A7E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 xml:space="preserve">Регистрационный номер </w:t>
            </w:r>
          </w:p>
          <w:p w14:paraId="675F887D" w14:textId="389F941B" w:rsidR="004F4BA3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 xml:space="preserve">выпуска </w:t>
            </w:r>
            <w:r w:rsidR="00732A7E"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А</w:t>
            </w: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кций</w:t>
            </w:r>
          </w:p>
        </w:tc>
        <w:tc>
          <w:tcPr>
            <w:tcW w:w="4813" w:type="dxa"/>
          </w:tcPr>
          <w:p w14:paraId="5704044B" w14:textId="5CD8912B" w:rsidR="004F4BA3" w:rsidRPr="005E1100" w:rsidRDefault="004F4BA3" w:rsidP="004F4BA3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Theme="majorEastAsia"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kern w:val="2"/>
                <w:szCs w:val="24"/>
                <w14:cntxtAlts/>
              </w:rPr>
              <w:t>1-01-08019-G</w:t>
            </w:r>
          </w:p>
        </w:tc>
      </w:tr>
      <w:tr w:rsidR="004D4EAE" w:rsidRPr="005E1100" w14:paraId="7C89E4A1" w14:textId="77777777" w:rsidTr="00732A7E">
        <w:tc>
          <w:tcPr>
            <w:tcW w:w="4673" w:type="dxa"/>
          </w:tcPr>
          <w:p w14:paraId="4A8985D9" w14:textId="0569A410" w:rsidR="004F4BA3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 xml:space="preserve">Количество </w:t>
            </w:r>
            <w:r w:rsidR="00732A7E"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А</w:t>
            </w: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кций, шт.</w:t>
            </w:r>
          </w:p>
        </w:tc>
        <w:tc>
          <w:tcPr>
            <w:tcW w:w="4813" w:type="dxa"/>
          </w:tcPr>
          <w:p w14:paraId="18E0A0EA" w14:textId="31C02ED4" w:rsidR="004F4BA3" w:rsidRPr="005E1100" w:rsidRDefault="004F4BA3" w:rsidP="004F4BA3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Theme="majorEastAsia"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kern w:val="2"/>
                <w:szCs w:val="24"/>
                <w14:cntxtAlts/>
              </w:rPr>
              <w:t>16 849 016 356</w:t>
            </w:r>
          </w:p>
        </w:tc>
      </w:tr>
      <w:tr w:rsidR="00CF471E" w:rsidRPr="005E1100" w14:paraId="282C326E" w14:textId="77777777" w:rsidTr="00732A7E">
        <w:tc>
          <w:tcPr>
            <w:tcW w:w="4673" w:type="dxa"/>
          </w:tcPr>
          <w:p w14:paraId="5F6283BD" w14:textId="77777777" w:rsidR="00732A7E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 xml:space="preserve">Номинальная стоимость </w:t>
            </w:r>
          </w:p>
          <w:p w14:paraId="5114FA76" w14:textId="23ADD8CA" w:rsidR="004F4BA3" w:rsidRPr="005E1100" w:rsidRDefault="004F4BA3" w:rsidP="00CF471E">
            <w:pPr>
              <w:pStyle w:val="Style3"/>
              <w:widowControl/>
              <w:spacing w:line="240" w:lineRule="auto"/>
              <w:jc w:val="right"/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b/>
                <w:kern w:val="2"/>
                <w:szCs w:val="24"/>
                <w14:cntxtAlts/>
              </w:rPr>
              <w:t>одной акции</w:t>
            </w:r>
          </w:p>
        </w:tc>
        <w:tc>
          <w:tcPr>
            <w:tcW w:w="4813" w:type="dxa"/>
          </w:tcPr>
          <w:p w14:paraId="2CD95204" w14:textId="273C55CC" w:rsidR="004F4BA3" w:rsidRPr="005E1100" w:rsidRDefault="004F4BA3" w:rsidP="004F4BA3">
            <w:pPr>
              <w:pStyle w:val="Style3"/>
              <w:widowControl/>
              <w:spacing w:line="240" w:lineRule="auto"/>
              <w:jc w:val="both"/>
              <w:rPr>
                <w:rStyle w:val="FontStyle17"/>
                <w:rFonts w:eastAsiaTheme="majorEastAsia"/>
                <w:kern w:val="2"/>
                <w:szCs w:val="24"/>
                <w14:cntxtAlts/>
              </w:rPr>
            </w:pPr>
            <w:r w:rsidRPr="005E1100">
              <w:rPr>
                <w:rStyle w:val="FontStyle17"/>
                <w:rFonts w:eastAsiaTheme="majorEastAsia"/>
                <w:kern w:val="2"/>
                <w:szCs w:val="24"/>
                <w14:cntxtAlts/>
              </w:rPr>
              <w:t>1 (один) рубль</w:t>
            </w:r>
          </w:p>
        </w:tc>
      </w:tr>
    </w:tbl>
    <w:p w14:paraId="2208BF86" w14:textId="77777777" w:rsidR="005E1100" w:rsidRDefault="005E1100" w:rsidP="005E1100">
      <w:pPr>
        <w:pStyle w:val="Style3"/>
        <w:widowControl/>
        <w:spacing w:line="240" w:lineRule="auto"/>
        <w:ind w:left="567"/>
        <w:jc w:val="both"/>
        <w:rPr>
          <w:rStyle w:val="FontStyle17"/>
          <w:rFonts w:eastAsiaTheme="majorEastAsia"/>
          <w:kern w:val="2"/>
          <w:szCs w:val="24"/>
          <w14:cntxtAlts/>
        </w:rPr>
      </w:pPr>
    </w:p>
    <w:p w14:paraId="38781758" w14:textId="08077B10" w:rsidR="007806BA" w:rsidRPr="005E1100" w:rsidRDefault="007806BA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Владельцем Ценных бумаг на момент заключения Договора является Продавец. </w:t>
      </w:r>
    </w:p>
    <w:p w14:paraId="3E4FEDBC" w14:textId="160009D0" w:rsidR="004F4BA3" w:rsidRPr="005E1100" w:rsidRDefault="004F4BA3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Реестр владельцев ценных бумаг Эмитента ведется </w:t>
      </w:r>
      <w:r w:rsidRPr="005E1100">
        <w:rPr>
          <w:rFonts w:eastAsiaTheme="majorEastAsia"/>
          <w:bCs/>
          <w:iCs/>
          <w:kern w:val="2"/>
          <w:sz w:val="22"/>
          <w14:cntxtAlts/>
        </w:rPr>
        <w:t>Акционерным обществом ВТБ Регистратор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(далее АО </w:t>
      </w:r>
      <w:r w:rsidRPr="005E1100">
        <w:rPr>
          <w:rFonts w:eastAsiaTheme="majorEastAsia"/>
          <w:bCs/>
          <w:iCs/>
          <w:kern w:val="2"/>
          <w:sz w:val="22"/>
          <w14:cntxtAlts/>
        </w:rPr>
        <w:t>ВТБ Регистратор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, Регистратор). </w:t>
      </w:r>
    </w:p>
    <w:p w14:paraId="7DAE8AAB" w14:textId="6FF2645B" w:rsidR="003573E9" w:rsidRPr="005E1100" w:rsidRDefault="00BB4266" w:rsidP="00CF471E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В отношении 11 790 974 169 шт. акций установлено обременение в виде залога в пользу Государственной корпорации развития «ВЭБ.РФ» (ИНН </w:t>
      </w:r>
      <w:r w:rsidRPr="005E1100">
        <w:rPr>
          <w:rFonts w:eastAsiaTheme="majorEastAsia"/>
          <w:kern w:val="2"/>
          <w:sz w:val="22"/>
          <w14:cntxtAlts/>
        </w:rPr>
        <w:t>7750004150)</w:t>
      </w:r>
      <w:r w:rsidR="003573E9" w:rsidRPr="005E1100">
        <w:rPr>
          <w:rStyle w:val="FontStyle17"/>
          <w:rFonts w:eastAsiaTheme="majorEastAsia"/>
          <w:kern w:val="2"/>
          <w:szCs w:val="24"/>
          <w14:cntxtAlts/>
        </w:rPr>
        <w:t>.</w:t>
      </w:r>
      <w:r w:rsidR="00CF471E" w:rsidRPr="005E1100">
        <w:rPr>
          <w:rStyle w:val="FontStyle17"/>
          <w:rFonts w:eastAsiaTheme="majorEastAsia"/>
          <w:kern w:val="2"/>
          <w:szCs w:val="24"/>
          <w14:cntxtAlts/>
        </w:rPr>
        <w:t xml:space="preserve"> </w:t>
      </w:r>
      <w:r w:rsidR="003573E9" w:rsidRPr="005E1100">
        <w:rPr>
          <w:rFonts w:eastAsiaTheme="majorEastAsia"/>
          <w:kern w:val="2"/>
          <w:sz w:val="22"/>
          <w14:cntxtAlts/>
        </w:rPr>
        <w:t xml:space="preserve">В соответствии с п. 5 ст. 18.1 </w:t>
      </w:r>
      <w:r w:rsidR="003573E9" w:rsidRPr="005E1100">
        <w:rPr>
          <w:rStyle w:val="FontStyle17"/>
          <w:rFonts w:eastAsiaTheme="majorEastAsia"/>
          <w:kern w:val="2"/>
          <w:szCs w:val="24"/>
          <w14:cntxtAlts/>
        </w:rPr>
        <w:t xml:space="preserve">Федерального закона от 26 октября 2002 года № 127-ФЗ «О несостоятельности (банкротстве)» </w:t>
      </w:r>
      <w:r w:rsidR="003573E9" w:rsidRPr="005E1100">
        <w:rPr>
          <w:rFonts w:eastAsiaTheme="majorEastAsia"/>
          <w:kern w:val="2"/>
          <w:sz w:val="22"/>
          <w14:cntxtAlts/>
        </w:rPr>
        <w:t>продажа заложенного имущества влечет за собой прекращение залога.</w:t>
      </w:r>
    </w:p>
    <w:p w14:paraId="722456B8" w14:textId="7F885365" w:rsidR="007806BA" w:rsidRPr="005E1100" w:rsidRDefault="007806BA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Продавец гарантирует, что на момент заключения Договора Ценные бумаги не проданы, не подарены, под арестом не состоят, в споре не находятся, а также не имеют иных обременений и ограничений, за исключением указанных в настоящем Договоре.</w:t>
      </w:r>
    </w:p>
    <w:p w14:paraId="1AF37D5E" w14:textId="487D8990" w:rsidR="00AB27CF" w:rsidRDefault="007806BA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Настоящий договор заключен в соответствии с Федеральным законом от 26 октября 2002 года № 127-ФЗ «О несостоятельности (банкротстве)».</w:t>
      </w:r>
    </w:p>
    <w:p w14:paraId="131321EC" w14:textId="73937977" w:rsidR="005E1100" w:rsidRDefault="005E1100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t>В момент заключения настоящего Договора Покупатель не пребывает в процедуре банкротства и Продавцу неизвестно о каких-либо потенциальных или действующих судебных разбирательствах, предметом которых является банкротство Покупателя или введение в отношении Покупателя процедур банкротства.</w:t>
      </w:r>
    </w:p>
    <w:p w14:paraId="7BA7C123" w14:textId="68182F6D" w:rsidR="005E1100" w:rsidRDefault="005E1100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t>Покупателем получены все необходимые согласия внутренних органов управления или участников на совершение</w:t>
      </w:r>
      <w:r w:rsidR="000E5ACE">
        <w:rPr>
          <w:rStyle w:val="FontStyle17"/>
          <w:rFonts w:eastAsiaTheme="majorEastAsia"/>
          <w:kern w:val="2"/>
          <w:szCs w:val="24"/>
          <w14:cntxtAlts/>
        </w:rPr>
        <w:t xml:space="preserve"> сделки, предусмотренной настоящим Договором.</w:t>
      </w:r>
    </w:p>
    <w:p w14:paraId="02E05732" w14:textId="5CEB7C20" w:rsidR="000E5ACE" w:rsidRDefault="000E5ACE" w:rsidP="00946DC5">
      <w:pPr>
        <w:pStyle w:val="Style3"/>
        <w:widowControl/>
        <w:numPr>
          <w:ilvl w:val="1"/>
          <w:numId w:val="5"/>
        </w:numPr>
        <w:spacing w:line="240" w:lineRule="auto"/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t>Покупатель нижеследующим удостоверяет, что полностью ознакомлен:</w:t>
      </w:r>
    </w:p>
    <w:p w14:paraId="5105CBB0" w14:textId="0BC895F1" w:rsidR="000E5ACE" w:rsidRDefault="000E5ACE" w:rsidP="000E5ACE">
      <w:pPr>
        <w:pStyle w:val="Style3"/>
        <w:widowControl/>
        <w:numPr>
          <w:ilvl w:val="0"/>
          <w:numId w:val="29"/>
        </w:numPr>
        <w:spacing w:line="240" w:lineRule="auto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t xml:space="preserve">с характером хозяйственной деятельности и бизнес активностью, которая осуществляется </w:t>
      </w:r>
      <w:r w:rsidRPr="005E1100">
        <w:rPr>
          <w:rStyle w:val="FontStyle17"/>
          <w:szCs w:val="24"/>
        </w:rPr>
        <w:t>АО «Новоторжский ЛПК»</w:t>
      </w:r>
      <w:r>
        <w:rPr>
          <w:rStyle w:val="FontStyle17"/>
          <w:rFonts w:eastAsiaTheme="majorEastAsia"/>
          <w:kern w:val="2"/>
          <w:szCs w:val="24"/>
          <w14:cntxtAlts/>
        </w:rPr>
        <w:t>;</w:t>
      </w:r>
    </w:p>
    <w:p w14:paraId="292D05CF" w14:textId="27B6D809" w:rsidR="000E5ACE" w:rsidRPr="000E5ACE" w:rsidRDefault="000E5ACE" w:rsidP="000E5ACE">
      <w:pPr>
        <w:pStyle w:val="Style3"/>
        <w:widowControl/>
        <w:numPr>
          <w:ilvl w:val="0"/>
          <w:numId w:val="29"/>
        </w:numPr>
        <w:spacing w:line="240" w:lineRule="auto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t xml:space="preserve">с финансовыми показателями осуществляемой деятельности </w:t>
      </w:r>
      <w:r w:rsidRPr="005E1100">
        <w:rPr>
          <w:rStyle w:val="FontStyle17"/>
          <w:szCs w:val="24"/>
        </w:rPr>
        <w:t>АО «Новоторжский ЛПК»</w:t>
      </w:r>
      <w:r>
        <w:rPr>
          <w:rStyle w:val="FontStyle17"/>
          <w:szCs w:val="24"/>
        </w:rPr>
        <w:t xml:space="preserve"> за текущий год, а также результатами утвержденной годовой финансовой и бухгалтерской отчетности за предыдущий год, то есть обладает всей необходимой и полной информацией о финансовом состоянии </w:t>
      </w:r>
      <w:r w:rsidRPr="005E1100">
        <w:rPr>
          <w:rStyle w:val="FontStyle17"/>
          <w:szCs w:val="24"/>
        </w:rPr>
        <w:t>АО «Новоторжский ЛПК»</w:t>
      </w:r>
      <w:r>
        <w:rPr>
          <w:rStyle w:val="FontStyle17"/>
          <w:szCs w:val="24"/>
        </w:rPr>
        <w:t>;</w:t>
      </w:r>
    </w:p>
    <w:p w14:paraId="2C8A9D9F" w14:textId="28349F64" w:rsidR="000E5ACE" w:rsidRDefault="000E5ACE" w:rsidP="000E5ACE">
      <w:pPr>
        <w:pStyle w:val="Style3"/>
        <w:widowControl/>
        <w:numPr>
          <w:ilvl w:val="0"/>
          <w:numId w:val="29"/>
        </w:numPr>
        <w:spacing w:line="240" w:lineRule="auto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t xml:space="preserve">с перечнем и суммой существующей задолженности </w:t>
      </w:r>
      <w:r w:rsidRPr="005E1100">
        <w:rPr>
          <w:rStyle w:val="FontStyle17"/>
          <w:szCs w:val="24"/>
        </w:rPr>
        <w:t>АО «Новоторжский ЛПК»</w:t>
      </w:r>
      <w:r>
        <w:rPr>
          <w:rStyle w:val="FontStyle17"/>
          <w:szCs w:val="24"/>
        </w:rPr>
        <w:t xml:space="preserve"> перед кредиторами;</w:t>
      </w:r>
    </w:p>
    <w:p w14:paraId="05D390A1" w14:textId="493C9F74" w:rsidR="000E5ACE" w:rsidRPr="005E1100" w:rsidRDefault="000E5ACE" w:rsidP="000E5ACE">
      <w:pPr>
        <w:pStyle w:val="Style3"/>
        <w:widowControl/>
        <w:numPr>
          <w:ilvl w:val="0"/>
          <w:numId w:val="29"/>
        </w:numPr>
        <w:spacing w:line="240" w:lineRule="auto"/>
        <w:jc w:val="both"/>
        <w:rPr>
          <w:rStyle w:val="FontStyle17"/>
          <w:rFonts w:eastAsiaTheme="majorEastAsia"/>
          <w:kern w:val="2"/>
          <w:szCs w:val="24"/>
          <w14:cntxtAlts/>
        </w:rPr>
      </w:pPr>
      <w:r>
        <w:rPr>
          <w:rStyle w:val="FontStyle17"/>
          <w:rFonts w:eastAsiaTheme="majorEastAsia"/>
          <w:kern w:val="2"/>
          <w:szCs w:val="24"/>
          <w14:cntxtAlts/>
        </w:rPr>
        <w:lastRenderedPageBreak/>
        <w:t xml:space="preserve">с перечнем материальных и нематериальных активов, которые принадлежат </w:t>
      </w:r>
      <w:r w:rsidRPr="005E1100">
        <w:rPr>
          <w:rStyle w:val="FontStyle17"/>
          <w:szCs w:val="24"/>
        </w:rPr>
        <w:t>АО «Новоторжский ЛПК»</w:t>
      </w:r>
      <w:r>
        <w:rPr>
          <w:rStyle w:val="FontStyle17"/>
          <w:szCs w:val="24"/>
        </w:rPr>
        <w:t xml:space="preserve"> на праве собственности, хозяйственного ведения или иного правового титула, включая их балансовую стоимость.</w:t>
      </w:r>
    </w:p>
    <w:p w14:paraId="09B058DA" w14:textId="77777777" w:rsidR="00AB27CF" w:rsidRPr="005E1100" w:rsidRDefault="00AB27CF" w:rsidP="00946DC5">
      <w:pPr>
        <w:pStyle w:val="Style3"/>
        <w:widowControl/>
        <w:spacing w:line="240" w:lineRule="auto"/>
        <w:jc w:val="both"/>
        <w:rPr>
          <w:rStyle w:val="FontStyle17"/>
          <w:rFonts w:eastAsiaTheme="majorEastAsia"/>
          <w:kern w:val="2"/>
          <w:szCs w:val="24"/>
          <w14:cntxtAlts/>
        </w:rPr>
      </w:pPr>
    </w:p>
    <w:p w14:paraId="294B09F2" w14:textId="346F079F" w:rsidR="00AB27CF" w:rsidRPr="005E1100" w:rsidRDefault="00AB27CF" w:rsidP="00946DC5">
      <w:pPr>
        <w:pStyle w:val="Style3"/>
        <w:widowControl/>
        <w:numPr>
          <w:ilvl w:val="0"/>
          <w:numId w:val="1"/>
        </w:numPr>
        <w:spacing w:line="240" w:lineRule="auto"/>
        <w:jc w:val="center"/>
        <w:rPr>
          <w:rStyle w:val="FontStyle17"/>
          <w:rFonts w:eastAsiaTheme="majorEastAsia"/>
          <w:b/>
          <w:bCs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b/>
          <w:bCs/>
          <w:kern w:val="2"/>
          <w:szCs w:val="24"/>
          <w14:cntxtAlts/>
        </w:rPr>
        <w:t>Цена и порядок расчетов</w:t>
      </w:r>
    </w:p>
    <w:p w14:paraId="5B51DBBE" w14:textId="097CCC5B" w:rsidR="00AB27CF" w:rsidRPr="005E1100" w:rsidRDefault="00AB27CF" w:rsidP="00946DC5">
      <w:pPr>
        <w:pStyle w:val="Style7"/>
        <w:widowControl/>
        <w:numPr>
          <w:ilvl w:val="0"/>
          <w:numId w:val="8"/>
        </w:numPr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Цена продажи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 xml:space="preserve"> (стоимость)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Ценных бумаг определена на торгах, проведенных 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>на электронной торговой площадке АО «Российский аукционный дом», по адресу в сети интернет: http://lot-online.ru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, и в соответствии с Протоколом о результатах торгов по Лоту № 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>1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от _______</w:t>
      </w:r>
      <w:r w:rsidR="00946DC5" w:rsidRPr="005E1100">
        <w:rPr>
          <w:rStyle w:val="FontStyle17"/>
          <w:rFonts w:eastAsiaTheme="majorEastAsia"/>
          <w:kern w:val="2"/>
          <w:szCs w:val="24"/>
          <w14:cntxtAlts/>
        </w:rPr>
        <w:t xml:space="preserve"> 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на основании предложения Покупателя о цене имущества в размере 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>__________ (____________) руб. ____коп.</w:t>
      </w:r>
      <w:r w:rsidR="00A85FDB" w:rsidRPr="005E1100">
        <w:rPr>
          <w:rStyle w:val="FontStyle17"/>
          <w:rFonts w:eastAsiaTheme="majorEastAsia"/>
          <w:kern w:val="2"/>
          <w:szCs w:val="24"/>
          <w14:cntxtAlts/>
        </w:rPr>
        <w:t>, НДС не облагается.</w:t>
      </w:r>
    </w:p>
    <w:p w14:paraId="6E67EADA" w14:textId="4F41BE29" w:rsidR="00AB27CF" w:rsidRPr="005E1100" w:rsidRDefault="00AB27CF" w:rsidP="00946DC5">
      <w:pPr>
        <w:pStyle w:val="Style7"/>
        <w:widowControl/>
        <w:numPr>
          <w:ilvl w:val="0"/>
          <w:numId w:val="8"/>
        </w:numPr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Задаток по Лоту №</w:t>
      </w:r>
      <w:r w:rsidR="00946DC5" w:rsidRPr="005E1100">
        <w:rPr>
          <w:rStyle w:val="FontStyle17"/>
          <w:rFonts w:eastAsiaTheme="majorEastAsia"/>
          <w:kern w:val="2"/>
          <w:szCs w:val="24"/>
          <w14:cntxtAlts/>
        </w:rPr>
        <w:t>1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в сумме __________ (____________) руб. __ коп., перечисленный Покупателем, что подтверждается ___________, засчитывается в счет оплаты стоимости Ценных бумаг, указанной в пункте 2.1 настоящего Договора.</w:t>
      </w:r>
    </w:p>
    <w:p w14:paraId="23A99D71" w14:textId="59710254" w:rsidR="00AB27CF" w:rsidRPr="005E1100" w:rsidRDefault="00AB27CF" w:rsidP="00946DC5">
      <w:pPr>
        <w:pStyle w:val="Style7"/>
        <w:widowControl/>
        <w:numPr>
          <w:ilvl w:val="0"/>
          <w:numId w:val="8"/>
        </w:numPr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Подлежащая оплате оставшаяся часть стоимости Ценных бумаг составляет _________ (__________) руб. __ коп.</w:t>
      </w:r>
    </w:p>
    <w:p w14:paraId="6ED5A7A9" w14:textId="77777777" w:rsidR="008E3F8D" w:rsidRPr="005E1100" w:rsidRDefault="00AB27CF" w:rsidP="00946DC5">
      <w:pPr>
        <w:pStyle w:val="Style7"/>
        <w:widowControl/>
        <w:numPr>
          <w:ilvl w:val="0"/>
          <w:numId w:val="8"/>
        </w:numPr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Оплата Покупателем производится не позднее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 xml:space="preserve"> 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>30 (тридцати) дней с даты заключения настоящего Договора путем перечисления на расчетны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>е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счет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>а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Продавца 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>в следующем порядке:</w:t>
      </w:r>
    </w:p>
    <w:p w14:paraId="10BFE95B" w14:textId="35BE0D11" w:rsidR="008E3F8D" w:rsidRPr="005E1100" w:rsidRDefault="00AB27CF" w:rsidP="008E3F8D">
      <w:pPr>
        <w:pStyle w:val="Style7"/>
        <w:widowControl/>
        <w:numPr>
          <w:ilvl w:val="0"/>
          <w:numId w:val="28"/>
        </w:numPr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денежны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>е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средств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>а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в размере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 xml:space="preserve"> 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>________</w:t>
      </w:r>
      <w:r w:rsidR="008916F1" w:rsidRPr="005E1100">
        <w:rPr>
          <w:rStyle w:val="FontStyle17"/>
          <w:rFonts w:eastAsiaTheme="majorEastAsia"/>
          <w:kern w:val="2"/>
          <w:szCs w:val="24"/>
          <w14:cntxtAlts/>
        </w:rPr>
        <w:t xml:space="preserve"> 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(____________) руб. __ коп. 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>(</w:t>
      </w:r>
      <w:r w:rsidR="00732A7E" w:rsidRPr="005E1100">
        <w:rPr>
          <w:rFonts w:eastAsiaTheme="majorEastAsia"/>
          <w:kern w:val="2"/>
          <w:sz w:val="22"/>
          <w14:cntxtAlts/>
        </w:rPr>
        <w:t>30,0198069734724%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 xml:space="preserve"> от стоимости Ценных бумаг, указанной в п. 2.3 Договора) 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>перечисляются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по реквизитам </w:t>
      </w:r>
      <w:r w:rsidR="00CF471E" w:rsidRPr="005E1100">
        <w:rPr>
          <w:rStyle w:val="FontStyle17"/>
          <w:rFonts w:eastAsiaTheme="majorEastAsia"/>
          <w:kern w:val="2"/>
          <w:szCs w:val="24"/>
          <w14:cntxtAlts/>
        </w:rPr>
        <w:t>О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>сновного счета</w:t>
      </w:r>
      <w:r w:rsidR="008E3F8D" w:rsidRPr="005E1100">
        <w:rPr>
          <w:rStyle w:val="FontStyle17"/>
          <w:rFonts w:eastAsiaTheme="majorEastAsia"/>
          <w:kern w:val="2"/>
          <w:szCs w:val="24"/>
          <w14:cntxtAlts/>
        </w:rPr>
        <w:t xml:space="preserve"> Продавца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, указанным в разделе 8 настоящего Договора, </w:t>
      </w:r>
    </w:p>
    <w:p w14:paraId="3D09AF6C" w14:textId="57081C8B" w:rsidR="00AB27CF" w:rsidRPr="005E1100" w:rsidRDefault="008E3F8D" w:rsidP="008E3F8D">
      <w:pPr>
        <w:pStyle w:val="Style7"/>
        <w:widowControl/>
        <w:numPr>
          <w:ilvl w:val="0"/>
          <w:numId w:val="28"/>
        </w:numPr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денежные средства в размере ___________ (____________) руб. __ коп.</w:t>
      </w:r>
      <w:r w:rsidR="00732A7E" w:rsidRPr="005E1100">
        <w:rPr>
          <w:rStyle w:val="FontStyle17"/>
          <w:rFonts w:eastAsiaTheme="majorEastAsia"/>
          <w:kern w:val="2"/>
          <w:szCs w:val="24"/>
          <w14:cntxtAlts/>
        </w:rPr>
        <w:t xml:space="preserve"> (69,9801930265276% от стоимости Ценных бумаг, указанной в п. 2.3 Договора) 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перечисляются по реквизитам </w:t>
      </w:r>
      <w:r w:rsidR="00823404" w:rsidRPr="005E1100">
        <w:rPr>
          <w:rStyle w:val="FontStyle17"/>
          <w:rFonts w:eastAsiaTheme="majorEastAsia"/>
          <w:kern w:val="2"/>
          <w:szCs w:val="24"/>
          <w14:cntxtAlts/>
        </w:rPr>
        <w:t>С</w:t>
      </w:r>
      <w:r w:rsidR="00AB27CF" w:rsidRPr="005E1100">
        <w:rPr>
          <w:rStyle w:val="FontStyle17"/>
          <w:rFonts w:eastAsiaTheme="majorEastAsia"/>
          <w:kern w:val="2"/>
          <w:szCs w:val="24"/>
          <w14:cntxtAlts/>
        </w:rPr>
        <w:t>пециального счета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 xml:space="preserve"> Продавца</w:t>
      </w:r>
      <w:r w:rsidR="00CF471E" w:rsidRPr="005E1100">
        <w:rPr>
          <w:rStyle w:val="FontStyle17"/>
          <w:rFonts w:eastAsiaTheme="majorEastAsia"/>
          <w:kern w:val="2"/>
          <w:szCs w:val="24"/>
          <w14:cntxtAlts/>
        </w:rPr>
        <w:t xml:space="preserve">, </w:t>
      </w:r>
      <w:r w:rsidR="00CF471E" w:rsidRPr="005E1100">
        <w:rPr>
          <w:rFonts w:eastAsia="Calibri"/>
          <w:bCs/>
          <w:iCs/>
          <w:sz w:val="22"/>
        </w:rPr>
        <w:t>предназначенн</w:t>
      </w:r>
      <w:r w:rsidR="00CF471E" w:rsidRPr="005E1100">
        <w:rPr>
          <w:bCs/>
          <w:iCs/>
          <w:sz w:val="22"/>
        </w:rPr>
        <w:t>ого</w:t>
      </w:r>
      <w:r w:rsidR="00CF471E" w:rsidRPr="005E1100">
        <w:rPr>
          <w:rFonts w:eastAsia="Calibri"/>
          <w:bCs/>
          <w:iCs/>
          <w:sz w:val="22"/>
        </w:rPr>
        <w:t xml:space="preserve"> для удовлетворения требований кред</w:t>
      </w:r>
      <w:bookmarkStart w:id="1" w:name="_GoBack"/>
      <w:bookmarkEnd w:id="1"/>
      <w:r w:rsidR="00CF471E" w:rsidRPr="005E1100">
        <w:rPr>
          <w:rFonts w:eastAsia="Calibri"/>
          <w:bCs/>
          <w:iCs/>
          <w:sz w:val="22"/>
        </w:rPr>
        <w:t>иторов за счет денежных средств, вырученных от реализации предмета залога</w:t>
      </w:r>
      <w:r w:rsidR="00AB27CF" w:rsidRPr="005E1100">
        <w:rPr>
          <w:rStyle w:val="FontStyle17"/>
          <w:rFonts w:eastAsiaTheme="majorEastAsia"/>
          <w:kern w:val="2"/>
          <w:szCs w:val="24"/>
          <w14:cntxtAlts/>
        </w:rPr>
        <w:t>, указанным в разделе 8 настоящего Договора</w:t>
      </w:r>
      <w:r w:rsidRPr="005E1100">
        <w:rPr>
          <w:rStyle w:val="FontStyle17"/>
          <w:rFonts w:eastAsiaTheme="majorEastAsia"/>
          <w:kern w:val="2"/>
          <w:szCs w:val="24"/>
          <w14:cntxtAlts/>
        </w:rPr>
        <w:t>.</w:t>
      </w:r>
    </w:p>
    <w:p w14:paraId="379BA4FE" w14:textId="79EFBC09" w:rsidR="00AB27CF" w:rsidRPr="005E1100" w:rsidRDefault="00AB27CF" w:rsidP="00946DC5">
      <w:pPr>
        <w:pStyle w:val="Style7"/>
        <w:widowControl/>
        <w:numPr>
          <w:ilvl w:val="0"/>
          <w:numId w:val="8"/>
        </w:numPr>
        <w:tabs>
          <w:tab w:val="left" w:pos="284"/>
          <w:tab w:val="left" w:pos="567"/>
        </w:tabs>
        <w:ind w:left="567" w:hanging="567"/>
        <w:jc w:val="both"/>
        <w:rPr>
          <w:rStyle w:val="FontStyle17"/>
          <w:rFonts w:eastAsiaTheme="majorEastAsia"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kern w:val="2"/>
          <w:szCs w:val="24"/>
          <w14:cntxtAlts/>
        </w:rPr>
        <w:t>Покупатель считается полностью исполнившим свои обязательства перед Продавцом по оплате стоимости Ценных бумаг с момента поступления денежных средств в размере, указанном в пункте 2.3 настоящего Договора, на расчетные счета Продавца</w:t>
      </w:r>
      <w:r w:rsidR="00D14666" w:rsidRPr="005E1100">
        <w:rPr>
          <w:rStyle w:val="FontStyle17"/>
          <w:rFonts w:eastAsiaTheme="majorEastAsia"/>
          <w:kern w:val="2"/>
          <w:szCs w:val="24"/>
          <w14:cntxtAlts/>
        </w:rPr>
        <w:t>.</w:t>
      </w:r>
    </w:p>
    <w:p w14:paraId="42203AA7" w14:textId="77777777" w:rsidR="00A85FDB" w:rsidRPr="005E1100" w:rsidRDefault="00A85FDB" w:rsidP="00946DC5">
      <w:pPr>
        <w:pStyle w:val="Style7"/>
        <w:widowControl/>
        <w:tabs>
          <w:tab w:val="left" w:pos="284"/>
          <w:tab w:val="left" w:pos="567"/>
        </w:tabs>
        <w:ind w:left="567"/>
        <w:jc w:val="both"/>
        <w:rPr>
          <w:rStyle w:val="FontStyle17"/>
          <w:rFonts w:eastAsiaTheme="majorEastAsia"/>
          <w:kern w:val="2"/>
          <w:szCs w:val="24"/>
          <w14:cntxtAlts/>
        </w:rPr>
      </w:pPr>
    </w:p>
    <w:p w14:paraId="5386CA8F" w14:textId="60EEACDC" w:rsidR="00AB27CF" w:rsidRPr="005E1100" w:rsidRDefault="00EA2E6C" w:rsidP="00946DC5">
      <w:pPr>
        <w:pStyle w:val="Style7"/>
        <w:widowControl/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rStyle w:val="FontStyle17"/>
          <w:rFonts w:eastAsiaTheme="majorEastAsia"/>
          <w:b/>
          <w:bCs/>
          <w:kern w:val="2"/>
          <w:szCs w:val="24"/>
          <w14:cntxtAlts/>
        </w:rPr>
      </w:pPr>
      <w:r w:rsidRPr="005E1100">
        <w:rPr>
          <w:rStyle w:val="FontStyle17"/>
          <w:rFonts w:eastAsiaTheme="majorEastAsia"/>
          <w:b/>
          <w:bCs/>
          <w:kern w:val="2"/>
          <w:szCs w:val="24"/>
          <w14:cntxtAlts/>
        </w:rPr>
        <w:t>О</w:t>
      </w:r>
      <w:r w:rsidR="00D14666" w:rsidRPr="005E1100">
        <w:rPr>
          <w:rStyle w:val="FontStyle17"/>
          <w:rFonts w:eastAsiaTheme="majorEastAsia"/>
          <w:b/>
          <w:bCs/>
          <w:kern w:val="2"/>
          <w:szCs w:val="24"/>
          <w14:cntxtAlts/>
        </w:rPr>
        <w:t>бязанности Сторон</w:t>
      </w:r>
    </w:p>
    <w:p w14:paraId="3DEA9A7B" w14:textId="785185DB" w:rsidR="003573E9" w:rsidRPr="005E1100" w:rsidRDefault="003573E9" w:rsidP="003573E9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Style w:val="FontStyle17"/>
          <w:bCs/>
          <w:szCs w:val="24"/>
          <w14:cntxtAlts/>
        </w:rPr>
        <w:t>До внесения записи в реестр владельцев ценных бумаг о переходе права на Ценные бумаги Покупатель обяз</w:t>
      </w:r>
      <w:r w:rsidR="004D4EAE" w:rsidRPr="005E1100">
        <w:rPr>
          <w:rStyle w:val="FontStyle17"/>
          <w:bCs/>
          <w:szCs w:val="24"/>
          <w14:cntxtAlts/>
        </w:rPr>
        <w:t>уется</w:t>
      </w:r>
      <w:r w:rsidRPr="005E1100">
        <w:rPr>
          <w:rStyle w:val="FontStyle17"/>
          <w:bCs/>
          <w:szCs w:val="24"/>
          <w14:cntxtAlts/>
        </w:rPr>
        <w:t xml:space="preserve"> получить в установленном ст. 28, ст. 32, ст. 33 Федерального закона от 26.07.2006 № 135-ФЗ «О защите конкуренции» порядке согласие Федеральной антимонопольной службы на приобретение Ценных бумаг и предоставить копию указанного согласия Продавцу.</w:t>
      </w:r>
    </w:p>
    <w:p w14:paraId="6A891E1D" w14:textId="02155379" w:rsidR="008F235F" w:rsidRPr="005E1100" w:rsidRDefault="008F235F" w:rsidP="003573E9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Fonts w:ascii="Times New Roman" w:hAnsi="Times New Roman" w:cs="Times New Roman"/>
          <w:bCs/>
          <w:sz w:val="22"/>
          <w14:cntxtAlts/>
        </w:rPr>
        <w:t>Договор заключается с учетом положений Указа Президента РФ</w:t>
      </w:r>
      <w:r w:rsidR="008916F1" w:rsidRPr="005E1100">
        <w:rPr>
          <w:rFonts w:ascii="Times New Roman" w:hAnsi="Times New Roman" w:cs="Times New Roman"/>
          <w:bCs/>
          <w:sz w:val="22"/>
          <w14:cntxtAlts/>
        </w:rPr>
        <w:t xml:space="preserve"> </w:t>
      </w:r>
      <w:r w:rsidRPr="005E1100">
        <w:rPr>
          <w:rFonts w:ascii="Times New Roman" w:hAnsi="Times New Roman" w:cs="Times New Roman"/>
          <w:bCs/>
          <w:sz w:val="22"/>
          <w14:cntxtAlts/>
        </w:rPr>
        <w:t>№81 от 01.03.2022 «О дополнительных временных мерах экономического характера по обеспечению финансовой стабильности РФ».</w:t>
      </w:r>
    </w:p>
    <w:p w14:paraId="6DB5C6A9" w14:textId="01F24237" w:rsidR="003573E9" w:rsidRPr="005E1100" w:rsidRDefault="003573E9" w:rsidP="00946DC5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Style w:val="FontStyle17"/>
          <w:bCs/>
          <w:szCs w:val="24"/>
          <w14:cntxtAlts/>
        </w:rPr>
        <w:t xml:space="preserve">Покупатель обязуется </w:t>
      </w:r>
      <w:r w:rsidR="00CF471E" w:rsidRPr="005E1100">
        <w:rPr>
          <w:rStyle w:val="FontStyle17"/>
          <w:bCs/>
          <w:szCs w:val="24"/>
          <w14:cntxtAlts/>
        </w:rPr>
        <w:t>совершить действия</w:t>
      </w:r>
      <w:r w:rsidRPr="005E1100">
        <w:rPr>
          <w:rStyle w:val="FontStyle17"/>
          <w:bCs/>
          <w:szCs w:val="24"/>
          <w14:cntxtAlts/>
        </w:rPr>
        <w:t xml:space="preserve"> для открытия ему лицевого счета в Реестре владельцев ценных бумаг Эмитента в соответствии с Правилами ведения реестра АО «ВТБ Регистратор».</w:t>
      </w:r>
    </w:p>
    <w:p w14:paraId="3CE33BEC" w14:textId="51EB7F3A" w:rsidR="003573E9" w:rsidRPr="005E1100" w:rsidRDefault="004D4EAE" w:rsidP="004D4EAE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Style w:val="FontStyle17"/>
          <w:bCs/>
          <w:szCs w:val="24"/>
          <w14:cntxtAlts/>
        </w:rPr>
        <w:t xml:space="preserve">Стороны обязуются совершить все необходимые действия </w:t>
      </w:r>
      <w:r w:rsidR="003573E9" w:rsidRPr="005E1100">
        <w:rPr>
          <w:rStyle w:val="FontStyle17"/>
          <w:bCs/>
          <w:szCs w:val="24"/>
          <w14:cntxtAlts/>
        </w:rPr>
        <w:t>для проведения в Реестре владельцев ценных бумаг АО «Новоторжский ЛПК» операции по списанию Акций со счета Продавца и зачисления их на счет Покупателя</w:t>
      </w:r>
      <w:r w:rsidR="00CF471E" w:rsidRPr="005E1100">
        <w:rPr>
          <w:rStyle w:val="FontStyle17"/>
          <w:bCs/>
          <w:szCs w:val="24"/>
          <w14:cntxtAlts/>
        </w:rPr>
        <w:t xml:space="preserve"> (внесения записи в Реестр владельцев именных ценных бумаг о переходе права на Ценные бумаги)</w:t>
      </w:r>
      <w:r w:rsidR="003573E9" w:rsidRPr="005E1100">
        <w:rPr>
          <w:rStyle w:val="FontStyle17"/>
          <w:bCs/>
          <w:szCs w:val="24"/>
          <w14:cntxtAlts/>
        </w:rPr>
        <w:t>.</w:t>
      </w:r>
    </w:p>
    <w:p w14:paraId="17344C8B" w14:textId="3C1BB917" w:rsidR="00946DC5" w:rsidRPr="005E1100" w:rsidRDefault="003573E9" w:rsidP="00946DC5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Style w:val="FontStyle17"/>
          <w:bCs/>
          <w:szCs w:val="24"/>
          <w14:cntxtAlts/>
        </w:rPr>
        <w:t>Обязательства</w:t>
      </w:r>
      <w:r w:rsidR="004D4EAE" w:rsidRPr="005E1100">
        <w:rPr>
          <w:rStyle w:val="FontStyle17"/>
          <w:bCs/>
          <w:szCs w:val="24"/>
          <w14:cntxtAlts/>
        </w:rPr>
        <w:t xml:space="preserve"> для</w:t>
      </w:r>
      <w:r w:rsidRPr="005E1100">
        <w:rPr>
          <w:rStyle w:val="FontStyle17"/>
          <w:bCs/>
          <w:szCs w:val="24"/>
          <w14:cntxtAlts/>
        </w:rPr>
        <w:t xml:space="preserve"> </w:t>
      </w:r>
      <w:r w:rsidR="00EA2E6C" w:rsidRPr="005E1100">
        <w:rPr>
          <w:rStyle w:val="FontStyle17"/>
          <w:bCs/>
          <w:szCs w:val="24"/>
          <w14:cntxtAlts/>
        </w:rPr>
        <w:t>Продав</w:t>
      </w:r>
      <w:r w:rsidRPr="005E1100">
        <w:rPr>
          <w:rStyle w:val="FontStyle17"/>
          <w:bCs/>
          <w:szCs w:val="24"/>
          <w14:cntxtAlts/>
        </w:rPr>
        <w:t>ца по осуществлению действий, предусмотренных п. 3.</w:t>
      </w:r>
      <w:r w:rsidR="008F235F" w:rsidRPr="005E1100">
        <w:rPr>
          <w:rStyle w:val="FontStyle17"/>
          <w:bCs/>
          <w:szCs w:val="24"/>
          <w14:cntxtAlts/>
        </w:rPr>
        <w:t xml:space="preserve">4 </w:t>
      </w:r>
      <w:r w:rsidRPr="005E1100">
        <w:rPr>
          <w:rStyle w:val="FontStyle17"/>
          <w:bCs/>
          <w:szCs w:val="24"/>
          <w14:cntxtAlts/>
        </w:rPr>
        <w:t xml:space="preserve">Договора, наступают </w:t>
      </w:r>
      <w:r w:rsidR="004D4EAE" w:rsidRPr="005E1100">
        <w:rPr>
          <w:rStyle w:val="FontStyle17"/>
          <w:bCs/>
          <w:szCs w:val="24"/>
          <w14:cntxtAlts/>
        </w:rPr>
        <w:t>при условии</w:t>
      </w:r>
      <w:r w:rsidRPr="005E1100">
        <w:rPr>
          <w:rStyle w:val="FontStyle17"/>
          <w:bCs/>
          <w:szCs w:val="24"/>
          <w14:cntxtAlts/>
        </w:rPr>
        <w:t xml:space="preserve"> </w:t>
      </w:r>
      <w:r w:rsidR="00EA2E6C" w:rsidRPr="005E1100">
        <w:rPr>
          <w:rStyle w:val="FontStyle17"/>
          <w:bCs/>
          <w:szCs w:val="24"/>
          <w14:cntxtAlts/>
        </w:rPr>
        <w:t xml:space="preserve">исполнения Покупателем своих обязательств по оплате Ценных бумаг </w:t>
      </w:r>
      <w:r w:rsidRPr="005E1100">
        <w:rPr>
          <w:rStyle w:val="FontStyle17"/>
          <w:bCs/>
          <w:szCs w:val="24"/>
          <w14:cntxtAlts/>
        </w:rPr>
        <w:t>(в размере и сроки, предусмотренные разделом 2</w:t>
      </w:r>
      <w:r w:rsidR="00BB4266" w:rsidRPr="005E1100">
        <w:rPr>
          <w:rStyle w:val="FontStyle17"/>
          <w:bCs/>
          <w:szCs w:val="24"/>
          <w14:cntxtAlts/>
        </w:rPr>
        <w:t xml:space="preserve"> Договора) и получения Покупателем согласия Федеральной антимонопольной службы на приобретение Ценных бумаг (п. 3.</w:t>
      </w:r>
      <w:r w:rsidRPr="005E1100">
        <w:rPr>
          <w:rStyle w:val="FontStyle17"/>
          <w:bCs/>
          <w:szCs w:val="24"/>
          <w14:cntxtAlts/>
        </w:rPr>
        <w:t>1</w:t>
      </w:r>
      <w:r w:rsidR="00BB4266" w:rsidRPr="005E1100">
        <w:rPr>
          <w:rStyle w:val="FontStyle17"/>
          <w:bCs/>
          <w:szCs w:val="24"/>
          <w14:cntxtAlts/>
        </w:rPr>
        <w:t>. Договора)</w:t>
      </w:r>
      <w:r w:rsidRPr="005E1100">
        <w:rPr>
          <w:rStyle w:val="FontStyle17"/>
          <w:bCs/>
          <w:szCs w:val="24"/>
          <w14:cntxtAlts/>
        </w:rPr>
        <w:t>.</w:t>
      </w:r>
    </w:p>
    <w:p w14:paraId="6F32A11C" w14:textId="0E98835F" w:rsidR="00EA2E6C" w:rsidRPr="005E1100" w:rsidRDefault="00EA2E6C" w:rsidP="00946DC5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Style w:val="FontStyle17"/>
          <w:bCs/>
          <w:szCs w:val="24"/>
          <w14:cntxtAlts/>
        </w:rPr>
        <w:t xml:space="preserve">Расходы, связанные с </w:t>
      </w:r>
      <w:r w:rsidR="00F03C9A" w:rsidRPr="005E1100">
        <w:rPr>
          <w:rStyle w:val="FontStyle17"/>
          <w:bCs/>
          <w:szCs w:val="24"/>
          <w14:cntxtAlts/>
        </w:rPr>
        <w:t xml:space="preserve">получением согласия Федеральной антимонопольной службы, </w:t>
      </w:r>
      <w:r w:rsidRPr="005E1100">
        <w:rPr>
          <w:rStyle w:val="FontStyle17"/>
          <w:bCs/>
          <w:szCs w:val="24"/>
          <w14:cntxtAlts/>
        </w:rPr>
        <w:t xml:space="preserve">внесением изменений в реестр владельцев именных ценных бумаг, включая оплату </w:t>
      </w:r>
      <w:r w:rsidR="00F03C9A" w:rsidRPr="005E1100">
        <w:rPr>
          <w:rStyle w:val="FontStyle17"/>
          <w:bCs/>
          <w:szCs w:val="24"/>
          <w14:cntxtAlts/>
        </w:rPr>
        <w:t xml:space="preserve">государственных пошлин, </w:t>
      </w:r>
      <w:r w:rsidRPr="005E1100">
        <w:rPr>
          <w:rStyle w:val="FontStyle17"/>
          <w:bCs/>
          <w:szCs w:val="24"/>
          <w14:cntxtAlts/>
        </w:rPr>
        <w:t>услуг и комиссий держателя реестра владельцев именных ценных бумаг, несет Покупатель.</w:t>
      </w:r>
    </w:p>
    <w:p w14:paraId="0BF48917" w14:textId="00456750" w:rsidR="008F235F" w:rsidRPr="005E1100" w:rsidRDefault="008F235F" w:rsidP="00946DC5">
      <w:pPr>
        <w:pStyle w:val="a7"/>
        <w:numPr>
          <w:ilvl w:val="1"/>
          <w:numId w:val="10"/>
        </w:numPr>
        <w:spacing w:after="0" w:line="240" w:lineRule="auto"/>
        <w:ind w:right="23"/>
        <w:jc w:val="both"/>
        <w:rPr>
          <w:rStyle w:val="FontStyle17"/>
          <w:bCs/>
          <w:szCs w:val="24"/>
          <w14:cntxtAlts/>
        </w:rPr>
      </w:pPr>
      <w:r w:rsidRPr="005E1100">
        <w:rPr>
          <w:rStyle w:val="FontStyle17"/>
          <w:bCs/>
          <w:szCs w:val="24"/>
          <w14:cntxtAlts/>
        </w:rPr>
        <w:t>Риски, связанные с отказом в исполнении и признанием недействительной сделки по итогам торгов с учетом положений Указа Президента РФ и ФЗ «О защите конкуренции», несёт Покупатель.</w:t>
      </w:r>
    </w:p>
    <w:p w14:paraId="6EDB489A" w14:textId="77777777" w:rsidR="00E02823" w:rsidRPr="005E1100" w:rsidRDefault="00E02823" w:rsidP="00946DC5">
      <w:pPr>
        <w:pStyle w:val="a7"/>
        <w:spacing w:after="0" w:line="240" w:lineRule="auto"/>
        <w:ind w:left="540" w:right="23"/>
        <w:jc w:val="both"/>
        <w:rPr>
          <w:rStyle w:val="FontStyle17"/>
          <w:bCs/>
          <w:szCs w:val="24"/>
          <w14:cntxtAlts/>
        </w:rPr>
      </w:pPr>
    </w:p>
    <w:p w14:paraId="7B020C0D" w14:textId="0A6A6586" w:rsidR="00E02823" w:rsidRPr="005E1100" w:rsidRDefault="00E02823" w:rsidP="00946DC5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lastRenderedPageBreak/>
        <w:t>Переход прав на Ценные бумаги</w:t>
      </w:r>
    </w:p>
    <w:p w14:paraId="70565896" w14:textId="28258EE5" w:rsidR="00EA2E6C" w:rsidRPr="005E1100" w:rsidRDefault="004F4BA3" w:rsidP="00946DC5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2"/>
          <w14:cntxtAlts/>
        </w:rPr>
      </w:pPr>
      <w:r w:rsidRPr="005E1100">
        <w:rPr>
          <w:rFonts w:ascii="Times New Roman" w:hAnsi="Times New Roman" w:cs="Times New Roman"/>
          <w:bCs/>
          <w:sz w:val="22"/>
          <w14:cntxtAlts/>
        </w:rPr>
        <w:t>Переход права собственности к Покупателю на Акции происходит в момент внесения соответствующей записи по счету Покупателя.</w:t>
      </w:r>
    </w:p>
    <w:p w14:paraId="43E7A89B" w14:textId="072FFBE9" w:rsidR="004F4BA3" w:rsidRPr="005E1100" w:rsidRDefault="004F4BA3" w:rsidP="004F4BA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2"/>
          <w14:cntxtAlts/>
        </w:rPr>
      </w:pPr>
    </w:p>
    <w:p w14:paraId="675441DC" w14:textId="77777777" w:rsidR="00AC5A86" w:rsidRPr="005E1100" w:rsidRDefault="00AC5A86" w:rsidP="00946DC5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Ответственность Сторон</w:t>
      </w:r>
    </w:p>
    <w:p w14:paraId="1C7A5AB2" w14:textId="3AB523ED" w:rsidR="00AC5A86" w:rsidRPr="005E1100" w:rsidRDefault="00AC5A86" w:rsidP="00946DC5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6F389B1" w14:textId="770BE95A" w:rsidR="00F03C9A" w:rsidRPr="005E1100" w:rsidRDefault="00F03C9A" w:rsidP="00946DC5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В случае нарушения Покупателем срока оплаты имущества, установленного в п. 2.4. Договора, Договор считается расторгнутым, задаток, внесенный Покупателем, ему не возвращается и включается в состав имущества Продавца.</w:t>
      </w:r>
    </w:p>
    <w:p w14:paraId="66AF6541" w14:textId="77777777" w:rsidR="00F03C9A" w:rsidRPr="005E1100" w:rsidRDefault="00F03C9A" w:rsidP="00946DC5">
      <w:pPr>
        <w:pStyle w:val="a7"/>
        <w:spacing w:after="0" w:line="240" w:lineRule="auto"/>
        <w:ind w:left="540"/>
        <w:jc w:val="both"/>
        <w:rPr>
          <w:rFonts w:ascii="Times New Roman" w:hAnsi="Times New Roman" w:cs="Times New Roman"/>
          <w:sz w:val="22"/>
          <w14:cntxtAlts/>
        </w:rPr>
      </w:pPr>
    </w:p>
    <w:p w14:paraId="2A8868B2" w14:textId="6155F973" w:rsidR="00F03C9A" w:rsidRPr="005E1100" w:rsidRDefault="00F03C9A" w:rsidP="00946DC5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Порядок разрешения споров</w:t>
      </w:r>
    </w:p>
    <w:p w14:paraId="039B7214" w14:textId="272FCCE2" w:rsidR="00F03C9A" w:rsidRPr="005E1100" w:rsidRDefault="00F03C9A" w:rsidP="00946DC5">
      <w:pPr>
        <w:pStyle w:val="a7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Все спорные вопросы, возникающие при исполнении обязательств по Договору, разрешаются Сторонами путем переговоров, а при недостижении договоренности - в судебном порядке в соответствии с действующим законодательством РФ.</w:t>
      </w:r>
    </w:p>
    <w:p w14:paraId="50F51397" w14:textId="77777777" w:rsidR="00F03C9A" w:rsidRPr="005E1100" w:rsidRDefault="00F03C9A" w:rsidP="00946DC5">
      <w:pPr>
        <w:spacing w:after="0" w:line="240" w:lineRule="auto"/>
        <w:rPr>
          <w:rFonts w:ascii="Times New Roman" w:hAnsi="Times New Roman" w:cs="Times New Roman"/>
          <w:b/>
          <w:bCs/>
          <w:sz w:val="22"/>
          <w14:cntxtAlts/>
        </w:rPr>
      </w:pPr>
    </w:p>
    <w:p w14:paraId="7D742E6C" w14:textId="441E1414" w:rsidR="00F03C9A" w:rsidRPr="005E1100" w:rsidRDefault="00F03C9A" w:rsidP="00946DC5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Заключительные положения</w:t>
      </w:r>
    </w:p>
    <w:p w14:paraId="5FE30266" w14:textId="6BF7DF7B" w:rsidR="00F03C9A" w:rsidRPr="005E1100" w:rsidRDefault="00F03C9A" w:rsidP="00946DC5">
      <w:pPr>
        <w:pStyle w:val="a7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Договор вступает в силу с момента его подписания Сторонами и действует до момента исполнения обязательств каждой из Сторон.</w:t>
      </w:r>
    </w:p>
    <w:p w14:paraId="22DFEAFB" w14:textId="73385D9E" w:rsidR="00F03C9A" w:rsidRPr="005E1100" w:rsidRDefault="00F03C9A" w:rsidP="00946DC5">
      <w:pPr>
        <w:pStyle w:val="a7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Во всем, что не урегулировано настоящим Договором, Стороны руководствуются нормами законодательства Р</w:t>
      </w:r>
      <w:r w:rsidR="000C37D9" w:rsidRPr="005E1100">
        <w:rPr>
          <w:rFonts w:ascii="Times New Roman" w:hAnsi="Times New Roman" w:cs="Times New Roman"/>
          <w:sz w:val="22"/>
          <w14:cntxtAlts/>
        </w:rPr>
        <w:t xml:space="preserve">оссийской </w:t>
      </w:r>
      <w:r w:rsidRPr="005E1100">
        <w:rPr>
          <w:rFonts w:ascii="Times New Roman" w:hAnsi="Times New Roman" w:cs="Times New Roman"/>
          <w:sz w:val="22"/>
          <w14:cntxtAlts/>
        </w:rPr>
        <w:t>Ф</w:t>
      </w:r>
      <w:r w:rsidR="000C37D9" w:rsidRPr="005E1100">
        <w:rPr>
          <w:rFonts w:ascii="Times New Roman" w:hAnsi="Times New Roman" w:cs="Times New Roman"/>
          <w:sz w:val="22"/>
          <w14:cntxtAlts/>
        </w:rPr>
        <w:t>едерации</w:t>
      </w:r>
      <w:r w:rsidRPr="005E1100">
        <w:rPr>
          <w:rFonts w:ascii="Times New Roman" w:hAnsi="Times New Roman" w:cs="Times New Roman"/>
          <w:sz w:val="22"/>
          <w14:cntxtAlts/>
        </w:rPr>
        <w:t>.</w:t>
      </w:r>
    </w:p>
    <w:p w14:paraId="0346768E" w14:textId="131B57C5" w:rsidR="00F03C9A" w:rsidRPr="005E1100" w:rsidRDefault="00F03C9A" w:rsidP="00946DC5">
      <w:pPr>
        <w:pStyle w:val="a7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2"/>
          <w14:cntxtAlts/>
        </w:rPr>
      </w:pPr>
      <w:r w:rsidRPr="005E1100">
        <w:rPr>
          <w:rFonts w:ascii="Times New Roman" w:hAnsi="Times New Roman" w:cs="Times New Roman"/>
          <w:sz w:val="22"/>
          <w14:cntxtAlts/>
        </w:rPr>
        <w:t>Договор составлен в ____ подлинных экземплярах</w:t>
      </w:r>
      <w:r w:rsidR="000C37D9" w:rsidRPr="005E1100">
        <w:rPr>
          <w:rFonts w:ascii="Times New Roman" w:hAnsi="Times New Roman" w:cs="Times New Roman"/>
          <w:sz w:val="22"/>
          <w14:cntxtAlts/>
        </w:rPr>
        <w:t>, имеющих одинаковое содержание и равную юридическую силу.</w:t>
      </w:r>
    </w:p>
    <w:p w14:paraId="52E7FF49" w14:textId="77777777" w:rsidR="00F03C9A" w:rsidRPr="005E1100" w:rsidRDefault="00F03C9A" w:rsidP="00946DC5">
      <w:pPr>
        <w:spacing w:after="0" w:line="240" w:lineRule="auto"/>
        <w:rPr>
          <w:rFonts w:ascii="Times New Roman" w:hAnsi="Times New Roman" w:cs="Times New Roman"/>
          <w:b/>
          <w:bCs/>
          <w:sz w:val="22"/>
          <w14:cntxtAlts/>
        </w:rPr>
      </w:pPr>
    </w:p>
    <w:p w14:paraId="413ED11F" w14:textId="29ECAFA3" w:rsidR="00F03C9A" w:rsidRPr="005E1100" w:rsidRDefault="00F03C9A" w:rsidP="00946DC5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14:cntxtAlts/>
        </w:rPr>
      </w:pPr>
      <w:r w:rsidRPr="005E1100">
        <w:rPr>
          <w:rFonts w:ascii="Times New Roman" w:hAnsi="Times New Roman" w:cs="Times New Roman"/>
          <w:b/>
          <w:bCs/>
          <w:sz w:val="22"/>
          <w14:cntxtAlts/>
        </w:rPr>
        <w:t>Реквизиты и подписи Сторон</w:t>
      </w:r>
    </w:p>
    <w:p w14:paraId="5989F328" w14:textId="77777777" w:rsidR="000C37D9" w:rsidRPr="005E1100" w:rsidRDefault="000C37D9" w:rsidP="00946DC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2"/>
          <w14:cntxtAlts/>
        </w:rPr>
      </w:pPr>
    </w:p>
    <w:tbl>
      <w:tblPr>
        <w:tblStyle w:val="23"/>
        <w:tblW w:w="9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0C37D9" w:rsidRPr="005E1100" w14:paraId="33F5EA8C" w14:textId="77777777" w:rsidTr="00CC4B45">
        <w:trPr>
          <w:trHeight w:val="269"/>
        </w:trPr>
        <w:tc>
          <w:tcPr>
            <w:tcW w:w="4672" w:type="dxa"/>
          </w:tcPr>
          <w:p w14:paraId="1EE15262" w14:textId="49EB6941" w:rsidR="000C37D9" w:rsidRPr="005E1100" w:rsidRDefault="000C37D9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  <w:r w:rsidRPr="005E1100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14:cntxtAlts/>
              </w:rPr>
              <w:t>Продавец:</w:t>
            </w:r>
          </w:p>
          <w:p w14:paraId="45223924" w14:textId="77777777" w:rsidR="000C37D9" w:rsidRPr="005E1100" w:rsidRDefault="000C37D9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  <w:r w:rsidRPr="005E1100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14:cntxtAlts/>
              </w:rPr>
              <w:t>ООО «СТОД»</w:t>
            </w:r>
          </w:p>
          <w:p w14:paraId="44717D57" w14:textId="77777777" w:rsidR="004D4EAE" w:rsidRPr="005E1100" w:rsidRDefault="004D4EAE" w:rsidP="004D4EAE">
            <w:pPr>
              <w:ind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>ИНН: 7840322535</w:t>
            </w:r>
          </w:p>
          <w:p w14:paraId="1B27CFD5" w14:textId="00959F9D" w:rsidR="004D4EAE" w:rsidRPr="005E1100" w:rsidRDefault="00CF471E" w:rsidP="004D4EAE">
            <w:pPr>
              <w:ind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>КПП: 784001001</w:t>
            </w:r>
          </w:p>
          <w:p w14:paraId="48E4D13A" w14:textId="77777777" w:rsidR="005E1100" w:rsidRPr="005E1100" w:rsidRDefault="00CF471E" w:rsidP="004D4EAE">
            <w:pPr>
              <w:ind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 xml:space="preserve">191186, г. Санкт-Петербург, ул. Большая Морская, дом 14, Литер А, пом. 120-Н, </w:t>
            </w:r>
          </w:p>
          <w:p w14:paraId="0718F7E5" w14:textId="02EC938A" w:rsidR="00CF471E" w:rsidRPr="005E1100" w:rsidRDefault="00CF471E" w:rsidP="004D4EAE">
            <w:pPr>
              <w:ind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>офис 314</w:t>
            </w:r>
          </w:p>
          <w:p w14:paraId="15F496AB" w14:textId="77777777" w:rsidR="00CF471E" w:rsidRPr="005E1100" w:rsidRDefault="00CF471E" w:rsidP="004D4EAE">
            <w:pPr>
              <w:ind w:right="-57"/>
              <w:rPr>
                <w:rFonts w:ascii="Times New Roman" w:hAnsi="Times New Roman" w:cs="Times New Roman"/>
                <w:b/>
                <w:szCs w:val="24"/>
              </w:rPr>
            </w:pPr>
          </w:p>
          <w:p w14:paraId="37C6715D" w14:textId="6332264F" w:rsidR="004D4EAE" w:rsidRPr="005E1100" w:rsidRDefault="004D4EAE" w:rsidP="004D4EAE">
            <w:pPr>
              <w:ind w:right="-57"/>
              <w:rPr>
                <w:rFonts w:ascii="Times New Roman" w:hAnsi="Times New Roman" w:cs="Times New Roman"/>
                <w:b/>
                <w:szCs w:val="24"/>
              </w:rPr>
            </w:pPr>
            <w:r w:rsidRPr="005E1100">
              <w:rPr>
                <w:rFonts w:ascii="Times New Roman" w:hAnsi="Times New Roman" w:cs="Times New Roman"/>
                <w:b/>
                <w:szCs w:val="24"/>
              </w:rPr>
              <w:t>Основной счет Продавца:</w:t>
            </w:r>
          </w:p>
          <w:p w14:paraId="50E2422E" w14:textId="07AC1E3C" w:rsidR="004D4EAE" w:rsidRPr="005E1100" w:rsidRDefault="004D4EAE" w:rsidP="004D4EAE">
            <w:pPr>
              <w:ind w:right="-57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>Номер счёта: 407</w:t>
            </w:r>
            <w:r w:rsidR="008F235F" w:rsidRPr="005E11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szCs w:val="24"/>
              </w:rPr>
              <w:t>02</w:t>
            </w:r>
            <w:r w:rsidR="008F235F" w:rsidRPr="005E1100">
              <w:rPr>
                <w:rFonts w:ascii="Times New Roman" w:hAnsi="Times New Roman" w:cs="Times New Roman"/>
                <w:szCs w:val="24"/>
              </w:rPr>
              <w:t> </w:t>
            </w:r>
            <w:r w:rsidRPr="005E1100">
              <w:rPr>
                <w:rFonts w:ascii="Times New Roman" w:hAnsi="Times New Roman" w:cs="Times New Roman"/>
                <w:szCs w:val="24"/>
              </w:rPr>
              <w:t>810</w:t>
            </w:r>
            <w:r w:rsidR="008F235F" w:rsidRPr="005E11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szCs w:val="24"/>
              </w:rPr>
              <w:t>91201</w:t>
            </w:r>
            <w:r w:rsidR="008F235F" w:rsidRPr="005E11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szCs w:val="24"/>
              </w:rPr>
              <w:t>000</w:t>
            </w:r>
            <w:r w:rsidR="008F235F" w:rsidRPr="005E110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szCs w:val="24"/>
              </w:rPr>
              <w:t>0126</w:t>
            </w:r>
          </w:p>
          <w:p w14:paraId="2952115D" w14:textId="54A14A0A" w:rsidR="004D4EAE" w:rsidRPr="005E1100" w:rsidRDefault="004D4EAE" w:rsidP="004D4EAE">
            <w:pPr>
              <w:ind w:right="-57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>Банк: ФИЛИАЛ «ЦЕНТРАЛЬНЫЙ» БАНКА ВТБ (ПАО), БИК: 044525411</w:t>
            </w:r>
          </w:p>
          <w:p w14:paraId="4C70DE0C" w14:textId="4EC48C20" w:rsidR="004D4EAE" w:rsidRPr="005E1100" w:rsidRDefault="004D4EAE" w:rsidP="004D4EAE">
            <w:pPr>
              <w:ind w:right="-57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szCs w:val="24"/>
              </w:rPr>
              <w:t>Корреспондентский счёт: 30101810145250000411</w:t>
            </w:r>
          </w:p>
          <w:p w14:paraId="65408CDA" w14:textId="7868703E" w:rsidR="004D4EAE" w:rsidRPr="005E1100" w:rsidRDefault="004D4EAE" w:rsidP="00CF471E">
            <w:pPr>
              <w:ind w:right="-57"/>
              <w:rPr>
                <w:rFonts w:ascii="Times New Roman" w:hAnsi="Times New Roman" w:cs="Times New Roman"/>
                <w:szCs w:val="24"/>
              </w:rPr>
            </w:pPr>
          </w:p>
          <w:p w14:paraId="59A6EDB0" w14:textId="308A6596" w:rsidR="004D4EAE" w:rsidRPr="005E1100" w:rsidRDefault="004D4EAE" w:rsidP="00CF471E">
            <w:pPr>
              <w:ind w:right="-57"/>
              <w:rPr>
                <w:rFonts w:ascii="Times New Roman" w:hAnsi="Times New Roman" w:cs="Times New Roman"/>
                <w:szCs w:val="24"/>
              </w:rPr>
            </w:pPr>
            <w:r w:rsidRPr="005E1100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Специальный счет </w:t>
            </w:r>
            <w:r w:rsidR="00CF471E" w:rsidRPr="005E1100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Продавца</w:t>
            </w:r>
            <w:r w:rsidRPr="005E1100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предназначенн</w:t>
            </w:r>
            <w:r w:rsidR="00CF471E" w:rsidRPr="005E1100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ый</w:t>
            </w:r>
            <w:r w:rsidRPr="005E1100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для удовлетворения требований кредиторов за счет денежных средств, вырученных от реализации предмета залога</w:t>
            </w:r>
            <w:r w:rsidRPr="005E1100">
              <w:rPr>
                <w:rFonts w:ascii="Times New Roman" w:hAnsi="Times New Roman" w:cs="Times New Roman"/>
                <w:szCs w:val="24"/>
              </w:rPr>
              <w:t>:</w:t>
            </w:r>
          </w:p>
          <w:p w14:paraId="04849BFE" w14:textId="6C77C1BA" w:rsidR="004D4EAE" w:rsidRPr="005E1100" w:rsidRDefault="004D4EAE" w:rsidP="00CF471E">
            <w:pPr>
              <w:ind w:right="-57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счёта: 407</w:t>
            </w:r>
            <w:r w:rsidR="008F235F"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02</w:t>
            </w:r>
            <w:r w:rsidR="008F235F"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810</w:t>
            </w:r>
            <w:r w:rsidR="008F235F"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D1D94"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0297</w:t>
            </w:r>
            <w:r w:rsidR="008F235F"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8F235F"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8597</w:t>
            </w:r>
          </w:p>
          <w:p w14:paraId="6E611E23" w14:textId="77777777" w:rsidR="004D4EAE" w:rsidRPr="005E1100" w:rsidRDefault="004D4EAE" w:rsidP="00CF471E">
            <w:pPr>
              <w:ind w:right="-57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Банк: АО «АЛЬФА-БАНК»</w:t>
            </w:r>
          </w:p>
          <w:p w14:paraId="1ECE0DC4" w14:textId="77777777" w:rsidR="004D4EAE" w:rsidRPr="005E1100" w:rsidRDefault="004D4EAE" w:rsidP="00CF471E">
            <w:pPr>
              <w:ind w:right="-57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БИК: 044525593</w:t>
            </w:r>
          </w:p>
          <w:p w14:paraId="61F2E527" w14:textId="77777777" w:rsidR="004D4EAE" w:rsidRPr="005E1100" w:rsidRDefault="004D4EAE" w:rsidP="00CF471E">
            <w:pPr>
              <w:ind w:right="-57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1100">
              <w:rPr>
                <w:rFonts w:ascii="Times New Roman" w:hAnsi="Times New Roman" w:cs="Times New Roman"/>
                <w:color w:val="000000" w:themeColor="text1"/>
                <w:szCs w:val="24"/>
              </w:rPr>
              <w:t>Корреспондентский счёт: 30101810200000000593</w:t>
            </w:r>
          </w:p>
          <w:p w14:paraId="087C0ECC" w14:textId="77777777" w:rsidR="004D4EAE" w:rsidRPr="005E1100" w:rsidRDefault="004D4EAE" w:rsidP="004D4EAE">
            <w:pPr>
              <w:ind w:right="-57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28F28388" w14:textId="505FC4B8" w:rsidR="000C37D9" w:rsidRPr="005E1100" w:rsidRDefault="000C37D9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  <w:r w:rsidRPr="005E1100">
              <w:rPr>
                <w:rFonts w:ascii="Times New Roman" w:eastAsia="Calibri" w:hAnsi="Times New Roman" w:cs="Times New Roman"/>
                <w:bCs/>
                <w:kern w:val="2"/>
                <w:szCs w:val="24"/>
                <w14:cntxtAlts/>
              </w:rPr>
              <w:t>Конкурсный управляющий</w:t>
            </w:r>
          </w:p>
          <w:p w14:paraId="050A97C5" w14:textId="77777777" w:rsidR="00946DC5" w:rsidRPr="005E1100" w:rsidRDefault="00946DC5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</w:p>
          <w:p w14:paraId="43219364" w14:textId="0D3B6B7A" w:rsidR="00946DC5" w:rsidRPr="005E1100" w:rsidRDefault="000C37D9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  <w:r w:rsidRPr="005E1100">
              <w:rPr>
                <w:rFonts w:ascii="Times New Roman" w:eastAsia="Calibri" w:hAnsi="Times New Roman" w:cs="Times New Roman"/>
                <w:bCs/>
                <w:kern w:val="2"/>
                <w:szCs w:val="24"/>
                <w14:cntxtAlts/>
              </w:rPr>
              <w:t xml:space="preserve">_______________ </w:t>
            </w:r>
            <w:r w:rsidR="00946DC5" w:rsidRPr="005E1100">
              <w:rPr>
                <w:rFonts w:ascii="Times New Roman" w:eastAsia="Calibri" w:hAnsi="Times New Roman" w:cs="Times New Roman"/>
                <w:bCs/>
                <w:kern w:val="2"/>
                <w:szCs w:val="24"/>
                <w14:cntxtAlts/>
              </w:rPr>
              <w:t>/</w:t>
            </w:r>
            <w:r w:rsidRPr="005E1100">
              <w:rPr>
                <w:rFonts w:ascii="Times New Roman" w:eastAsia="Calibri" w:hAnsi="Times New Roman" w:cs="Times New Roman"/>
                <w:bCs/>
                <w:kern w:val="2"/>
                <w:szCs w:val="24"/>
                <w14:cntxtAlts/>
              </w:rPr>
              <w:t>О.А. Логинов</w:t>
            </w:r>
            <w:r w:rsidR="00946DC5" w:rsidRPr="005E1100"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  <w:t>/</w:t>
            </w:r>
          </w:p>
          <w:p w14:paraId="7AACAFDA" w14:textId="66743F2C" w:rsidR="00946DC5" w:rsidRPr="005E1100" w:rsidRDefault="00946DC5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  <w:r w:rsidRPr="005E1100"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  <w:t>М.П.</w:t>
            </w:r>
          </w:p>
        </w:tc>
        <w:tc>
          <w:tcPr>
            <w:tcW w:w="4673" w:type="dxa"/>
          </w:tcPr>
          <w:p w14:paraId="4DE327EB" w14:textId="44A07ABD" w:rsidR="000C37D9" w:rsidRPr="005E1100" w:rsidRDefault="000C37D9" w:rsidP="00946DC5">
            <w:pPr>
              <w:suppressAutoHyphens/>
              <w:ind w:left="462"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  <w:r w:rsidRPr="005E1100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14:cntxtAlts/>
              </w:rPr>
              <w:t>Покупатель:</w:t>
            </w:r>
          </w:p>
          <w:p w14:paraId="6A17F3EE" w14:textId="5B916B9E" w:rsidR="000C37D9" w:rsidRPr="005E1100" w:rsidRDefault="000C37D9" w:rsidP="00946DC5">
            <w:pPr>
              <w:suppressAutoHyphens/>
              <w:rPr>
                <w:rFonts w:ascii="Times New Roman" w:eastAsia="Calibri" w:hAnsi="Times New Roman" w:cs="Times New Roman"/>
                <w:kern w:val="2"/>
                <w:szCs w:val="24"/>
                <w14:cntxtAlts/>
              </w:rPr>
            </w:pPr>
          </w:p>
        </w:tc>
      </w:tr>
    </w:tbl>
    <w:p w14:paraId="21CDB58F" w14:textId="77777777" w:rsidR="00AC5A86" w:rsidRPr="005E1100" w:rsidRDefault="00AC5A86" w:rsidP="00946DC5">
      <w:pPr>
        <w:spacing w:after="0" w:line="240" w:lineRule="auto"/>
        <w:rPr>
          <w:rFonts w:ascii="Times New Roman" w:hAnsi="Times New Roman" w:cs="Times New Roman"/>
          <w:sz w:val="22"/>
          <w14:cntxtAlts/>
        </w:rPr>
      </w:pPr>
    </w:p>
    <w:sectPr w:rsidR="00AC5A86" w:rsidRPr="005E1100" w:rsidSect="005E1100">
      <w:footerReference w:type="default" r:id="rId8"/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733E" w14:textId="77777777" w:rsidR="00303438" w:rsidRPr="00CC4B45" w:rsidRDefault="00303438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separator/>
      </w:r>
    </w:p>
  </w:endnote>
  <w:endnote w:type="continuationSeparator" w:id="0">
    <w:p w14:paraId="55C180CA" w14:textId="77777777" w:rsidR="00303438" w:rsidRPr="00CC4B45" w:rsidRDefault="00303438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453018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9"/>
        <w:szCs w:val="20"/>
      </w:rPr>
    </w:sdtEndPr>
    <w:sdtContent>
      <w:p w14:paraId="5544D984" w14:textId="20A645C4" w:rsidR="00CC4B45" w:rsidRPr="00CC4B45" w:rsidRDefault="00CC4B45">
        <w:pPr>
          <w:pStyle w:val="af1"/>
          <w:jc w:val="center"/>
          <w:rPr>
            <w:rFonts w:ascii="Times New Roman" w:hAnsi="Times New Roman" w:cs="Times New Roman"/>
            <w:sz w:val="19"/>
            <w:szCs w:val="20"/>
          </w:rPr>
        </w:pPr>
        <w:r w:rsidRPr="00CC4B45">
          <w:rPr>
            <w:rFonts w:ascii="Times New Roman" w:hAnsi="Times New Roman" w:cs="Times New Roman"/>
            <w:sz w:val="19"/>
            <w:szCs w:val="20"/>
          </w:rPr>
          <w:fldChar w:fldCharType="begin"/>
        </w:r>
        <w:r w:rsidRPr="00CC4B45">
          <w:rPr>
            <w:rFonts w:ascii="Times New Roman" w:hAnsi="Times New Roman" w:cs="Times New Roman"/>
            <w:sz w:val="19"/>
            <w:szCs w:val="20"/>
          </w:rPr>
          <w:instrText>PAGE   \* MERGEFORMAT</w:instrText>
        </w:r>
        <w:r w:rsidRPr="00CC4B45">
          <w:rPr>
            <w:rFonts w:ascii="Times New Roman" w:hAnsi="Times New Roman" w:cs="Times New Roman"/>
            <w:sz w:val="19"/>
            <w:szCs w:val="20"/>
          </w:rPr>
          <w:fldChar w:fldCharType="separate"/>
        </w:r>
        <w:r w:rsidRPr="00CC4B45">
          <w:rPr>
            <w:rFonts w:ascii="Times New Roman" w:hAnsi="Times New Roman" w:cs="Times New Roman"/>
            <w:sz w:val="19"/>
            <w:szCs w:val="20"/>
          </w:rPr>
          <w:t>2</w:t>
        </w:r>
        <w:r w:rsidRPr="00CC4B45">
          <w:rPr>
            <w:rFonts w:ascii="Times New Roman" w:hAnsi="Times New Roman" w:cs="Times New Roman"/>
            <w:sz w:val="19"/>
            <w:szCs w:val="20"/>
          </w:rPr>
          <w:fldChar w:fldCharType="end"/>
        </w:r>
      </w:p>
    </w:sdtContent>
  </w:sdt>
  <w:p w14:paraId="3C0CD691" w14:textId="77777777" w:rsidR="00CC4B45" w:rsidRPr="00CC4B45" w:rsidRDefault="00CC4B45">
    <w:pPr>
      <w:pStyle w:val="af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AA45" w14:textId="77777777" w:rsidR="00303438" w:rsidRPr="00CC4B45" w:rsidRDefault="00303438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separator/>
      </w:r>
    </w:p>
  </w:footnote>
  <w:footnote w:type="continuationSeparator" w:id="0">
    <w:p w14:paraId="5C567E17" w14:textId="77777777" w:rsidR="00303438" w:rsidRPr="00CC4B45" w:rsidRDefault="00303438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595"/>
    <w:multiLevelType w:val="hybridMultilevel"/>
    <w:tmpl w:val="C15A2E5A"/>
    <w:lvl w:ilvl="0" w:tplc="996677B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4A99"/>
    <w:multiLevelType w:val="hybridMultilevel"/>
    <w:tmpl w:val="4AAC2A00"/>
    <w:lvl w:ilvl="0" w:tplc="EE98FD2E">
      <w:start w:val="7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763D"/>
    <w:multiLevelType w:val="multilevel"/>
    <w:tmpl w:val="7990092A"/>
    <w:lvl w:ilvl="0">
      <w:start w:val="1"/>
      <w:numFmt w:val="none"/>
      <w:lvlText w:val="7.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1277D6"/>
    <w:multiLevelType w:val="multilevel"/>
    <w:tmpl w:val="0622A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4040D4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2F2471"/>
    <w:multiLevelType w:val="hybridMultilevel"/>
    <w:tmpl w:val="987897A6"/>
    <w:lvl w:ilvl="0" w:tplc="23EEB3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0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E3042A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AF0A37"/>
    <w:multiLevelType w:val="multilevel"/>
    <w:tmpl w:val="C34AA4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545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F27E4D"/>
    <w:multiLevelType w:val="hybridMultilevel"/>
    <w:tmpl w:val="42AAD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66F"/>
    <w:multiLevelType w:val="multilevel"/>
    <w:tmpl w:val="D3C486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3F2CB3"/>
    <w:multiLevelType w:val="singleLevel"/>
    <w:tmpl w:val="1076CEA4"/>
    <w:lvl w:ilvl="0">
      <w:start w:val="1"/>
      <w:numFmt w:val="decimal"/>
      <w:lvlText w:val="4.%1."/>
      <w:legacy w:legacy="1" w:legacySpace="0" w:legacyIndent="539"/>
      <w:lvlJc w:val="left"/>
      <w:rPr>
        <w:rFonts w:ascii="Times New Roman" w:hAnsi="Times New Roman" w:cs="Times New Roman" w:hint="default"/>
        <w:b w:val="0"/>
        <w:bCs/>
      </w:rPr>
    </w:lvl>
  </w:abstractNum>
  <w:abstractNum w:abstractNumId="13" w15:restartNumberingAfterBreak="0">
    <w:nsid w:val="56136CC9"/>
    <w:multiLevelType w:val="multilevel"/>
    <w:tmpl w:val="A0B0F200"/>
    <w:lvl w:ilvl="0">
      <w:start w:val="1"/>
      <w:numFmt w:val="none"/>
      <w:lvlText w:val="6.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EC5821"/>
    <w:multiLevelType w:val="hybridMultilevel"/>
    <w:tmpl w:val="7AE082E6"/>
    <w:lvl w:ilvl="0" w:tplc="EE5848F2">
      <w:start w:val="8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520E"/>
    <w:multiLevelType w:val="multilevel"/>
    <w:tmpl w:val="67E2B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220ABB"/>
    <w:multiLevelType w:val="hybridMultilevel"/>
    <w:tmpl w:val="94F899AE"/>
    <w:lvl w:ilvl="0" w:tplc="86E43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CC7525"/>
    <w:multiLevelType w:val="hybridMultilevel"/>
    <w:tmpl w:val="A302001C"/>
    <w:lvl w:ilvl="0" w:tplc="86E43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F2651C"/>
    <w:multiLevelType w:val="multilevel"/>
    <w:tmpl w:val="284AF416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681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C76FC5"/>
    <w:multiLevelType w:val="multilevel"/>
    <w:tmpl w:val="3D08CA6E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7A1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E565D7"/>
    <w:multiLevelType w:val="multilevel"/>
    <w:tmpl w:val="59AA3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F23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564C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2B2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AE35AB"/>
    <w:multiLevelType w:val="multilevel"/>
    <w:tmpl w:val="50485250"/>
    <w:lvl w:ilvl="0">
      <w:start w:val="1"/>
      <w:numFmt w:val="none"/>
      <w:lvlText w:val="6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860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D44793"/>
    <w:multiLevelType w:val="multilevel"/>
    <w:tmpl w:val="F7726F6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9"/>
  </w:num>
  <w:num w:numId="5">
    <w:abstractNumId w:val="22"/>
  </w:num>
  <w:num w:numId="6">
    <w:abstractNumId w:val="24"/>
  </w:num>
  <w:num w:numId="7">
    <w:abstractNumId w:val="25"/>
  </w:num>
  <w:num w:numId="8">
    <w:abstractNumId w:val="0"/>
  </w:num>
  <w:num w:numId="9">
    <w:abstractNumId w:val="27"/>
  </w:num>
  <w:num w:numId="10">
    <w:abstractNumId w:val="20"/>
  </w:num>
  <w:num w:numId="11">
    <w:abstractNumId w:val="12"/>
  </w:num>
  <w:num w:numId="12">
    <w:abstractNumId w:val="2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19"/>
  </w:num>
  <w:num w:numId="18">
    <w:abstractNumId w:val="11"/>
  </w:num>
  <w:num w:numId="19">
    <w:abstractNumId w:val="18"/>
  </w:num>
  <w:num w:numId="20">
    <w:abstractNumId w:val="28"/>
  </w:num>
  <w:num w:numId="21">
    <w:abstractNumId w:val="6"/>
  </w:num>
  <w:num w:numId="22">
    <w:abstractNumId w:val="1"/>
  </w:num>
  <w:num w:numId="23">
    <w:abstractNumId w:val="5"/>
  </w:num>
  <w:num w:numId="24">
    <w:abstractNumId w:val="26"/>
  </w:num>
  <w:num w:numId="25">
    <w:abstractNumId w:val="2"/>
  </w:num>
  <w:num w:numId="26">
    <w:abstractNumId w:val="14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A"/>
    <w:rsid w:val="00022605"/>
    <w:rsid w:val="00034610"/>
    <w:rsid w:val="000B2372"/>
    <w:rsid w:val="000C37D9"/>
    <w:rsid w:val="000E5ACE"/>
    <w:rsid w:val="000E6DDE"/>
    <w:rsid w:val="00156C2B"/>
    <w:rsid w:val="001F3134"/>
    <w:rsid w:val="001F3356"/>
    <w:rsid w:val="00256118"/>
    <w:rsid w:val="00303438"/>
    <w:rsid w:val="003573E9"/>
    <w:rsid w:val="0039199C"/>
    <w:rsid w:val="0040446A"/>
    <w:rsid w:val="0048716E"/>
    <w:rsid w:val="004D4EAE"/>
    <w:rsid w:val="004F4BA3"/>
    <w:rsid w:val="00544EBB"/>
    <w:rsid w:val="005456F8"/>
    <w:rsid w:val="005E1100"/>
    <w:rsid w:val="0062418A"/>
    <w:rsid w:val="006579C5"/>
    <w:rsid w:val="006D1D94"/>
    <w:rsid w:val="006E4315"/>
    <w:rsid w:val="00732A7E"/>
    <w:rsid w:val="007806BA"/>
    <w:rsid w:val="00823404"/>
    <w:rsid w:val="008737F6"/>
    <w:rsid w:val="008916F1"/>
    <w:rsid w:val="008E3F8D"/>
    <w:rsid w:val="008F235F"/>
    <w:rsid w:val="00946DC5"/>
    <w:rsid w:val="00964301"/>
    <w:rsid w:val="009D7EC9"/>
    <w:rsid w:val="009E0858"/>
    <w:rsid w:val="00A12A40"/>
    <w:rsid w:val="00A85FDB"/>
    <w:rsid w:val="00AB27CF"/>
    <w:rsid w:val="00AC5A86"/>
    <w:rsid w:val="00BB4266"/>
    <w:rsid w:val="00C22295"/>
    <w:rsid w:val="00CB74CF"/>
    <w:rsid w:val="00CC4B45"/>
    <w:rsid w:val="00CF471E"/>
    <w:rsid w:val="00D034A6"/>
    <w:rsid w:val="00D131B9"/>
    <w:rsid w:val="00D14666"/>
    <w:rsid w:val="00E02823"/>
    <w:rsid w:val="00E03950"/>
    <w:rsid w:val="00E57D5E"/>
    <w:rsid w:val="00EA2E6C"/>
    <w:rsid w:val="00F03C9A"/>
    <w:rsid w:val="00F16F71"/>
    <w:rsid w:val="00F36F9F"/>
    <w:rsid w:val="00F4682E"/>
    <w:rsid w:val="00F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A37B"/>
  <w15:chartTrackingRefBased/>
  <w15:docId w15:val="{4440C400-B6C1-4698-AD1C-1AF7C2F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6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6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6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6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6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6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06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6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06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06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06B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8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7806B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806BA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7">
    <w:name w:val="Style7"/>
    <w:basedOn w:val="a"/>
    <w:uiPriority w:val="99"/>
    <w:rsid w:val="00AB2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39199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199C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c"/>
    <w:uiPriority w:val="59"/>
    <w:rsid w:val="000C37D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4B45"/>
  </w:style>
  <w:style w:type="paragraph" w:styleId="af1">
    <w:name w:val="footer"/>
    <w:basedOn w:val="a"/>
    <w:link w:val="af2"/>
    <w:uiPriority w:val="99"/>
    <w:unhideWhenUsed/>
    <w:rsid w:val="00C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4B45"/>
  </w:style>
  <w:style w:type="paragraph" w:customStyle="1" w:styleId="Default">
    <w:name w:val="Default"/>
    <w:rsid w:val="001F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6457-311F-4E45-A3CC-E9E07AD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Кормашова</dc:creator>
  <cp:keywords/>
  <dc:description/>
  <cp:lastModifiedBy>Ольга Кузьмицкая</cp:lastModifiedBy>
  <cp:revision>13</cp:revision>
  <dcterms:created xsi:type="dcterms:W3CDTF">2025-08-08T10:49:00Z</dcterms:created>
  <dcterms:modified xsi:type="dcterms:W3CDTF">2025-08-12T14:50:00Z</dcterms:modified>
</cp:coreProperties>
</file>