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44E2C" w:rsidP="00D713A2">
      <w:pPr>
        <w:pStyle w:val="a3"/>
        <w:ind w:left="118" w:right="104" w:firstLine="283"/>
        <w:jc w:val="both"/>
      </w:pPr>
      <w:r w:rsidRPr="00A44E2C">
        <w:t xml:space="preserve">Кириллова Светлана Геннадьевна (дата рождения: 26 июля 1961 г., место рождения: с. Половинка Увельского района Челябинской области, страховой номер индивидуального лицевого счета: 023-003097 74, ИНН 744000181172, регистрация по месту жительства / фактическое место жительства: 457016, Челябинская область, село Половинка, </w:t>
      </w:r>
      <w:proofErr w:type="spellStart"/>
      <w:r w:rsidRPr="00A44E2C">
        <w:t>ул</w:t>
      </w:r>
      <w:proofErr w:type="spellEnd"/>
      <w:r w:rsidRPr="00A44E2C">
        <w:t xml:space="preserve"> Зеленая, 6, 2) </w:t>
      </w:r>
      <w:r w:rsidR="006179FC">
        <w:t>признан</w:t>
      </w:r>
      <w:r w:rsidR="00004B84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A44E2C">
        <w:t>Челябинской области по делу № А76-3615/2024 от 26.03.2024 г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A44E2C" w:rsidP="004E0B5C">
      <w:pPr>
        <w:pStyle w:val="a3"/>
        <w:spacing w:before="2"/>
        <w:ind w:left="118"/>
      </w:pPr>
      <w:r w:rsidRPr="00A44E2C">
        <w:t>Кириллова Светлана Геннадьевна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A44E2C" w:rsidRPr="00A44E2C">
        <w:t xml:space="preserve">Кириллова Светлана Геннадьевна, ИНН 744000181172 Банк получателя: ФИЛИАЛ "ЦЕНТРАЛЬНЫЙ" ПАО "СОВКОМБАНК"(БЕРДСК), БИК: 045004763, ИНН банка 4401116480, к/с 30101810150040000763, </w:t>
      </w:r>
      <w:proofErr w:type="spellStart"/>
      <w:r w:rsidR="00A44E2C" w:rsidRPr="00A44E2C">
        <w:t>кпп</w:t>
      </w:r>
      <w:proofErr w:type="spellEnd"/>
      <w:r w:rsidR="00A44E2C" w:rsidRPr="00A44E2C">
        <w:t>: 544543</w:t>
      </w:r>
      <w:r w:rsidR="00A44E2C">
        <w:t>001, р/с № 40817810650188357956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44E2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44E2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6179FC"/>
    <w:rsid w:val="00701C17"/>
    <w:rsid w:val="007337EF"/>
    <w:rsid w:val="007879B0"/>
    <w:rsid w:val="00A44E2C"/>
    <w:rsid w:val="00A519EF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2025-08-14T09:34:00Z</dcterms:created>
  <dcterms:modified xsi:type="dcterms:W3CDTF">2025-08-14T09:34:00Z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