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0B75C4">
        <w:rPr>
          <w:rFonts w:ascii="Times New Roman" w:hAnsi="Times New Roman" w:cs="Times New Roman"/>
        </w:rPr>
        <w:t>ябинск</w:t>
      </w:r>
      <w:r w:rsidR="000B75C4">
        <w:rPr>
          <w:rFonts w:ascii="Times New Roman" w:hAnsi="Times New Roman" w:cs="Times New Roman"/>
        </w:rPr>
        <w:tab/>
        <w:t xml:space="preserve">   «__» __________   2025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4C28D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"Новый Урал</w:t>
      </w:r>
      <w:r w:rsidR="005E51B9">
        <w:rPr>
          <w:rFonts w:ascii="Times New Roman" w:hAnsi="Times New Roman"/>
          <w:noProof/>
          <w:sz w:val="24"/>
          <w:szCs w:val="24"/>
        </w:rPr>
        <w:t>" (</w:t>
      </w:r>
      <w:r>
        <w:rPr>
          <w:rFonts w:ascii="Times New Roman" w:hAnsi="Times New Roman" w:cs="Times New Roman"/>
          <w:sz w:val="24"/>
          <w:szCs w:val="24"/>
        </w:rPr>
        <w:t>ОГРН 1027401534599, ИНН 7428007250, адрес: 457212, п.Новый Урал, ул.Шоссейная, д.30</w:t>
      </w:r>
      <w:r w:rsidR="005E51B9">
        <w:rPr>
          <w:rFonts w:ascii="Times New Roman" w:hAnsi="Times New Roman"/>
          <w:sz w:val="24"/>
          <w:szCs w:val="24"/>
        </w:rPr>
        <w:t xml:space="preserve">) </w:t>
      </w:r>
      <w:r w:rsidR="005E51B9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5E51B9"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 w:rsidR="00CF287F"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Челябинской области от «27» мая 2020 г. по делу № А76</w:t>
      </w:r>
      <w:r w:rsidR="00431881">
        <w:rPr>
          <w:rFonts w:ascii="Times New Roman" w:hAnsi="Times New Roman"/>
          <w:noProof/>
          <w:sz w:val="24"/>
          <w:szCs w:val="24"/>
        </w:rPr>
        <w:t>-29569</w:t>
      </w:r>
      <w:r w:rsidR="005E51B9">
        <w:rPr>
          <w:rFonts w:ascii="Times New Roman" w:hAnsi="Times New Roman"/>
          <w:noProof/>
          <w:sz w:val="24"/>
          <w:szCs w:val="24"/>
        </w:rPr>
        <w:t>/201</w:t>
      </w:r>
      <w:r w:rsidR="00431881">
        <w:rPr>
          <w:rFonts w:ascii="Times New Roman" w:hAnsi="Times New Roman"/>
          <w:noProof/>
          <w:sz w:val="24"/>
          <w:szCs w:val="24"/>
        </w:rPr>
        <w:t>5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  , выставлено конкурсным</w:t>
      </w:r>
      <w:r w:rsidR="008A1959">
        <w:rPr>
          <w:rFonts w:ascii="Times New Roman" w:hAnsi="Times New Roman" w:cs="Times New Roman"/>
        </w:rPr>
        <w:t xml:space="preserve"> управляющим на  тор</w:t>
      </w:r>
      <w:r w:rsidR="004079D7">
        <w:rPr>
          <w:rFonts w:ascii="Times New Roman" w:hAnsi="Times New Roman" w:cs="Times New Roman"/>
        </w:rPr>
        <w:t>ги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Default="00760AA3" w:rsidP="002C692B">
      <w:pPr>
        <w:pStyle w:val="a3"/>
        <w:spacing w:line="276" w:lineRule="auto"/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</w:p>
    <w:p w:rsidR="000B75C4" w:rsidRDefault="008D3589" w:rsidP="008D3589">
      <w:pPr>
        <w:spacing w:line="240" w:lineRule="auto"/>
        <w:jc w:val="both"/>
      </w:pPr>
      <w:r w:rsidRPr="008D3589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ЛОТ №1:</w:t>
      </w:r>
      <w:r w:rsidR="000B75C4" w:rsidRPr="000B75C4">
        <w:t xml:space="preserve"> </w:t>
      </w:r>
    </w:p>
    <w:p w:rsidR="000B75C4" w:rsidRPr="000B75C4" w:rsidRDefault="000B75C4" w:rsidP="008D3589">
      <w:pPr>
        <w:spacing w:line="240" w:lineRule="auto"/>
        <w:jc w:val="both"/>
        <w:rPr>
          <w:rFonts w:ascii="Times New Roman" w:hAnsi="Times New Roman" w:cs="Times New Roman"/>
        </w:rPr>
      </w:pPr>
      <w:r w:rsidRPr="000B75C4">
        <w:rPr>
          <w:rFonts w:ascii="Times New Roman" w:hAnsi="Times New Roman" w:cs="Times New Roman"/>
        </w:rPr>
        <w:t xml:space="preserve">1.Весовая площадью 15 м2 , кадастровый номер: 74:05:0800001:828, адрес: Челябинская область, </w:t>
      </w:r>
      <w:proofErr w:type="spellStart"/>
      <w:r w:rsidRPr="000B75C4">
        <w:rPr>
          <w:rFonts w:ascii="Times New Roman" w:hAnsi="Times New Roman" w:cs="Times New Roman"/>
        </w:rPr>
        <w:t>Варненский</w:t>
      </w:r>
      <w:proofErr w:type="spellEnd"/>
      <w:r w:rsidRPr="000B75C4">
        <w:rPr>
          <w:rFonts w:ascii="Times New Roman" w:hAnsi="Times New Roman" w:cs="Times New Roman"/>
        </w:rPr>
        <w:t xml:space="preserve"> район, с. </w:t>
      </w:r>
      <w:proofErr w:type="spellStart"/>
      <w:r w:rsidRPr="000B75C4">
        <w:rPr>
          <w:rFonts w:ascii="Times New Roman" w:hAnsi="Times New Roman" w:cs="Times New Roman"/>
        </w:rPr>
        <w:t>Бородиновка</w:t>
      </w:r>
      <w:proofErr w:type="spellEnd"/>
      <w:r w:rsidRPr="000B75C4">
        <w:rPr>
          <w:rFonts w:ascii="Times New Roman" w:hAnsi="Times New Roman" w:cs="Times New Roman"/>
        </w:rPr>
        <w:t xml:space="preserve">, ул. Мира, 43 </w:t>
      </w:r>
    </w:p>
    <w:p w:rsidR="000B75C4" w:rsidRPr="000B75C4" w:rsidRDefault="000B75C4" w:rsidP="008D3589">
      <w:pPr>
        <w:spacing w:line="240" w:lineRule="auto"/>
        <w:jc w:val="both"/>
        <w:rPr>
          <w:rFonts w:ascii="Times New Roman" w:hAnsi="Times New Roman" w:cs="Times New Roman"/>
        </w:rPr>
      </w:pPr>
      <w:r w:rsidRPr="000B75C4">
        <w:rPr>
          <w:rFonts w:ascii="Times New Roman" w:hAnsi="Times New Roman" w:cs="Times New Roman"/>
        </w:rPr>
        <w:t xml:space="preserve">2. Подводящий газопровод к </w:t>
      </w:r>
      <w:proofErr w:type="spellStart"/>
      <w:r w:rsidRPr="000B75C4">
        <w:rPr>
          <w:rFonts w:ascii="Times New Roman" w:hAnsi="Times New Roman" w:cs="Times New Roman"/>
        </w:rPr>
        <w:t>зернотоку</w:t>
      </w:r>
      <w:proofErr w:type="spellEnd"/>
      <w:r w:rsidRPr="000B75C4">
        <w:rPr>
          <w:rFonts w:ascii="Times New Roman" w:hAnsi="Times New Roman" w:cs="Times New Roman"/>
        </w:rPr>
        <w:t xml:space="preserve">, инв. № 304 </w:t>
      </w:r>
    </w:p>
    <w:p w:rsidR="000B75C4" w:rsidRPr="000B75C4" w:rsidRDefault="000B75C4" w:rsidP="008D3589">
      <w:pPr>
        <w:spacing w:line="240" w:lineRule="auto"/>
        <w:jc w:val="both"/>
        <w:rPr>
          <w:rFonts w:ascii="Times New Roman" w:hAnsi="Times New Roman" w:cs="Times New Roman"/>
        </w:rPr>
      </w:pPr>
      <w:r w:rsidRPr="000B75C4">
        <w:rPr>
          <w:rFonts w:ascii="Times New Roman" w:hAnsi="Times New Roman" w:cs="Times New Roman"/>
        </w:rPr>
        <w:t xml:space="preserve">3. Склад площадью 1 195 м2 , кадастровый номер: 74:05:0800001:531, адрес: Челябинская область, </w:t>
      </w:r>
      <w:proofErr w:type="spellStart"/>
      <w:r w:rsidRPr="000B75C4">
        <w:rPr>
          <w:rFonts w:ascii="Times New Roman" w:hAnsi="Times New Roman" w:cs="Times New Roman"/>
        </w:rPr>
        <w:t>Варненский</w:t>
      </w:r>
      <w:proofErr w:type="spellEnd"/>
      <w:r w:rsidRPr="000B75C4">
        <w:rPr>
          <w:rFonts w:ascii="Times New Roman" w:hAnsi="Times New Roman" w:cs="Times New Roman"/>
        </w:rPr>
        <w:t xml:space="preserve"> район, с. </w:t>
      </w:r>
      <w:proofErr w:type="spellStart"/>
      <w:r w:rsidRPr="000B75C4">
        <w:rPr>
          <w:rFonts w:ascii="Times New Roman" w:hAnsi="Times New Roman" w:cs="Times New Roman"/>
        </w:rPr>
        <w:t>Бородиновка</w:t>
      </w:r>
      <w:proofErr w:type="spellEnd"/>
      <w:r w:rsidRPr="000B75C4">
        <w:rPr>
          <w:rFonts w:ascii="Times New Roman" w:hAnsi="Times New Roman" w:cs="Times New Roman"/>
        </w:rPr>
        <w:t xml:space="preserve">, ул. Мира, 40 </w:t>
      </w:r>
    </w:p>
    <w:p w:rsidR="000B75C4" w:rsidRPr="000B75C4" w:rsidRDefault="000B75C4" w:rsidP="008D3589">
      <w:pPr>
        <w:spacing w:line="240" w:lineRule="auto"/>
        <w:jc w:val="both"/>
        <w:rPr>
          <w:rFonts w:ascii="Times New Roman" w:hAnsi="Times New Roman" w:cs="Times New Roman"/>
        </w:rPr>
      </w:pPr>
      <w:r w:rsidRPr="000B75C4">
        <w:rPr>
          <w:rFonts w:ascii="Times New Roman" w:hAnsi="Times New Roman" w:cs="Times New Roman"/>
        </w:rPr>
        <w:t xml:space="preserve">4. Склад площадью 1 245,3 м2 , кадастровый номер: 74:05:0800001:640, адрес: Челябинская область, </w:t>
      </w:r>
      <w:proofErr w:type="spellStart"/>
      <w:r w:rsidRPr="000B75C4">
        <w:rPr>
          <w:rFonts w:ascii="Times New Roman" w:hAnsi="Times New Roman" w:cs="Times New Roman"/>
        </w:rPr>
        <w:t>Варненский</w:t>
      </w:r>
      <w:proofErr w:type="spellEnd"/>
      <w:r w:rsidRPr="000B75C4">
        <w:rPr>
          <w:rFonts w:ascii="Times New Roman" w:hAnsi="Times New Roman" w:cs="Times New Roman"/>
        </w:rPr>
        <w:t xml:space="preserve"> район, с. </w:t>
      </w:r>
      <w:proofErr w:type="spellStart"/>
      <w:r w:rsidRPr="000B75C4">
        <w:rPr>
          <w:rFonts w:ascii="Times New Roman" w:hAnsi="Times New Roman" w:cs="Times New Roman"/>
        </w:rPr>
        <w:t>Бородиновка</w:t>
      </w:r>
      <w:proofErr w:type="spellEnd"/>
      <w:r w:rsidRPr="000B75C4">
        <w:rPr>
          <w:rFonts w:ascii="Times New Roman" w:hAnsi="Times New Roman" w:cs="Times New Roman"/>
        </w:rPr>
        <w:t xml:space="preserve">, ул. Мира, 38 </w:t>
      </w:r>
    </w:p>
    <w:p w:rsidR="000B75C4" w:rsidRPr="000B75C4" w:rsidRDefault="000B75C4" w:rsidP="008D3589">
      <w:pPr>
        <w:spacing w:line="240" w:lineRule="auto"/>
        <w:jc w:val="both"/>
        <w:rPr>
          <w:rFonts w:ascii="Times New Roman" w:hAnsi="Times New Roman" w:cs="Times New Roman"/>
        </w:rPr>
      </w:pPr>
      <w:r w:rsidRPr="000B75C4">
        <w:rPr>
          <w:rFonts w:ascii="Times New Roman" w:hAnsi="Times New Roman" w:cs="Times New Roman"/>
        </w:rPr>
        <w:t xml:space="preserve">5. Склад площадью 1 250,6 м2 , кадастровый номер: 74:05:0800001:498, адрес: Челябинская область, </w:t>
      </w:r>
      <w:proofErr w:type="spellStart"/>
      <w:r w:rsidRPr="000B75C4">
        <w:rPr>
          <w:rFonts w:ascii="Times New Roman" w:hAnsi="Times New Roman" w:cs="Times New Roman"/>
        </w:rPr>
        <w:t>Варненский</w:t>
      </w:r>
      <w:proofErr w:type="spellEnd"/>
      <w:r w:rsidRPr="000B75C4">
        <w:rPr>
          <w:rFonts w:ascii="Times New Roman" w:hAnsi="Times New Roman" w:cs="Times New Roman"/>
        </w:rPr>
        <w:t xml:space="preserve"> район, с. </w:t>
      </w:r>
      <w:proofErr w:type="spellStart"/>
      <w:r w:rsidRPr="000B75C4">
        <w:rPr>
          <w:rFonts w:ascii="Times New Roman" w:hAnsi="Times New Roman" w:cs="Times New Roman"/>
        </w:rPr>
        <w:t>Бородиновка</w:t>
      </w:r>
      <w:proofErr w:type="spellEnd"/>
      <w:r w:rsidRPr="000B75C4">
        <w:rPr>
          <w:rFonts w:ascii="Times New Roman" w:hAnsi="Times New Roman" w:cs="Times New Roman"/>
        </w:rPr>
        <w:t xml:space="preserve">, ул. Мира, 39 </w:t>
      </w:r>
    </w:p>
    <w:p w:rsidR="000B75C4" w:rsidRPr="000B75C4" w:rsidRDefault="000B75C4" w:rsidP="008D3589">
      <w:pPr>
        <w:spacing w:line="240" w:lineRule="auto"/>
        <w:jc w:val="both"/>
        <w:rPr>
          <w:rFonts w:ascii="Times New Roman" w:hAnsi="Times New Roman" w:cs="Times New Roman"/>
        </w:rPr>
      </w:pPr>
      <w:r w:rsidRPr="000B75C4">
        <w:rPr>
          <w:rFonts w:ascii="Times New Roman" w:hAnsi="Times New Roman" w:cs="Times New Roman"/>
        </w:rPr>
        <w:t xml:space="preserve">6. Асфальтовая площадка площадью 14 687 м2 , кадастровый номер: 74:05:0800001:533, адрес: Челябинская область, </w:t>
      </w:r>
      <w:proofErr w:type="spellStart"/>
      <w:r w:rsidRPr="000B75C4">
        <w:rPr>
          <w:rFonts w:ascii="Times New Roman" w:hAnsi="Times New Roman" w:cs="Times New Roman"/>
        </w:rPr>
        <w:t>Варненский</w:t>
      </w:r>
      <w:proofErr w:type="spellEnd"/>
      <w:r w:rsidRPr="000B75C4">
        <w:rPr>
          <w:rFonts w:ascii="Times New Roman" w:hAnsi="Times New Roman" w:cs="Times New Roman"/>
        </w:rPr>
        <w:t xml:space="preserve"> район, с. </w:t>
      </w:r>
      <w:proofErr w:type="spellStart"/>
      <w:r w:rsidRPr="000B75C4">
        <w:rPr>
          <w:rFonts w:ascii="Times New Roman" w:hAnsi="Times New Roman" w:cs="Times New Roman"/>
        </w:rPr>
        <w:t>Бородиновка</w:t>
      </w:r>
      <w:proofErr w:type="spellEnd"/>
      <w:r w:rsidRPr="000B75C4">
        <w:rPr>
          <w:rFonts w:ascii="Times New Roman" w:hAnsi="Times New Roman" w:cs="Times New Roman"/>
        </w:rPr>
        <w:t xml:space="preserve">, ул. Мира, 56 </w:t>
      </w:r>
    </w:p>
    <w:p w:rsidR="000B75C4" w:rsidRPr="000B75C4" w:rsidRDefault="000B75C4" w:rsidP="008D3589">
      <w:pPr>
        <w:spacing w:line="240" w:lineRule="auto"/>
        <w:jc w:val="both"/>
        <w:rPr>
          <w:rFonts w:ascii="Times New Roman" w:hAnsi="Times New Roman" w:cs="Times New Roman"/>
        </w:rPr>
      </w:pPr>
      <w:r w:rsidRPr="000B75C4">
        <w:rPr>
          <w:rFonts w:ascii="Times New Roman" w:hAnsi="Times New Roman" w:cs="Times New Roman"/>
        </w:rPr>
        <w:t xml:space="preserve">7. Зерносушилка, адрес: Челябинская область, </w:t>
      </w:r>
      <w:proofErr w:type="spellStart"/>
      <w:r w:rsidRPr="000B75C4">
        <w:rPr>
          <w:rFonts w:ascii="Times New Roman" w:hAnsi="Times New Roman" w:cs="Times New Roman"/>
        </w:rPr>
        <w:t>Варненский</w:t>
      </w:r>
      <w:proofErr w:type="spellEnd"/>
      <w:r w:rsidRPr="000B75C4">
        <w:rPr>
          <w:rFonts w:ascii="Times New Roman" w:hAnsi="Times New Roman" w:cs="Times New Roman"/>
        </w:rPr>
        <w:t xml:space="preserve"> район, с. </w:t>
      </w:r>
      <w:proofErr w:type="spellStart"/>
      <w:r w:rsidRPr="000B75C4">
        <w:rPr>
          <w:rFonts w:ascii="Times New Roman" w:hAnsi="Times New Roman" w:cs="Times New Roman"/>
        </w:rPr>
        <w:t>Бородиновка</w:t>
      </w:r>
      <w:proofErr w:type="spellEnd"/>
      <w:r w:rsidRPr="000B75C4">
        <w:rPr>
          <w:rFonts w:ascii="Times New Roman" w:hAnsi="Times New Roman" w:cs="Times New Roman"/>
        </w:rPr>
        <w:t xml:space="preserve"> </w:t>
      </w:r>
    </w:p>
    <w:p w:rsidR="000B75C4" w:rsidRPr="000B75C4" w:rsidRDefault="000B75C4" w:rsidP="008D3589">
      <w:pPr>
        <w:spacing w:line="240" w:lineRule="auto"/>
        <w:jc w:val="both"/>
        <w:rPr>
          <w:rFonts w:ascii="Times New Roman" w:hAnsi="Times New Roman" w:cs="Times New Roman"/>
        </w:rPr>
      </w:pPr>
      <w:r w:rsidRPr="000B75C4">
        <w:rPr>
          <w:rFonts w:ascii="Times New Roman" w:hAnsi="Times New Roman" w:cs="Times New Roman"/>
        </w:rPr>
        <w:t xml:space="preserve">8. Зерносклад № 1, адрес: Челябинская область, </w:t>
      </w:r>
      <w:proofErr w:type="spellStart"/>
      <w:r w:rsidRPr="000B75C4">
        <w:rPr>
          <w:rFonts w:ascii="Times New Roman" w:hAnsi="Times New Roman" w:cs="Times New Roman"/>
        </w:rPr>
        <w:t>Варненский</w:t>
      </w:r>
      <w:proofErr w:type="spellEnd"/>
      <w:r w:rsidRPr="000B75C4">
        <w:rPr>
          <w:rFonts w:ascii="Times New Roman" w:hAnsi="Times New Roman" w:cs="Times New Roman"/>
        </w:rPr>
        <w:t xml:space="preserve"> район, с. </w:t>
      </w:r>
      <w:proofErr w:type="spellStart"/>
      <w:r w:rsidRPr="000B75C4">
        <w:rPr>
          <w:rFonts w:ascii="Times New Roman" w:hAnsi="Times New Roman" w:cs="Times New Roman"/>
        </w:rPr>
        <w:t>Бородиновка</w:t>
      </w:r>
      <w:proofErr w:type="spellEnd"/>
      <w:r w:rsidRPr="000B75C4">
        <w:rPr>
          <w:rFonts w:ascii="Times New Roman" w:hAnsi="Times New Roman" w:cs="Times New Roman"/>
        </w:rPr>
        <w:t xml:space="preserve">; </w:t>
      </w:r>
    </w:p>
    <w:p w:rsidR="000B75C4" w:rsidRPr="000B75C4" w:rsidRDefault="000B75C4" w:rsidP="008D3589">
      <w:pPr>
        <w:spacing w:line="240" w:lineRule="auto"/>
        <w:jc w:val="both"/>
        <w:rPr>
          <w:rFonts w:ascii="Times New Roman" w:hAnsi="Times New Roman" w:cs="Times New Roman"/>
        </w:rPr>
      </w:pPr>
      <w:r w:rsidRPr="000B75C4">
        <w:rPr>
          <w:rFonts w:ascii="Times New Roman" w:hAnsi="Times New Roman" w:cs="Times New Roman"/>
        </w:rPr>
        <w:t xml:space="preserve">9. Зерносклад № 2, адрес: Челябинская область, </w:t>
      </w:r>
      <w:proofErr w:type="spellStart"/>
      <w:r w:rsidRPr="000B75C4">
        <w:rPr>
          <w:rFonts w:ascii="Times New Roman" w:hAnsi="Times New Roman" w:cs="Times New Roman"/>
        </w:rPr>
        <w:t>Варненский</w:t>
      </w:r>
      <w:proofErr w:type="spellEnd"/>
      <w:r w:rsidRPr="000B75C4">
        <w:rPr>
          <w:rFonts w:ascii="Times New Roman" w:hAnsi="Times New Roman" w:cs="Times New Roman"/>
        </w:rPr>
        <w:t xml:space="preserve"> район, с. </w:t>
      </w:r>
      <w:proofErr w:type="spellStart"/>
      <w:r w:rsidRPr="000B75C4">
        <w:rPr>
          <w:rFonts w:ascii="Times New Roman" w:hAnsi="Times New Roman" w:cs="Times New Roman"/>
        </w:rPr>
        <w:t>Бородиновка</w:t>
      </w:r>
      <w:proofErr w:type="spellEnd"/>
      <w:r w:rsidRPr="000B75C4">
        <w:rPr>
          <w:rFonts w:ascii="Times New Roman" w:hAnsi="Times New Roman" w:cs="Times New Roman"/>
        </w:rPr>
        <w:t xml:space="preserve"> </w:t>
      </w:r>
    </w:p>
    <w:p w:rsidR="005B4D52" w:rsidRPr="008D3589" w:rsidRDefault="000B75C4" w:rsidP="008D3589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0B75C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Pr="000B75C4">
        <w:rPr>
          <w:rFonts w:ascii="Times New Roman" w:hAnsi="Times New Roman" w:cs="Times New Roman"/>
        </w:rPr>
        <w:t xml:space="preserve"> </w:t>
      </w:r>
      <w:proofErr w:type="spellStart"/>
      <w:r w:rsidRPr="000B75C4">
        <w:rPr>
          <w:rFonts w:ascii="Times New Roman" w:hAnsi="Times New Roman" w:cs="Times New Roman"/>
        </w:rPr>
        <w:t>Теплогенераторная</w:t>
      </w:r>
      <w:proofErr w:type="spellEnd"/>
      <w:r w:rsidRPr="000B75C4">
        <w:rPr>
          <w:rFonts w:ascii="Times New Roman" w:hAnsi="Times New Roman" w:cs="Times New Roman"/>
        </w:rPr>
        <w:t xml:space="preserve">, адрес: Челябинская область, </w:t>
      </w:r>
      <w:proofErr w:type="spellStart"/>
      <w:r w:rsidRPr="000B75C4">
        <w:rPr>
          <w:rFonts w:ascii="Times New Roman" w:hAnsi="Times New Roman" w:cs="Times New Roman"/>
        </w:rPr>
        <w:t>Варненский</w:t>
      </w:r>
      <w:proofErr w:type="spellEnd"/>
      <w:r w:rsidRPr="000B75C4">
        <w:rPr>
          <w:rFonts w:ascii="Times New Roman" w:hAnsi="Times New Roman" w:cs="Times New Roman"/>
        </w:rPr>
        <w:t xml:space="preserve"> район, с. </w:t>
      </w:r>
      <w:proofErr w:type="spellStart"/>
      <w:r w:rsidRPr="000B75C4">
        <w:rPr>
          <w:rFonts w:ascii="Times New Roman" w:hAnsi="Times New Roman" w:cs="Times New Roman"/>
        </w:rPr>
        <w:t>Бородиновка</w:t>
      </w:r>
      <w:proofErr w:type="spellEnd"/>
    </w:p>
    <w:p w:rsidR="00760AA3" w:rsidRDefault="00305EBC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</w:t>
      </w:r>
      <w:r w:rsidR="00760AA3">
        <w:rPr>
          <w:rFonts w:ascii="Times New Roman" w:hAnsi="Times New Roman" w:cs="Times New Roman"/>
        </w:rPr>
        <w:t>. Имущество продаётся в том состоянии, в котором оно находится на момент заключения договора.</w:t>
      </w:r>
    </w:p>
    <w:p w:rsidR="00760AA3" w:rsidRDefault="00305EBC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1.5</w:t>
      </w:r>
      <w:r w:rsidR="00760AA3">
        <w:rPr>
          <w:rFonts w:ascii="Times New Roman" w:hAnsi="Times New Roman" w:cs="Times New Roman"/>
        </w:rPr>
        <w:t>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</w:t>
      </w:r>
      <w:r w:rsidR="00993DCF">
        <w:rPr>
          <w:rFonts w:ascii="Times New Roman" w:hAnsi="Times New Roman" w:cs="Times New Roman"/>
        </w:rPr>
        <w:t>производятся в течение  двадцати</w:t>
      </w:r>
      <w:r>
        <w:rPr>
          <w:rFonts w:ascii="Times New Roman" w:hAnsi="Times New Roman" w:cs="Times New Roman"/>
        </w:rPr>
        <w:t xml:space="preserve">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1A71A2" w:rsidRPr="004A1333" w:rsidRDefault="001A71A2" w:rsidP="001A7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ru-RU"/>
        </w:rPr>
      </w:pPr>
      <w:r w:rsidRPr="004A1333">
        <w:rPr>
          <w:rFonts w:ascii="Times New Roman" w:eastAsia="Times New Roman" w:hAnsi="Times New Roman"/>
          <w:noProof/>
          <w:lang w:eastAsia="ru-RU"/>
        </w:rPr>
        <w:t>ООО "Новый Урал"</w:t>
      </w:r>
    </w:p>
    <w:p w:rsidR="001A71A2" w:rsidRPr="004A1333" w:rsidRDefault="00274C8E" w:rsidP="001A7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7428007250</w:t>
      </w:r>
      <w:r w:rsidR="001A71A2" w:rsidRPr="004A1333">
        <w:rPr>
          <w:rFonts w:ascii="Times New Roman" w:eastAsia="Times New Roman" w:hAnsi="Times New Roman"/>
          <w:lang w:eastAsia="ru-RU"/>
        </w:rPr>
        <w:t xml:space="preserve">, КПП </w:t>
      </w:r>
      <w:r>
        <w:rPr>
          <w:rFonts w:ascii="Times New Roman" w:hAnsi="Times New Roman"/>
        </w:rPr>
        <w:t>745801001</w:t>
      </w:r>
    </w:p>
    <w:p w:rsidR="001A71A2" w:rsidRPr="004A1333" w:rsidRDefault="001A71A2" w:rsidP="001A7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4A1333">
        <w:rPr>
          <w:rFonts w:ascii="Times New Roman" w:eastAsia="Times New Roman" w:hAnsi="Times New Roman"/>
          <w:lang w:eastAsia="ru-RU"/>
        </w:rPr>
        <w:t>р</w:t>
      </w:r>
      <w:proofErr w:type="spellEnd"/>
      <w:r w:rsidRPr="004A1333">
        <w:rPr>
          <w:rFonts w:ascii="Times New Roman" w:eastAsia="Times New Roman" w:hAnsi="Times New Roman"/>
          <w:lang w:eastAsia="ru-RU"/>
        </w:rPr>
        <w:t>/с 40702810572000021672</w:t>
      </w:r>
    </w:p>
    <w:p w:rsidR="001A71A2" w:rsidRPr="004A1333" w:rsidRDefault="001A71A2" w:rsidP="001A7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A1333">
        <w:rPr>
          <w:rFonts w:ascii="Times New Roman" w:eastAsia="Times New Roman" w:hAnsi="Times New Roman"/>
          <w:lang w:eastAsia="ru-RU"/>
        </w:rPr>
        <w:t xml:space="preserve">в </w:t>
      </w:r>
      <w:r w:rsidRPr="004A1333">
        <w:rPr>
          <w:rFonts w:ascii="Times New Roman" w:eastAsia="Times New Roman" w:hAnsi="Times New Roman"/>
          <w:noProof/>
          <w:lang w:eastAsia="ru-RU"/>
        </w:rPr>
        <w:t>Челябинское отделение №8597 ПАО Сбербанк</w:t>
      </w:r>
      <w:r w:rsidRPr="004A1333">
        <w:rPr>
          <w:rFonts w:ascii="Times New Roman" w:eastAsia="Times New Roman" w:hAnsi="Times New Roman"/>
          <w:lang w:eastAsia="ru-RU"/>
        </w:rPr>
        <w:t xml:space="preserve">, </w:t>
      </w:r>
    </w:p>
    <w:p w:rsidR="001A71A2" w:rsidRPr="004A1333" w:rsidRDefault="001A71A2" w:rsidP="001A7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4A1333">
        <w:rPr>
          <w:rFonts w:ascii="Times New Roman" w:eastAsia="Times New Roman" w:hAnsi="Times New Roman"/>
          <w:lang w:eastAsia="ru-RU"/>
        </w:rPr>
        <w:t>к\с</w:t>
      </w:r>
      <w:proofErr w:type="spellEnd"/>
      <w:r w:rsidRPr="004A1333">
        <w:rPr>
          <w:rFonts w:ascii="Times New Roman" w:eastAsia="Times New Roman" w:hAnsi="Times New Roman"/>
          <w:lang w:eastAsia="ru-RU"/>
        </w:rPr>
        <w:t xml:space="preserve"> </w:t>
      </w:r>
      <w:r w:rsidRPr="004A1333">
        <w:rPr>
          <w:rFonts w:ascii="Times New Roman" w:eastAsia="Times New Roman" w:hAnsi="Times New Roman"/>
          <w:noProof/>
          <w:lang w:eastAsia="ru-RU"/>
        </w:rPr>
        <w:t>30101810700000000602</w:t>
      </w:r>
      <w:r w:rsidRPr="004A1333">
        <w:rPr>
          <w:rFonts w:ascii="Times New Roman" w:eastAsia="Times New Roman" w:hAnsi="Times New Roman"/>
          <w:lang w:eastAsia="ru-RU"/>
        </w:rPr>
        <w:t xml:space="preserve">, </w:t>
      </w:r>
    </w:p>
    <w:p w:rsidR="00760AA3" w:rsidRDefault="001A71A2" w:rsidP="001A71A2">
      <w:pPr>
        <w:pStyle w:val="a3"/>
        <w:rPr>
          <w:rFonts w:ascii="Times New Roman" w:eastAsia="Times New Roman" w:hAnsi="Times New Roman"/>
          <w:noProof/>
          <w:lang w:eastAsia="ru-RU"/>
        </w:rPr>
      </w:pPr>
      <w:r w:rsidRPr="004A1333">
        <w:rPr>
          <w:rFonts w:ascii="Times New Roman" w:eastAsia="Times New Roman" w:hAnsi="Times New Roman"/>
          <w:lang w:eastAsia="ru-RU"/>
        </w:rPr>
        <w:t xml:space="preserve">БИК </w:t>
      </w:r>
      <w:r w:rsidRPr="004A1333">
        <w:rPr>
          <w:rFonts w:ascii="Times New Roman" w:eastAsia="Times New Roman" w:hAnsi="Times New Roman"/>
          <w:noProof/>
          <w:lang w:eastAsia="ru-RU"/>
        </w:rPr>
        <w:t>047501602</w:t>
      </w:r>
    </w:p>
    <w:p w:rsidR="001A71A2" w:rsidRDefault="001A71A2" w:rsidP="001A71A2">
      <w:pPr>
        <w:pStyle w:val="a3"/>
        <w:rPr>
          <w:rFonts w:ascii="Times New Roman" w:eastAsia="Times New Roman" w:hAnsi="Times New Roman"/>
          <w:noProof/>
          <w:lang w:eastAsia="ru-RU"/>
        </w:rPr>
      </w:pPr>
    </w:p>
    <w:p w:rsidR="001A71A2" w:rsidRDefault="001A71A2" w:rsidP="001A71A2">
      <w:pPr>
        <w:pStyle w:val="a3"/>
        <w:rPr>
          <w:rFonts w:ascii="Times New Roman" w:eastAsia="Times New Roman" w:hAnsi="Times New Roman"/>
          <w:noProof/>
          <w:lang w:eastAsia="ru-RU"/>
        </w:rPr>
      </w:pPr>
    </w:p>
    <w:p w:rsidR="001A71A2" w:rsidRDefault="001A71A2" w:rsidP="001A71A2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sectPr w:rsidR="00760AA3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C19EF"/>
    <w:rsid w:val="00030696"/>
    <w:rsid w:val="00053FD6"/>
    <w:rsid w:val="0008017B"/>
    <w:rsid w:val="000B75C4"/>
    <w:rsid w:val="000D17EE"/>
    <w:rsid w:val="000E3CFA"/>
    <w:rsid w:val="00167AA9"/>
    <w:rsid w:val="001A71A2"/>
    <w:rsid w:val="00274C8E"/>
    <w:rsid w:val="002C692B"/>
    <w:rsid w:val="003008C6"/>
    <w:rsid w:val="00305EBC"/>
    <w:rsid w:val="0035191D"/>
    <w:rsid w:val="00356A45"/>
    <w:rsid w:val="00364629"/>
    <w:rsid w:val="003A438D"/>
    <w:rsid w:val="003E6AB8"/>
    <w:rsid w:val="004079D7"/>
    <w:rsid w:val="00431881"/>
    <w:rsid w:val="004A63BF"/>
    <w:rsid w:val="004C28D9"/>
    <w:rsid w:val="00543638"/>
    <w:rsid w:val="005A7A4E"/>
    <w:rsid w:val="005B4D52"/>
    <w:rsid w:val="005C5DC6"/>
    <w:rsid w:val="005E224F"/>
    <w:rsid w:val="005E51B9"/>
    <w:rsid w:val="0061681D"/>
    <w:rsid w:val="00677A42"/>
    <w:rsid w:val="00701AED"/>
    <w:rsid w:val="00760AA3"/>
    <w:rsid w:val="00805CDE"/>
    <w:rsid w:val="00826C82"/>
    <w:rsid w:val="00864BC8"/>
    <w:rsid w:val="00866468"/>
    <w:rsid w:val="008A1959"/>
    <w:rsid w:val="008D3589"/>
    <w:rsid w:val="00991636"/>
    <w:rsid w:val="00993DCF"/>
    <w:rsid w:val="00A00193"/>
    <w:rsid w:val="00A45417"/>
    <w:rsid w:val="00AC19EF"/>
    <w:rsid w:val="00AE651D"/>
    <w:rsid w:val="00CF287F"/>
    <w:rsid w:val="00D9045D"/>
    <w:rsid w:val="00EB7613"/>
    <w:rsid w:val="00F61133"/>
    <w:rsid w:val="00FD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dcterms:created xsi:type="dcterms:W3CDTF">2025-08-11T06:57:00Z</dcterms:created>
  <dcterms:modified xsi:type="dcterms:W3CDTF">2025-08-11T06:57:00Z</dcterms:modified>
</cp:coreProperties>
</file>