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E0D" w:rsidRPr="001878A9" w:rsidRDefault="00A31E0D" w:rsidP="001878A9">
      <w:pPr>
        <w:pStyle w:val="Nonformat"/>
        <w:widowControl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78A9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1878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78A9">
        <w:rPr>
          <w:rFonts w:ascii="Times New Roman" w:hAnsi="Times New Roman" w:cs="Times New Roman"/>
          <w:b/>
          <w:bCs/>
          <w:sz w:val="24"/>
          <w:szCs w:val="24"/>
        </w:rPr>
        <w:t>О ЗАДАТКЕ</w:t>
      </w:r>
    </w:p>
    <w:p w:rsidR="00A31E0D" w:rsidRPr="001878A9" w:rsidRDefault="00A31E0D" w:rsidP="001878A9">
      <w:pPr>
        <w:pStyle w:val="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689"/>
      </w:tblGrid>
      <w:tr w:rsidR="001878A9" w:rsidRPr="001878A9" w:rsidTr="001D5431"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E0D" w:rsidRPr="001878A9" w:rsidRDefault="00A31E0D" w:rsidP="001878A9">
            <w:pPr>
              <w:pStyle w:val="Nonformat"/>
              <w:widowControl/>
              <w:tabs>
                <w:tab w:val="right" w:pos="93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94940426"/>
            <w:r w:rsidRPr="0018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="00C2521F" w:rsidRPr="001878A9">
              <w:rPr>
                <w:rFonts w:ascii="Times New Roman" w:hAnsi="Times New Roman" w:cs="Times New Roman"/>
                <w:bCs/>
                <w:sz w:val="24"/>
                <w:szCs w:val="24"/>
              </w:rPr>
              <w:t>Санкт-Петербург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E0D" w:rsidRPr="001878A9" w:rsidRDefault="00A31E0D" w:rsidP="001878A9">
            <w:pPr>
              <w:pStyle w:val="Nonformat"/>
              <w:widowControl/>
              <w:tabs>
                <w:tab w:val="right" w:pos="9356"/>
              </w:tabs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«____» ___________ </w:t>
            </w:r>
            <w:r w:rsidR="0047752E" w:rsidRPr="001878A9">
              <w:rPr>
                <w:rFonts w:ascii="Times New Roman" w:hAnsi="Times New Roman" w:cs="Times New Roman"/>
                <w:bCs/>
                <w:sz w:val="24"/>
                <w:szCs w:val="24"/>
              </w:rPr>
              <w:t>202_</w:t>
            </w:r>
            <w:r w:rsidRPr="0018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bookmarkEnd w:id="0"/>
    </w:tbl>
    <w:p w:rsidR="00A31E0D" w:rsidRPr="001878A9" w:rsidRDefault="00A31E0D" w:rsidP="001878A9">
      <w:pPr>
        <w:pStyle w:val="Nonformat"/>
        <w:widowControl/>
        <w:tabs>
          <w:tab w:val="right" w:pos="9356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E0D" w:rsidRPr="001878A9" w:rsidRDefault="00E071A1" w:rsidP="001878A9">
      <w:pPr>
        <w:widowControl/>
        <w:ind w:firstLine="709"/>
        <w:contextualSpacing/>
        <w:jc w:val="both"/>
        <w:rPr>
          <w:sz w:val="24"/>
          <w:szCs w:val="24"/>
        </w:rPr>
      </w:pPr>
      <w:bookmarkStart w:id="1" w:name="_Hlk194940441"/>
      <w:r w:rsidRPr="001878A9">
        <w:rPr>
          <w:b/>
          <w:sz w:val="24"/>
          <w:szCs w:val="24"/>
        </w:rPr>
        <w:t>Акционерное общество «Московская инвестиционно-строительная компания»</w:t>
      </w:r>
      <w:r w:rsidRPr="001878A9">
        <w:rPr>
          <w:sz w:val="24"/>
          <w:szCs w:val="24"/>
        </w:rPr>
        <w:t xml:space="preserve"> в лице конкурсного управляющего Черкасова Аркадия Анатольевича, действующего на основании Реш</w:t>
      </w:r>
      <w:bookmarkStart w:id="2" w:name="_GoBack"/>
      <w:bookmarkEnd w:id="2"/>
      <w:r w:rsidRPr="001878A9">
        <w:rPr>
          <w:sz w:val="24"/>
          <w:szCs w:val="24"/>
        </w:rPr>
        <w:t xml:space="preserve">ения Арбитражного суда города Санкт-Петербурга и Ленинградской области от 28.02.2024 (рез. часть), Определения Арбитражного суда города Санкт-Петербурга и Ленинградской области от 15.07.2024 года по делу № </w:t>
      </w:r>
      <w:r w:rsidRPr="001878A9">
        <w:rPr>
          <w:sz w:val="24"/>
          <w:szCs w:val="24"/>
          <w:bdr w:val="none" w:sz="0" w:space="0" w:color="auto" w:frame="1"/>
        </w:rPr>
        <w:t>А56-105229/2022</w:t>
      </w:r>
      <w:bookmarkEnd w:id="1"/>
      <w:r w:rsidR="0047752E" w:rsidRPr="001878A9">
        <w:rPr>
          <w:rFonts w:eastAsia="Calibri"/>
          <w:bCs/>
          <w:sz w:val="24"/>
          <w:szCs w:val="24"/>
          <w:lang w:eastAsia="en-US"/>
        </w:rPr>
        <w:t>,</w:t>
      </w:r>
      <w:r w:rsidR="00A31E0D" w:rsidRPr="001878A9">
        <w:rPr>
          <w:rFonts w:eastAsia="Calibri"/>
          <w:sz w:val="24"/>
          <w:szCs w:val="24"/>
          <w:lang w:eastAsia="en-US"/>
        </w:rPr>
        <w:t xml:space="preserve"> </w:t>
      </w:r>
      <w:r w:rsidR="00A31E0D" w:rsidRPr="001878A9">
        <w:rPr>
          <w:sz w:val="24"/>
          <w:szCs w:val="24"/>
        </w:rPr>
        <w:t xml:space="preserve">именуемое дальнейшем </w:t>
      </w:r>
      <w:r w:rsidR="00A31E0D" w:rsidRPr="001878A9">
        <w:rPr>
          <w:b/>
          <w:sz w:val="24"/>
          <w:szCs w:val="24"/>
        </w:rPr>
        <w:t>«Организатор торгов»,</w:t>
      </w:r>
      <w:r w:rsidR="00A31E0D" w:rsidRPr="001878A9">
        <w:rPr>
          <w:sz w:val="24"/>
          <w:szCs w:val="24"/>
        </w:rPr>
        <w:t xml:space="preserve"> с одной стороны, и</w:t>
      </w:r>
    </w:p>
    <w:p w:rsidR="00D62823" w:rsidRPr="001878A9" w:rsidRDefault="00A31E0D" w:rsidP="001878A9">
      <w:pPr>
        <w:widowControl/>
        <w:ind w:firstLine="709"/>
        <w:contextualSpacing/>
        <w:jc w:val="both"/>
        <w:rPr>
          <w:sz w:val="24"/>
          <w:szCs w:val="24"/>
        </w:rPr>
      </w:pPr>
      <w:r w:rsidRPr="001878A9">
        <w:rPr>
          <w:b/>
          <w:sz w:val="24"/>
          <w:szCs w:val="24"/>
        </w:rPr>
        <w:t>_____________________________________________________________________________________________________________________________</w:t>
      </w:r>
      <w:r w:rsidR="00E071A1" w:rsidRPr="001878A9">
        <w:rPr>
          <w:b/>
          <w:sz w:val="24"/>
          <w:szCs w:val="24"/>
        </w:rPr>
        <w:t xml:space="preserve"> </w:t>
      </w:r>
      <w:r w:rsidRPr="001878A9">
        <w:rPr>
          <w:sz w:val="24"/>
          <w:szCs w:val="24"/>
        </w:rPr>
        <w:t>именуемый(-</w:t>
      </w:r>
      <w:proofErr w:type="spellStart"/>
      <w:r w:rsidRPr="001878A9">
        <w:rPr>
          <w:sz w:val="24"/>
          <w:szCs w:val="24"/>
        </w:rPr>
        <w:t>ое</w:t>
      </w:r>
      <w:proofErr w:type="spellEnd"/>
      <w:r w:rsidRPr="001878A9">
        <w:rPr>
          <w:sz w:val="24"/>
          <w:szCs w:val="24"/>
        </w:rPr>
        <w:t xml:space="preserve">) в дальнейшем </w:t>
      </w:r>
      <w:r w:rsidRPr="001878A9">
        <w:rPr>
          <w:b/>
          <w:sz w:val="24"/>
          <w:szCs w:val="24"/>
        </w:rPr>
        <w:t>«Претендент»,</w:t>
      </w:r>
      <w:r w:rsidRPr="001878A9">
        <w:rPr>
          <w:sz w:val="24"/>
          <w:szCs w:val="24"/>
        </w:rPr>
        <w:t xml:space="preserve"> с другой стороны,</w:t>
      </w:r>
    </w:p>
    <w:p w:rsidR="00A31E0D" w:rsidRPr="001878A9" w:rsidRDefault="00D62823" w:rsidP="001878A9">
      <w:pPr>
        <w:widowControl/>
        <w:ind w:firstLine="709"/>
        <w:contextualSpacing/>
        <w:jc w:val="both"/>
        <w:rPr>
          <w:sz w:val="24"/>
          <w:szCs w:val="24"/>
        </w:rPr>
      </w:pPr>
      <w:r w:rsidRPr="001878A9">
        <w:rPr>
          <w:sz w:val="23"/>
          <w:szCs w:val="23"/>
        </w:rPr>
        <w:t xml:space="preserve">совместно именуемые «Стороны», </w:t>
      </w:r>
      <w:r w:rsidR="00A31E0D" w:rsidRPr="001878A9">
        <w:rPr>
          <w:sz w:val="24"/>
          <w:szCs w:val="24"/>
        </w:rPr>
        <w:t>заключили настоящий Договор о нижеследующем:</w:t>
      </w:r>
    </w:p>
    <w:p w:rsidR="00A31E0D" w:rsidRPr="001878A9" w:rsidRDefault="00A31E0D" w:rsidP="001878A9">
      <w:pPr>
        <w:widowControl/>
        <w:ind w:firstLine="540"/>
        <w:contextualSpacing/>
        <w:jc w:val="both"/>
        <w:rPr>
          <w:sz w:val="24"/>
          <w:szCs w:val="24"/>
        </w:rPr>
      </w:pPr>
    </w:p>
    <w:p w:rsidR="00A31E0D" w:rsidRPr="001878A9" w:rsidRDefault="003334EB" w:rsidP="001878A9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8A9">
        <w:rPr>
          <w:rFonts w:ascii="Times New Roman" w:hAnsi="Times New Roman" w:cs="Times New Roman"/>
          <w:b/>
          <w:sz w:val="24"/>
          <w:szCs w:val="24"/>
        </w:rPr>
        <w:t>1</w:t>
      </w:r>
      <w:r w:rsidR="00A31E0D" w:rsidRPr="001878A9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A31E0D" w:rsidRPr="001878A9" w:rsidRDefault="00A31E0D" w:rsidP="001878A9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E0D" w:rsidRPr="001878A9" w:rsidRDefault="00A31E0D" w:rsidP="001878A9">
      <w:pPr>
        <w:ind w:firstLine="709"/>
        <w:contextualSpacing/>
        <w:jc w:val="both"/>
        <w:rPr>
          <w:b/>
          <w:sz w:val="24"/>
          <w:szCs w:val="24"/>
        </w:rPr>
      </w:pPr>
      <w:r w:rsidRPr="001878A9">
        <w:rPr>
          <w:sz w:val="24"/>
          <w:szCs w:val="24"/>
        </w:rPr>
        <w:t>1.1.</w:t>
      </w:r>
      <w:r w:rsidRPr="001878A9">
        <w:rPr>
          <w:b/>
          <w:sz w:val="24"/>
          <w:szCs w:val="24"/>
        </w:rPr>
        <w:t xml:space="preserve"> </w:t>
      </w:r>
      <w:r w:rsidRPr="001878A9">
        <w:rPr>
          <w:sz w:val="24"/>
          <w:szCs w:val="24"/>
        </w:rPr>
        <w:t xml:space="preserve">В соответствии с условиями настоящего договора Претендент для участия в торгах в электронной форме по продаже имущества </w:t>
      </w:r>
      <w:r w:rsidR="00E071A1" w:rsidRPr="001878A9">
        <w:rPr>
          <w:b/>
          <w:sz w:val="24"/>
          <w:szCs w:val="24"/>
        </w:rPr>
        <w:t>АО «МИСК</w:t>
      </w:r>
      <w:r w:rsidR="0047752E" w:rsidRPr="001878A9">
        <w:rPr>
          <w:b/>
          <w:sz w:val="24"/>
          <w:szCs w:val="24"/>
        </w:rPr>
        <w:t xml:space="preserve">» </w:t>
      </w:r>
      <w:r w:rsidR="0047752E" w:rsidRPr="001878A9">
        <w:rPr>
          <w:sz w:val="24"/>
          <w:szCs w:val="24"/>
        </w:rPr>
        <w:t xml:space="preserve">(ОГРН: </w:t>
      </w:r>
      <w:r w:rsidR="00E071A1" w:rsidRPr="001878A9">
        <w:rPr>
          <w:sz w:val="24"/>
          <w:szCs w:val="24"/>
        </w:rPr>
        <w:t>1037861003256</w:t>
      </w:r>
      <w:r w:rsidR="0047752E" w:rsidRPr="001878A9">
        <w:rPr>
          <w:sz w:val="24"/>
          <w:szCs w:val="24"/>
        </w:rPr>
        <w:t xml:space="preserve">, ИНН: </w:t>
      </w:r>
      <w:r w:rsidR="00E071A1" w:rsidRPr="001878A9">
        <w:rPr>
          <w:sz w:val="24"/>
          <w:szCs w:val="24"/>
        </w:rPr>
        <w:t>7838001598</w:t>
      </w:r>
      <w:r w:rsidR="0047752E" w:rsidRPr="001878A9">
        <w:rPr>
          <w:sz w:val="24"/>
          <w:szCs w:val="24"/>
        </w:rPr>
        <w:t xml:space="preserve">, </w:t>
      </w:r>
      <w:r w:rsidR="00E071A1" w:rsidRPr="001878A9">
        <w:rPr>
          <w:sz w:val="24"/>
          <w:szCs w:val="24"/>
        </w:rPr>
        <w:t>191014, Г.САНКТ-ПЕТЕРБУРГ, УЛ. ЖУКОВСКОГО, Д. 22, ЛИТЕР А, ПОМЕЩ. 10Н КАБИНЕТ 2</w:t>
      </w:r>
      <w:r w:rsidR="0047752E" w:rsidRPr="001878A9">
        <w:rPr>
          <w:sz w:val="24"/>
          <w:szCs w:val="24"/>
        </w:rPr>
        <w:t xml:space="preserve">) </w:t>
      </w:r>
      <w:r w:rsidRPr="001878A9">
        <w:rPr>
          <w:sz w:val="24"/>
          <w:szCs w:val="24"/>
        </w:rPr>
        <w:t xml:space="preserve">по </w:t>
      </w:r>
      <w:r w:rsidRPr="001878A9">
        <w:rPr>
          <w:b/>
          <w:sz w:val="24"/>
          <w:szCs w:val="24"/>
        </w:rPr>
        <w:t>Лоту №</w:t>
      </w:r>
      <w:r w:rsidR="003B34ED" w:rsidRPr="001878A9">
        <w:rPr>
          <w:b/>
          <w:sz w:val="24"/>
          <w:szCs w:val="24"/>
        </w:rPr>
        <w:t xml:space="preserve"> ____</w:t>
      </w:r>
      <w:r w:rsidRPr="001878A9">
        <w:rPr>
          <w:b/>
          <w:sz w:val="24"/>
          <w:szCs w:val="24"/>
        </w:rPr>
        <w:t xml:space="preserve">:  </w:t>
      </w:r>
      <w:r w:rsidRPr="001878A9">
        <w:rPr>
          <w:sz w:val="24"/>
          <w:szCs w:val="24"/>
        </w:rPr>
        <w:t xml:space="preserve">(далее – </w:t>
      </w:r>
      <w:r w:rsidRPr="001878A9">
        <w:rPr>
          <w:b/>
          <w:sz w:val="24"/>
          <w:szCs w:val="24"/>
        </w:rPr>
        <w:t>«Имущество»),</w:t>
      </w:r>
      <w:r w:rsidRPr="001878A9">
        <w:rPr>
          <w:sz w:val="24"/>
          <w:szCs w:val="24"/>
        </w:rPr>
        <w:t xml:space="preserve"> перечисляет денежные средства в размере _________ (___________________________ ) рублей _____ ( __________________ ) копеек  (далее – </w:t>
      </w:r>
      <w:r w:rsidRPr="001878A9">
        <w:rPr>
          <w:b/>
          <w:sz w:val="24"/>
          <w:szCs w:val="24"/>
        </w:rPr>
        <w:t>«Задаток»),</w:t>
      </w:r>
      <w:r w:rsidRPr="001878A9">
        <w:rPr>
          <w:sz w:val="24"/>
          <w:szCs w:val="24"/>
        </w:rPr>
        <w:t xml:space="preserve"> а Организатор торгов принимает задаток на счет:</w:t>
      </w:r>
    </w:p>
    <w:p w:rsidR="0047752E" w:rsidRPr="001878A9" w:rsidRDefault="00A31E0D" w:rsidP="001878A9">
      <w:pPr>
        <w:ind w:firstLine="709"/>
        <w:contextualSpacing/>
        <w:jc w:val="both"/>
        <w:rPr>
          <w:sz w:val="24"/>
          <w:szCs w:val="24"/>
        </w:rPr>
      </w:pPr>
      <w:r w:rsidRPr="001878A9">
        <w:rPr>
          <w:b/>
          <w:bCs/>
          <w:sz w:val="24"/>
          <w:szCs w:val="24"/>
        </w:rPr>
        <w:t>Получатель</w:t>
      </w:r>
      <w:r w:rsidRPr="001878A9">
        <w:rPr>
          <w:sz w:val="24"/>
          <w:szCs w:val="24"/>
        </w:rPr>
        <w:t xml:space="preserve">: </w:t>
      </w:r>
      <w:r w:rsidR="00E071A1" w:rsidRPr="001878A9">
        <w:rPr>
          <w:b/>
          <w:sz w:val="24"/>
          <w:szCs w:val="24"/>
        </w:rPr>
        <w:t>АО «МИСК</w:t>
      </w:r>
      <w:r w:rsidR="00620DA9" w:rsidRPr="001878A9">
        <w:rPr>
          <w:b/>
          <w:sz w:val="24"/>
          <w:szCs w:val="24"/>
        </w:rPr>
        <w:t>»</w:t>
      </w:r>
    </w:p>
    <w:p w:rsidR="00E071A1" w:rsidRPr="001878A9" w:rsidRDefault="00E071A1" w:rsidP="001878A9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1878A9">
        <w:rPr>
          <w:sz w:val="24"/>
          <w:szCs w:val="24"/>
        </w:rPr>
        <w:t>ИНН(КИО): 7838001598</w:t>
      </w:r>
    </w:p>
    <w:p w:rsidR="00E071A1" w:rsidRPr="001878A9" w:rsidRDefault="00E071A1" w:rsidP="001878A9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1878A9">
        <w:rPr>
          <w:sz w:val="24"/>
          <w:szCs w:val="24"/>
        </w:rPr>
        <w:t>КПП: 784101001</w:t>
      </w:r>
    </w:p>
    <w:p w:rsidR="00E071A1" w:rsidRPr="001878A9" w:rsidRDefault="00E071A1" w:rsidP="001878A9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1878A9">
        <w:rPr>
          <w:sz w:val="24"/>
          <w:szCs w:val="24"/>
        </w:rPr>
        <w:t>Номер счета: 40702810800420006800</w:t>
      </w:r>
    </w:p>
    <w:p w:rsidR="00E071A1" w:rsidRPr="001878A9" w:rsidRDefault="00E071A1" w:rsidP="001878A9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1878A9">
        <w:rPr>
          <w:sz w:val="24"/>
          <w:szCs w:val="24"/>
        </w:rPr>
        <w:t>Валюта счета: Российский рубль</w:t>
      </w:r>
    </w:p>
    <w:p w:rsidR="00E071A1" w:rsidRPr="001878A9" w:rsidRDefault="00E071A1" w:rsidP="001878A9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1878A9">
        <w:rPr>
          <w:sz w:val="24"/>
          <w:szCs w:val="24"/>
        </w:rPr>
        <w:t>Банк: ПАО "БАНК УРАЛСИБ"</w:t>
      </w:r>
    </w:p>
    <w:p w:rsidR="00E071A1" w:rsidRPr="001878A9" w:rsidRDefault="00E071A1" w:rsidP="001878A9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1878A9">
        <w:rPr>
          <w:sz w:val="24"/>
          <w:szCs w:val="24"/>
        </w:rPr>
        <w:t>БИК: 044525787</w:t>
      </w:r>
    </w:p>
    <w:p w:rsidR="00E071A1" w:rsidRPr="001878A9" w:rsidRDefault="00E071A1" w:rsidP="001878A9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1878A9">
        <w:rPr>
          <w:sz w:val="24"/>
          <w:szCs w:val="24"/>
        </w:rPr>
        <w:t>Корреспондентский счет: 30101810100000000787 в ГУ Банка России по Центральному федеральному округу</w:t>
      </w:r>
    </w:p>
    <w:p w:rsidR="00A31E0D" w:rsidRPr="001878A9" w:rsidRDefault="00A31E0D" w:rsidP="001878A9">
      <w:pPr>
        <w:ind w:firstLine="709"/>
        <w:contextualSpacing/>
        <w:jc w:val="both"/>
        <w:rPr>
          <w:sz w:val="24"/>
          <w:szCs w:val="24"/>
        </w:rPr>
      </w:pPr>
      <w:r w:rsidRPr="001878A9">
        <w:rPr>
          <w:sz w:val="24"/>
          <w:szCs w:val="24"/>
        </w:rPr>
        <w:t xml:space="preserve">1.2. Задаток вносится Заявителем в счет обеспечения исполнения обязательств по оплате продаваемого Имущества на открытых </w:t>
      </w:r>
      <w:proofErr w:type="gramStart"/>
      <w:r w:rsidRPr="001878A9">
        <w:rPr>
          <w:sz w:val="24"/>
          <w:szCs w:val="24"/>
        </w:rPr>
        <w:t>торгах  №</w:t>
      </w:r>
      <w:proofErr w:type="gramEnd"/>
      <w:r w:rsidRPr="001878A9">
        <w:rPr>
          <w:sz w:val="24"/>
          <w:szCs w:val="24"/>
        </w:rPr>
        <w:t xml:space="preserve"> ____, </w:t>
      </w:r>
      <w:r w:rsidR="00D22423" w:rsidRPr="001878A9">
        <w:rPr>
          <w:sz w:val="24"/>
          <w:szCs w:val="24"/>
        </w:rPr>
        <w:t>объявленных</w:t>
      </w:r>
      <w:r w:rsidRPr="001878A9">
        <w:rPr>
          <w:sz w:val="24"/>
          <w:szCs w:val="24"/>
        </w:rPr>
        <w:t xml:space="preserve"> на электронной торговой площадке </w:t>
      </w:r>
      <w:r w:rsidR="00E071A1" w:rsidRPr="001878A9">
        <w:rPr>
          <w:sz w:val="24"/>
          <w:szCs w:val="24"/>
        </w:rPr>
        <w:t>АО «Российский аукционный дом</w:t>
      </w:r>
      <w:r w:rsidRPr="001878A9">
        <w:rPr>
          <w:sz w:val="24"/>
          <w:szCs w:val="24"/>
        </w:rPr>
        <w:t>».</w:t>
      </w:r>
    </w:p>
    <w:p w:rsidR="00A31E0D" w:rsidRPr="001878A9" w:rsidRDefault="00A31E0D" w:rsidP="001878A9">
      <w:pPr>
        <w:ind w:firstLine="709"/>
        <w:contextualSpacing/>
        <w:jc w:val="both"/>
        <w:rPr>
          <w:sz w:val="24"/>
          <w:szCs w:val="24"/>
        </w:rPr>
      </w:pPr>
    </w:p>
    <w:p w:rsidR="00A31E0D" w:rsidRPr="001878A9" w:rsidRDefault="003334EB" w:rsidP="001878A9">
      <w:pPr>
        <w:contextualSpacing/>
        <w:jc w:val="center"/>
        <w:rPr>
          <w:b/>
          <w:sz w:val="24"/>
          <w:szCs w:val="24"/>
        </w:rPr>
      </w:pPr>
      <w:r w:rsidRPr="001878A9">
        <w:rPr>
          <w:b/>
          <w:sz w:val="24"/>
          <w:szCs w:val="24"/>
        </w:rPr>
        <w:t>2</w:t>
      </w:r>
      <w:r w:rsidR="00A31E0D" w:rsidRPr="001878A9">
        <w:rPr>
          <w:b/>
          <w:sz w:val="24"/>
          <w:szCs w:val="24"/>
        </w:rPr>
        <w:t>. ПОРЯДОК ВНЕСЕНИЯ ЗАДАТКА</w:t>
      </w:r>
    </w:p>
    <w:p w:rsidR="00A31E0D" w:rsidRPr="001878A9" w:rsidRDefault="00A31E0D" w:rsidP="001878A9">
      <w:pPr>
        <w:contextualSpacing/>
        <w:jc w:val="center"/>
        <w:rPr>
          <w:b/>
          <w:sz w:val="24"/>
          <w:szCs w:val="24"/>
        </w:rPr>
      </w:pPr>
    </w:p>
    <w:p w:rsidR="00A31E0D" w:rsidRPr="001878A9" w:rsidRDefault="00A31E0D" w:rsidP="001878A9">
      <w:pPr>
        <w:ind w:firstLine="709"/>
        <w:contextualSpacing/>
        <w:jc w:val="both"/>
        <w:rPr>
          <w:sz w:val="24"/>
          <w:szCs w:val="24"/>
        </w:rPr>
      </w:pPr>
      <w:r w:rsidRPr="001878A9">
        <w:rPr>
          <w:sz w:val="24"/>
          <w:szCs w:val="24"/>
        </w:rPr>
        <w:t>2.1. Задаток должен быть внесен Претендентом на указанный в п. 1.1 настоящего договора счет до времени и даты окончания приема заявок, и считается внесенным с даты поступления всей суммы задатка на указанный счет.</w:t>
      </w:r>
    </w:p>
    <w:p w:rsidR="00A31E0D" w:rsidRPr="001878A9" w:rsidRDefault="00A31E0D" w:rsidP="001878A9">
      <w:pPr>
        <w:ind w:firstLine="709"/>
        <w:contextualSpacing/>
        <w:jc w:val="both"/>
        <w:rPr>
          <w:sz w:val="24"/>
          <w:szCs w:val="24"/>
        </w:rPr>
      </w:pPr>
      <w:r w:rsidRPr="001878A9">
        <w:rPr>
          <w:sz w:val="24"/>
          <w:szCs w:val="24"/>
        </w:rPr>
        <w:t>В случае не 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A31E0D" w:rsidRPr="001878A9" w:rsidRDefault="00A31E0D" w:rsidP="001878A9">
      <w:pPr>
        <w:ind w:firstLine="709"/>
        <w:contextualSpacing/>
        <w:jc w:val="both"/>
        <w:rPr>
          <w:sz w:val="24"/>
          <w:szCs w:val="24"/>
        </w:rPr>
      </w:pPr>
      <w:r w:rsidRPr="001878A9">
        <w:rPr>
          <w:sz w:val="24"/>
          <w:szCs w:val="24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:rsidR="00A31E0D" w:rsidRPr="001878A9" w:rsidRDefault="00A31E0D" w:rsidP="001878A9">
      <w:pPr>
        <w:ind w:firstLine="709"/>
        <w:contextualSpacing/>
        <w:jc w:val="both"/>
        <w:rPr>
          <w:sz w:val="24"/>
          <w:szCs w:val="24"/>
        </w:rPr>
      </w:pPr>
      <w:r w:rsidRPr="001878A9">
        <w:rPr>
          <w:sz w:val="24"/>
          <w:szCs w:val="24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A31E0D" w:rsidRPr="001878A9" w:rsidRDefault="00A31E0D" w:rsidP="001878A9">
      <w:pPr>
        <w:ind w:firstLine="709"/>
        <w:contextualSpacing/>
        <w:jc w:val="both"/>
        <w:rPr>
          <w:sz w:val="24"/>
          <w:szCs w:val="24"/>
        </w:rPr>
      </w:pPr>
      <w:r w:rsidRPr="001878A9">
        <w:rPr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A31E0D" w:rsidRPr="001878A9" w:rsidRDefault="00A31E0D" w:rsidP="001878A9">
      <w:pPr>
        <w:ind w:firstLine="709"/>
        <w:contextualSpacing/>
        <w:jc w:val="both"/>
        <w:rPr>
          <w:sz w:val="24"/>
          <w:szCs w:val="24"/>
        </w:rPr>
      </w:pPr>
    </w:p>
    <w:p w:rsidR="00A31E0D" w:rsidRPr="001878A9" w:rsidRDefault="003334EB" w:rsidP="001878A9">
      <w:pPr>
        <w:contextualSpacing/>
        <w:jc w:val="center"/>
        <w:rPr>
          <w:b/>
          <w:sz w:val="24"/>
          <w:szCs w:val="24"/>
        </w:rPr>
      </w:pPr>
      <w:r w:rsidRPr="001878A9">
        <w:rPr>
          <w:b/>
          <w:sz w:val="24"/>
          <w:szCs w:val="24"/>
        </w:rPr>
        <w:lastRenderedPageBreak/>
        <w:t>3</w:t>
      </w:r>
      <w:r w:rsidR="00A31E0D" w:rsidRPr="001878A9">
        <w:rPr>
          <w:b/>
          <w:sz w:val="24"/>
          <w:szCs w:val="24"/>
        </w:rPr>
        <w:t>. ПОРЯДОК ВОЗРАТА И УДЕРЖАНИЯ ЗАДАТКА</w:t>
      </w:r>
    </w:p>
    <w:p w:rsidR="00A31E0D" w:rsidRPr="001878A9" w:rsidRDefault="00A31E0D" w:rsidP="001878A9">
      <w:pPr>
        <w:contextualSpacing/>
        <w:jc w:val="center"/>
        <w:rPr>
          <w:b/>
          <w:sz w:val="24"/>
          <w:szCs w:val="24"/>
        </w:rPr>
      </w:pPr>
    </w:p>
    <w:p w:rsidR="00A31E0D" w:rsidRPr="001878A9" w:rsidRDefault="00A31E0D" w:rsidP="001878A9">
      <w:pPr>
        <w:ind w:firstLine="709"/>
        <w:contextualSpacing/>
        <w:jc w:val="both"/>
        <w:rPr>
          <w:sz w:val="24"/>
          <w:szCs w:val="24"/>
        </w:rPr>
      </w:pPr>
      <w:r w:rsidRPr="001878A9">
        <w:rPr>
          <w:sz w:val="24"/>
          <w:szCs w:val="24"/>
        </w:rPr>
        <w:t>3.1. Задаток возвращается в случаях и в сроки, которые установлены пунктами 3.2 - 3.6 настоящего договора, путем перечисления суммы внесенно</w:t>
      </w:r>
      <w:r w:rsidR="003334EB" w:rsidRPr="001878A9">
        <w:rPr>
          <w:sz w:val="24"/>
          <w:szCs w:val="24"/>
        </w:rPr>
        <w:t>го задатка на указанный в разделе</w:t>
      </w:r>
      <w:r w:rsidRPr="001878A9">
        <w:rPr>
          <w:sz w:val="24"/>
          <w:szCs w:val="24"/>
        </w:rPr>
        <w:t xml:space="preserve"> 5</w:t>
      </w:r>
      <w:r w:rsidR="003334EB" w:rsidRPr="001878A9">
        <w:rPr>
          <w:sz w:val="24"/>
          <w:szCs w:val="24"/>
        </w:rPr>
        <w:t xml:space="preserve"> настоящего Договора</w:t>
      </w:r>
      <w:r w:rsidR="003B34ED" w:rsidRPr="001878A9">
        <w:rPr>
          <w:sz w:val="24"/>
          <w:szCs w:val="24"/>
        </w:rPr>
        <w:t xml:space="preserve"> счет Претендента либо по иным реквизитам, направленных Претендентом. </w:t>
      </w:r>
    </w:p>
    <w:p w:rsidR="00A31E0D" w:rsidRPr="001878A9" w:rsidRDefault="00A31E0D" w:rsidP="001878A9">
      <w:pPr>
        <w:ind w:firstLine="709"/>
        <w:contextualSpacing/>
        <w:jc w:val="both"/>
        <w:rPr>
          <w:sz w:val="24"/>
          <w:szCs w:val="24"/>
        </w:rPr>
      </w:pPr>
      <w:r w:rsidRPr="001878A9">
        <w:rPr>
          <w:sz w:val="24"/>
          <w:szCs w:val="24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A31E0D" w:rsidRPr="001878A9" w:rsidRDefault="00A31E0D" w:rsidP="001878A9">
      <w:pPr>
        <w:ind w:firstLine="709"/>
        <w:contextualSpacing/>
        <w:jc w:val="both"/>
        <w:rPr>
          <w:sz w:val="24"/>
          <w:szCs w:val="24"/>
        </w:rPr>
      </w:pPr>
      <w:r w:rsidRPr="001878A9">
        <w:rPr>
          <w:sz w:val="24"/>
          <w:szCs w:val="24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рабочих дней с даты оформления Протокола окончания приема и регистрации заявок на участие в торгах.</w:t>
      </w:r>
    </w:p>
    <w:p w:rsidR="00A31E0D" w:rsidRPr="001878A9" w:rsidRDefault="00A31E0D" w:rsidP="001878A9">
      <w:pPr>
        <w:ind w:firstLine="709"/>
        <w:contextualSpacing/>
        <w:jc w:val="both"/>
        <w:rPr>
          <w:sz w:val="24"/>
          <w:szCs w:val="24"/>
        </w:rPr>
      </w:pPr>
      <w:r w:rsidRPr="001878A9">
        <w:rPr>
          <w:sz w:val="24"/>
          <w:szCs w:val="24"/>
        </w:rPr>
        <w:t xml:space="preserve"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</w:t>
      </w:r>
      <w:r w:rsidR="003334EB" w:rsidRPr="001878A9">
        <w:rPr>
          <w:sz w:val="24"/>
          <w:szCs w:val="24"/>
        </w:rPr>
        <w:t>5 рабочих</w:t>
      </w:r>
      <w:r w:rsidRPr="001878A9">
        <w:rPr>
          <w:sz w:val="24"/>
          <w:szCs w:val="24"/>
        </w:rPr>
        <w:t xml:space="preserve"> дней со дня подписания Протокола о результатах торгов.</w:t>
      </w:r>
    </w:p>
    <w:p w:rsidR="00A31E0D" w:rsidRPr="001878A9" w:rsidRDefault="00A31E0D" w:rsidP="001878A9">
      <w:pPr>
        <w:ind w:firstLine="709"/>
        <w:contextualSpacing/>
        <w:jc w:val="both"/>
        <w:rPr>
          <w:sz w:val="24"/>
          <w:szCs w:val="24"/>
        </w:rPr>
      </w:pPr>
      <w:r w:rsidRPr="001878A9">
        <w:rPr>
          <w:sz w:val="24"/>
          <w:szCs w:val="24"/>
        </w:rPr>
        <w:t>В случае если Претендент участвовал в торгах, но не выиграл их, а победитель торгов уклонился от подписания Протокола о результатах торгов в срок, установленный извещением о проведении торгов, то сумма внесенного Претендентом задатка возвращается в течение 5 рабочих дней со дня истечения срока, установленного для подписания Протокола о результатах торгов.</w:t>
      </w:r>
    </w:p>
    <w:p w:rsidR="00A31E0D" w:rsidRPr="001878A9" w:rsidRDefault="00A31E0D" w:rsidP="001878A9">
      <w:pPr>
        <w:ind w:firstLine="709"/>
        <w:contextualSpacing/>
        <w:jc w:val="both"/>
        <w:rPr>
          <w:sz w:val="24"/>
          <w:szCs w:val="24"/>
        </w:rPr>
      </w:pPr>
      <w:r w:rsidRPr="001878A9">
        <w:rPr>
          <w:sz w:val="24"/>
          <w:szCs w:val="24"/>
        </w:rPr>
        <w:t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рабочих дней со дня поступления организатору торгов от Заявителя уведомления об отзыве заявки.</w:t>
      </w:r>
    </w:p>
    <w:p w:rsidR="00A31E0D" w:rsidRPr="001878A9" w:rsidRDefault="00A31E0D" w:rsidP="001878A9">
      <w:pPr>
        <w:ind w:firstLine="709"/>
        <w:contextualSpacing/>
        <w:jc w:val="both"/>
        <w:rPr>
          <w:sz w:val="24"/>
          <w:szCs w:val="24"/>
        </w:rPr>
      </w:pPr>
      <w:r w:rsidRPr="001878A9">
        <w:rPr>
          <w:sz w:val="24"/>
          <w:szCs w:val="24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рабочих дней со дня принятия решения об объявлении торгов несостоявшимися.</w:t>
      </w:r>
    </w:p>
    <w:p w:rsidR="00A31E0D" w:rsidRPr="001878A9" w:rsidRDefault="00A31E0D" w:rsidP="001878A9">
      <w:pPr>
        <w:ind w:firstLine="709"/>
        <w:contextualSpacing/>
        <w:jc w:val="both"/>
        <w:rPr>
          <w:sz w:val="24"/>
          <w:szCs w:val="24"/>
        </w:rPr>
      </w:pPr>
      <w:r w:rsidRPr="001878A9">
        <w:rPr>
          <w:sz w:val="24"/>
          <w:szCs w:val="24"/>
        </w:rPr>
        <w:t>3.6. В случае отмены торгов по продаже Имущества Организатор торгов возвращает сумму внесенного Претендентом задатка в течение 5 рабочих дней со дня принятия решения об отмене торгов.</w:t>
      </w:r>
    </w:p>
    <w:p w:rsidR="00A31E0D" w:rsidRPr="001878A9" w:rsidRDefault="00A31E0D" w:rsidP="001878A9">
      <w:pPr>
        <w:ind w:firstLine="709"/>
        <w:contextualSpacing/>
        <w:jc w:val="both"/>
        <w:rPr>
          <w:sz w:val="24"/>
          <w:szCs w:val="24"/>
        </w:rPr>
      </w:pPr>
      <w:r w:rsidRPr="001878A9">
        <w:rPr>
          <w:sz w:val="24"/>
          <w:szCs w:val="24"/>
        </w:rPr>
        <w:t>3.7. Внесенный задаток не возвращается в случае, если Претендент, признанный победителем торгов:</w:t>
      </w:r>
    </w:p>
    <w:p w:rsidR="00A31E0D" w:rsidRPr="001878A9" w:rsidRDefault="00A31E0D" w:rsidP="001878A9">
      <w:pPr>
        <w:ind w:firstLine="709"/>
        <w:contextualSpacing/>
        <w:jc w:val="both"/>
        <w:rPr>
          <w:sz w:val="24"/>
          <w:szCs w:val="24"/>
        </w:rPr>
      </w:pPr>
      <w:r w:rsidRPr="001878A9">
        <w:rPr>
          <w:sz w:val="24"/>
          <w:szCs w:val="24"/>
        </w:rPr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:rsidR="00A31E0D" w:rsidRPr="001878A9" w:rsidRDefault="00A31E0D" w:rsidP="001878A9">
      <w:pPr>
        <w:ind w:firstLine="709"/>
        <w:contextualSpacing/>
        <w:jc w:val="both"/>
        <w:rPr>
          <w:sz w:val="24"/>
          <w:szCs w:val="24"/>
        </w:rPr>
      </w:pPr>
      <w:r w:rsidRPr="001878A9">
        <w:rPr>
          <w:sz w:val="24"/>
          <w:szCs w:val="24"/>
        </w:rPr>
        <w:t xml:space="preserve">- уклонится от оплаты продаваемого на торгах Имущества в срок, установленный подписанным Протоколом о результатах </w:t>
      </w:r>
      <w:proofErr w:type="gramStart"/>
      <w:r w:rsidRPr="001878A9">
        <w:rPr>
          <w:sz w:val="24"/>
          <w:szCs w:val="24"/>
        </w:rPr>
        <w:t>торгов</w:t>
      </w:r>
      <w:proofErr w:type="gramEnd"/>
      <w:r w:rsidRPr="001878A9">
        <w:rPr>
          <w:sz w:val="24"/>
          <w:szCs w:val="24"/>
        </w:rPr>
        <w:t xml:space="preserve"> или уклонится от оплаты продаваемого на торгах Имущества в срок, установленный заключенным Договором купли - продажи имущества;</w:t>
      </w:r>
    </w:p>
    <w:p w:rsidR="00A31E0D" w:rsidRPr="001878A9" w:rsidRDefault="00A31E0D" w:rsidP="001878A9">
      <w:pPr>
        <w:ind w:firstLine="709"/>
        <w:contextualSpacing/>
        <w:jc w:val="both"/>
        <w:rPr>
          <w:sz w:val="24"/>
          <w:szCs w:val="24"/>
        </w:rPr>
      </w:pPr>
      <w:r w:rsidRPr="001878A9">
        <w:rPr>
          <w:sz w:val="24"/>
          <w:szCs w:val="24"/>
        </w:rPr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:rsidR="00A31E0D" w:rsidRPr="001878A9" w:rsidRDefault="00A31E0D" w:rsidP="001878A9">
      <w:pPr>
        <w:ind w:firstLine="709"/>
        <w:contextualSpacing/>
        <w:jc w:val="both"/>
        <w:rPr>
          <w:sz w:val="24"/>
          <w:szCs w:val="24"/>
        </w:rPr>
      </w:pPr>
      <w:r w:rsidRPr="001878A9">
        <w:rPr>
          <w:sz w:val="24"/>
          <w:szCs w:val="24"/>
        </w:rPr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:rsidR="00A31E0D" w:rsidRPr="001878A9" w:rsidRDefault="00A31E0D" w:rsidP="001878A9">
      <w:pPr>
        <w:ind w:firstLine="709"/>
        <w:contextualSpacing/>
        <w:jc w:val="both"/>
        <w:rPr>
          <w:sz w:val="24"/>
          <w:szCs w:val="24"/>
        </w:rPr>
      </w:pPr>
    </w:p>
    <w:p w:rsidR="003334EB" w:rsidRPr="001878A9" w:rsidRDefault="003334EB" w:rsidP="001878A9">
      <w:pPr>
        <w:contextualSpacing/>
        <w:jc w:val="center"/>
        <w:rPr>
          <w:b/>
          <w:sz w:val="24"/>
          <w:szCs w:val="24"/>
        </w:rPr>
      </w:pPr>
      <w:r w:rsidRPr="001878A9">
        <w:rPr>
          <w:b/>
          <w:sz w:val="24"/>
          <w:szCs w:val="24"/>
        </w:rPr>
        <w:t>4. СРОК ДЕЙСТВИЯ И ОСОБЫЕ УСЛОВИЯ НАСТОЯЩЕГО ДОГОВОРА</w:t>
      </w:r>
    </w:p>
    <w:p w:rsidR="003334EB" w:rsidRPr="001878A9" w:rsidRDefault="003334EB" w:rsidP="001878A9">
      <w:pPr>
        <w:contextualSpacing/>
        <w:jc w:val="center"/>
        <w:rPr>
          <w:b/>
          <w:sz w:val="24"/>
          <w:szCs w:val="24"/>
        </w:rPr>
      </w:pPr>
    </w:p>
    <w:p w:rsidR="003334EB" w:rsidRPr="001878A9" w:rsidRDefault="003334EB" w:rsidP="001878A9">
      <w:pPr>
        <w:ind w:firstLine="709"/>
        <w:contextualSpacing/>
        <w:jc w:val="both"/>
        <w:rPr>
          <w:sz w:val="24"/>
          <w:szCs w:val="24"/>
        </w:rPr>
      </w:pPr>
      <w:r w:rsidRPr="001878A9">
        <w:rPr>
          <w:sz w:val="24"/>
          <w:szCs w:val="24"/>
        </w:rPr>
        <w:t xml:space="preserve">4.1. Настоящий договор вступает в силу с момента его подписания Сторонами и </w:t>
      </w:r>
      <w:r w:rsidRPr="001878A9">
        <w:rPr>
          <w:sz w:val="24"/>
          <w:szCs w:val="24"/>
        </w:rPr>
        <w:lastRenderedPageBreak/>
        <w:t>прекращает свое действие после исполнения Сторонами всех обязательств по нему.</w:t>
      </w:r>
    </w:p>
    <w:p w:rsidR="003334EB" w:rsidRPr="001878A9" w:rsidRDefault="003334EB" w:rsidP="001878A9">
      <w:pPr>
        <w:ind w:firstLine="709"/>
        <w:contextualSpacing/>
        <w:jc w:val="both"/>
        <w:rPr>
          <w:sz w:val="24"/>
          <w:szCs w:val="24"/>
        </w:rPr>
      </w:pPr>
      <w:r w:rsidRPr="001878A9">
        <w:rPr>
          <w:sz w:val="24"/>
          <w:szCs w:val="24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города Москвы.</w:t>
      </w:r>
    </w:p>
    <w:p w:rsidR="003334EB" w:rsidRPr="001878A9" w:rsidRDefault="003334EB" w:rsidP="001878A9">
      <w:pPr>
        <w:ind w:firstLine="709"/>
        <w:contextualSpacing/>
        <w:jc w:val="both"/>
        <w:rPr>
          <w:sz w:val="24"/>
          <w:szCs w:val="24"/>
        </w:rPr>
      </w:pPr>
      <w:r w:rsidRPr="001878A9">
        <w:rPr>
          <w:sz w:val="24"/>
          <w:szCs w:val="24"/>
        </w:rPr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:rsidR="003334EB" w:rsidRPr="001878A9" w:rsidRDefault="003334EB" w:rsidP="001878A9">
      <w:pPr>
        <w:ind w:firstLine="709"/>
        <w:contextualSpacing/>
        <w:jc w:val="both"/>
        <w:rPr>
          <w:sz w:val="24"/>
          <w:szCs w:val="24"/>
        </w:rPr>
      </w:pPr>
      <w:r w:rsidRPr="001878A9">
        <w:rPr>
          <w:sz w:val="24"/>
          <w:szCs w:val="24"/>
        </w:rPr>
        <w:t xml:space="preserve"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средств в виде задатка. </w:t>
      </w:r>
    </w:p>
    <w:p w:rsidR="003334EB" w:rsidRPr="001878A9" w:rsidRDefault="003334EB" w:rsidP="001878A9">
      <w:pPr>
        <w:contextualSpacing/>
        <w:jc w:val="both"/>
        <w:rPr>
          <w:sz w:val="24"/>
          <w:szCs w:val="24"/>
        </w:rPr>
      </w:pPr>
    </w:p>
    <w:p w:rsidR="003334EB" w:rsidRPr="001878A9" w:rsidRDefault="003334EB" w:rsidP="001878A9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8A9">
        <w:rPr>
          <w:rFonts w:ascii="Times New Roman" w:hAnsi="Times New Roman" w:cs="Times New Roman"/>
          <w:b/>
          <w:sz w:val="24"/>
          <w:szCs w:val="24"/>
        </w:rPr>
        <w:t>5. МЕСТО НАХОЖЖДЕНИЯ И БАНКОВСКИЕ РЕКВИЗИТЫ СТОРОН</w:t>
      </w:r>
    </w:p>
    <w:p w:rsidR="003334EB" w:rsidRPr="001878A9" w:rsidRDefault="003334EB" w:rsidP="001878A9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1878A9" w:rsidRPr="001878A9" w:rsidTr="0093024C">
        <w:tc>
          <w:tcPr>
            <w:tcW w:w="4673" w:type="dxa"/>
            <w:shd w:val="clear" w:color="auto" w:fill="auto"/>
          </w:tcPr>
          <w:p w:rsidR="003334EB" w:rsidRPr="001878A9" w:rsidRDefault="003334EB" w:rsidP="001878A9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878A9">
              <w:rPr>
                <w:b/>
                <w:bCs/>
                <w:sz w:val="24"/>
                <w:szCs w:val="24"/>
              </w:rPr>
              <w:t>ПРОДАВЕЦ:</w:t>
            </w:r>
          </w:p>
          <w:p w:rsidR="003334EB" w:rsidRPr="001878A9" w:rsidRDefault="003334EB" w:rsidP="001878A9">
            <w:pPr>
              <w:widowControl/>
              <w:autoSpaceDE/>
              <w:autoSpaceDN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:rsidR="00816AFC" w:rsidRPr="001878A9" w:rsidRDefault="004930DB" w:rsidP="001878A9">
            <w:pPr>
              <w:widowControl/>
              <w:autoSpaceDE/>
              <w:autoSpaceDN/>
              <w:adjustRightInd/>
              <w:contextualSpacing/>
              <w:jc w:val="both"/>
              <w:rPr>
                <w:bCs/>
                <w:sz w:val="24"/>
                <w:szCs w:val="24"/>
              </w:rPr>
            </w:pPr>
            <w:r w:rsidRPr="001878A9">
              <w:rPr>
                <w:bCs/>
                <w:sz w:val="24"/>
                <w:szCs w:val="24"/>
              </w:rPr>
              <w:t>АО «МИСК»</w:t>
            </w:r>
          </w:p>
          <w:p w:rsidR="004930DB" w:rsidRPr="001878A9" w:rsidRDefault="00816AFC" w:rsidP="001878A9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1878A9">
              <w:rPr>
                <w:bCs/>
                <w:sz w:val="24"/>
                <w:szCs w:val="24"/>
              </w:rPr>
              <w:t xml:space="preserve">ИНН: </w:t>
            </w:r>
            <w:r w:rsidRPr="001878A9">
              <w:rPr>
                <w:bCs/>
                <w:sz w:val="24"/>
                <w:szCs w:val="24"/>
              </w:rPr>
              <w:tab/>
            </w:r>
            <w:r w:rsidR="004930DB" w:rsidRPr="001878A9">
              <w:rPr>
                <w:sz w:val="24"/>
                <w:szCs w:val="24"/>
              </w:rPr>
              <w:t>7838001598</w:t>
            </w:r>
            <w:r w:rsidRPr="001878A9">
              <w:rPr>
                <w:bCs/>
                <w:sz w:val="24"/>
                <w:szCs w:val="24"/>
              </w:rPr>
              <w:t xml:space="preserve">, ОГРН: </w:t>
            </w:r>
            <w:r w:rsidR="004930DB" w:rsidRPr="001878A9">
              <w:rPr>
                <w:sz w:val="24"/>
                <w:szCs w:val="24"/>
              </w:rPr>
              <w:t>1037861003256</w:t>
            </w:r>
            <w:r w:rsidRPr="001878A9">
              <w:rPr>
                <w:bCs/>
                <w:sz w:val="24"/>
                <w:szCs w:val="24"/>
              </w:rPr>
              <w:t xml:space="preserve">, Юридический адрес: </w:t>
            </w:r>
            <w:r w:rsidR="004930DB" w:rsidRPr="001878A9">
              <w:rPr>
                <w:sz w:val="24"/>
                <w:szCs w:val="24"/>
              </w:rPr>
              <w:t>191014, Г.САНКТ-ПЕТЕРБУРГ, УЛ. ЖУКОВСКОГО, Д. 22, ЛИТЕР А, ПОМЕЩ. 10Н КАБИНЕТ 2</w:t>
            </w:r>
          </w:p>
          <w:p w:rsidR="00816AFC" w:rsidRPr="001878A9" w:rsidRDefault="00816AFC" w:rsidP="001878A9">
            <w:pPr>
              <w:widowControl/>
              <w:autoSpaceDE/>
              <w:autoSpaceDN/>
              <w:adjustRightInd/>
              <w:contextualSpacing/>
              <w:jc w:val="both"/>
              <w:rPr>
                <w:bCs/>
                <w:sz w:val="24"/>
                <w:szCs w:val="24"/>
              </w:rPr>
            </w:pPr>
            <w:r w:rsidRPr="001878A9">
              <w:rPr>
                <w:bCs/>
                <w:sz w:val="24"/>
                <w:szCs w:val="24"/>
              </w:rPr>
              <w:t>Почтовый адрес: 121165, Москва, а/я 10, Черкасову А.А.</w:t>
            </w:r>
          </w:p>
          <w:p w:rsidR="004930DB" w:rsidRPr="001878A9" w:rsidRDefault="004930DB" w:rsidP="001878A9">
            <w:pPr>
              <w:widowControl/>
              <w:tabs>
                <w:tab w:val="left" w:pos="851"/>
              </w:tabs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1878A9">
              <w:rPr>
                <w:sz w:val="24"/>
                <w:szCs w:val="24"/>
              </w:rPr>
              <w:t>КПП: 784101001</w:t>
            </w:r>
          </w:p>
          <w:p w:rsidR="004930DB" w:rsidRPr="001878A9" w:rsidRDefault="004930DB" w:rsidP="001878A9">
            <w:pPr>
              <w:widowControl/>
              <w:tabs>
                <w:tab w:val="left" w:pos="851"/>
              </w:tabs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1878A9">
              <w:rPr>
                <w:sz w:val="24"/>
                <w:szCs w:val="24"/>
              </w:rPr>
              <w:t>Номер счета: 40702810800420006800</w:t>
            </w:r>
          </w:p>
          <w:p w:rsidR="004930DB" w:rsidRPr="001878A9" w:rsidRDefault="004930DB" w:rsidP="001878A9">
            <w:pPr>
              <w:widowControl/>
              <w:tabs>
                <w:tab w:val="left" w:pos="851"/>
              </w:tabs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1878A9">
              <w:rPr>
                <w:sz w:val="24"/>
                <w:szCs w:val="24"/>
              </w:rPr>
              <w:t>Валюта счета: Российский рубль</w:t>
            </w:r>
          </w:p>
          <w:p w:rsidR="004930DB" w:rsidRPr="001878A9" w:rsidRDefault="004930DB" w:rsidP="001878A9">
            <w:pPr>
              <w:widowControl/>
              <w:tabs>
                <w:tab w:val="left" w:pos="851"/>
              </w:tabs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1878A9">
              <w:rPr>
                <w:sz w:val="24"/>
                <w:szCs w:val="24"/>
              </w:rPr>
              <w:t>Банк: ПАО "БАНК УРАЛСИБ"</w:t>
            </w:r>
          </w:p>
          <w:p w:rsidR="004930DB" w:rsidRPr="001878A9" w:rsidRDefault="004930DB" w:rsidP="001878A9">
            <w:pPr>
              <w:widowControl/>
              <w:tabs>
                <w:tab w:val="left" w:pos="851"/>
              </w:tabs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1878A9">
              <w:rPr>
                <w:sz w:val="24"/>
                <w:szCs w:val="24"/>
              </w:rPr>
              <w:t>БИК: 044525787</w:t>
            </w:r>
          </w:p>
          <w:p w:rsidR="004930DB" w:rsidRPr="001878A9" w:rsidRDefault="004930DB" w:rsidP="001878A9">
            <w:pPr>
              <w:widowControl/>
              <w:tabs>
                <w:tab w:val="left" w:pos="851"/>
              </w:tabs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1878A9">
              <w:rPr>
                <w:sz w:val="24"/>
                <w:szCs w:val="24"/>
              </w:rPr>
              <w:t>Корреспондентский счет:</w:t>
            </w:r>
          </w:p>
          <w:p w:rsidR="004930DB" w:rsidRPr="001878A9" w:rsidRDefault="004930DB" w:rsidP="001878A9">
            <w:pPr>
              <w:widowControl/>
              <w:tabs>
                <w:tab w:val="left" w:pos="851"/>
              </w:tabs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1878A9">
              <w:rPr>
                <w:sz w:val="24"/>
                <w:szCs w:val="24"/>
              </w:rPr>
              <w:t>30101810100000000787 в ГУ Банка России по Центральному федеральному округу</w:t>
            </w:r>
          </w:p>
          <w:p w:rsidR="00816AFC" w:rsidRPr="001878A9" w:rsidRDefault="00816AFC" w:rsidP="001878A9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  <w:p w:rsidR="00816AFC" w:rsidRPr="001878A9" w:rsidRDefault="00816AFC" w:rsidP="001878A9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1878A9">
              <w:rPr>
                <w:sz w:val="24"/>
                <w:szCs w:val="24"/>
              </w:rPr>
              <w:t>Конкурсный управляющий</w:t>
            </w:r>
          </w:p>
          <w:p w:rsidR="00816AFC" w:rsidRPr="001878A9" w:rsidRDefault="004930DB" w:rsidP="001878A9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1878A9">
              <w:rPr>
                <w:sz w:val="24"/>
                <w:szCs w:val="24"/>
              </w:rPr>
              <w:t>АО «МИСК</w:t>
            </w:r>
            <w:r w:rsidR="00816AFC" w:rsidRPr="001878A9">
              <w:rPr>
                <w:sz w:val="24"/>
                <w:szCs w:val="24"/>
              </w:rPr>
              <w:t xml:space="preserve">» </w:t>
            </w:r>
          </w:p>
          <w:p w:rsidR="00816AFC" w:rsidRPr="001878A9" w:rsidRDefault="00816AFC" w:rsidP="001878A9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  <w:p w:rsidR="00816AFC" w:rsidRPr="001878A9" w:rsidRDefault="00816AFC" w:rsidP="001878A9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1878A9">
              <w:rPr>
                <w:sz w:val="24"/>
                <w:szCs w:val="24"/>
              </w:rPr>
              <w:t>/_______________________/ Черкасов А.А.</w:t>
            </w:r>
            <w:r w:rsidR="0047752E" w:rsidRPr="001878A9">
              <w:rPr>
                <w:sz w:val="24"/>
                <w:szCs w:val="24"/>
              </w:rPr>
              <w:t xml:space="preserve">     </w:t>
            </w:r>
          </w:p>
          <w:p w:rsidR="0047752E" w:rsidRPr="001878A9" w:rsidRDefault="0047752E" w:rsidP="001878A9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  <w:lang w:val="x-none"/>
              </w:rPr>
            </w:pPr>
            <w:proofErr w:type="spellStart"/>
            <w:r w:rsidRPr="001878A9">
              <w:rPr>
                <w:sz w:val="24"/>
                <w:szCs w:val="24"/>
                <w:lang w:val="x-none"/>
              </w:rPr>
              <w:t>м.п</w:t>
            </w:r>
            <w:proofErr w:type="spellEnd"/>
            <w:r w:rsidRPr="001878A9">
              <w:rPr>
                <w:sz w:val="24"/>
                <w:szCs w:val="24"/>
                <w:lang w:val="x-none"/>
              </w:rPr>
              <w:t>.</w:t>
            </w:r>
          </w:p>
          <w:p w:rsidR="003334EB" w:rsidRPr="001878A9" w:rsidRDefault="003334EB" w:rsidP="001878A9">
            <w:pPr>
              <w:widowControl/>
              <w:autoSpaceDE/>
              <w:autoSpaceDN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3334EB" w:rsidRPr="001878A9" w:rsidRDefault="003334EB" w:rsidP="001878A9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878A9">
              <w:rPr>
                <w:b/>
                <w:bCs/>
                <w:sz w:val="24"/>
                <w:szCs w:val="24"/>
              </w:rPr>
              <w:t>ПОКУПАТЕЛЬ:</w:t>
            </w:r>
          </w:p>
          <w:p w:rsidR="003334EB" w:rsidRPr="001878A9" w:rsidRDefault="003334EB" w:rsidP="001878A9">
            <w:pPr>
              <w:widowControl/>
              <w:autoSpaceDE/>
              <w:autoSpaceDN/>
              <w:contextualSpacing/>
              <w:rPr>
                <w:b/>
                <w:bCs/>
                <w:sz w:val="24"/>
                <w:szCs w:val="24"/>
              </w:rPr>
            </w:pPr>
          </w:p>
          <w:p w:rsidR="003334EB" w:rsidRPr="001878A9" w:rsidRDefault="003334EB" w:rsidP="001878A9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</w:rPr>
            </w:pPr>
          </w:p>
        </w:tc>
      </w:tr>
    </w:tbl>
    <w:p w:rsidR="00816AFC" w:rsidRPr="001878A9" w:rsidRDefault="00816AFC" w:rsidP="001878A9">
      <w:pPr>
        <w:contextualSpacing/>
        <w:rPr>
          <w:sz w:val="24"/>
          <w:szCs w:val="24"/>
        </w:rPr>
      </w:pPr>
    </w:p>
    <w:sectPr w:rsidR="00816AFC" w:rsidRPr="001878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4ED" w:rsidRDefault="003B34ED" w:rsidP="003B34ED">
      <w:r>
        <w:separator/>
      </w:r>
    </w:p>
  </w:endnote>
  <w:endnote w:type="continuationSeparator" w:id="0">
    <w:p w:rsidR="003B34ED" w:rsidRDefault="003B34ED" w:rsidP="003B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4770633"/>
      <w:docPartObj>
        <w:docPartGallery w:val="Page Numbers (Bottom of Page)"/>
        <w:docPartUnique/>
      </w:docPartObj>
    </w:sdtPr>
    <w:sdtEndPr/>
    <w:sdtContent>
      <w:p w:rsidR="003B34ED" w:rsidRDefault="003B34ED" w:rsidP="003B34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AF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4ED" w:rsidRDefault="003B34ED" w:rsidP="003B34ED">
      <w:r>
        <w:separator/>
      </w:r>
    </w:p>
  </w:footnote>
  <w:footnote w:type="continuationSeparator" w:id="0">
    <w:p w:rsidR="003B34ED" w:rsidRDefault="003B34ED" w:rsidP="003B3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BDE"/>
    <w:rsid w:val="001878A9"/>
    <w:rsid w:val="00190B42"/>
    <w:rsid w:val="00280BDE"/>
    <w:rsid w:val="003334EB"/>
    <w:rsid w:val="003B34ED"/>
    <w:rsid w:val="0047752E"/>
    <w:rsid w:val="004930DB"/>
    <w:rsid w:val="00620DA9"/>
    <w:rsid w:val="007C65B8"/>
    <w:rsid w:val="00816AFC"/>
    <w:rsid w:val="0093024C"/>
    <w:rsid w:val="009C6B73"/>
    <w:rsid w:val="00A31E0D"/>
    <w:rsid w:val="00B32538"/>
    <w:rsid w:val="00C2521F"/>
    <w:rsid w:val="00C51958"/>
    <w:rsid w:val="00CB0F23"/>
    <w:rsid w:val="00D22423"/>
    <w:rsid w:val="00D62823"/>
    <w:rsid w:val="00DB2AFA"/>
    <w:rsid w:val="00DD216A"/>
    <w:rsid w:val="00E071A1"/>
    <w:rsid w:val="00F061EC"/>
    <w:rsid w:val="00F3624A"/>
    <w:rsid w:val="00F9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9753"/>
  <w15:chartTrackingRefBased/>
  <w15:docId w15:val="{7DEA6BE6-413C-40B6-9347-A3613527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E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format">
    <w:name w:val="Nonformat"/>
    <w:basedOn w:val="a"/>
    <w:rsid w:val="00A31E0D"/>
    <w:pPr>
      <w:adjustRightInd/>
    </w:pPr>
    <w:rPr>
      <w:rFonts w:ascii="Consultant" w:hAnsi="Consultant" w:cs="Consultant"/>
    </w:rPr>
  </w:style>
  <w:style w:type="paragraph" w:customStyle="1" w:styleId="ConsPlusNormal">
    <w:name w:val="ConsPlusNormal"/>
    <w:rsid w:val="00A31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34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3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B34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34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B970F-A5B4-429A-AFDE-D4006FA1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999</Words>
  <Characters>6427</Characters>
  <Application>Microsoft Office Word</Application>
  <DocSecurity>0</DocSecurity>
  <Lines>338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pur09</dc:creator>
  <cp:keywords/>
  <dc:description/>
  <cp:lastModifiedBy>UR04</cp:lastModifiedBy>
  <cp:revision>19</cp:revision>
  <dcterms:created xsi:type="dcterms:W3CDTF">2021-09-20T15:31:00Z</dcterms:created>
  <dcterms:modified xsi:type="dcterms:W3CDTF">2025-04-07T15:38:00Z</dcterms:modified>
</cp:coreProperties>
</file>