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1CA" w:rsidRPr="007C504D" w:rsidRDefault="00B574C4" w:rsidP="004C41CA">
      <w:pPr>
        <w:jc w:val="center"/>
        <w:rPr>
          <w:b/>
          <w:sz w:val="22"/>
          <w:szCs w:val="22"/>
        </w:rPr>
      </w:pPr>
      <w:r w:rsidRPr="007C504D">
        <w:rPr>
          <w:b/>
          <w:sz w:val="22"/>
          <w:szCs w:val="22"/>
        </w:rPr>
        <w:t xml:space="preserve">ДОГОВОР КУПЛИ-ПРОДАЖИ № </w:t>
      </w:r>
      <w:r w:rsidR="004C41CA" w:rsidRPr="007C504D">
        <w:rPr>
          <w:b/>
          <w:sz w:val="22"/>
          <w:szCs w:val="22"/>
        </w:rPr>
        <w:t>РАД-</w:t>
      </w:r>
      <w:r w:rsidR="008D271C">
        <w:rPr>
          <w:b/>
          <w:sz w:val="22"/>
          <w:szCs w:val="22"/>
        </w:rPr>
        <w:t>000000</w:t>
      </w:r>
    </w:p>
    <w:p w:rsidR="00B574C4" w:rsidRPr="007C504D" w:rsidRDefault="00B574C4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53"/>
        <w:gridCol w:w="5360"/>
      </w:tblGrid>
      <w:tr w:rsidR="002244D7" w:rsidRPr="007C504D" w:rsidTr="006733B6">
        <w:trPr>
          <w:trHeight w:val="340"/>
        </w:trPr>
        <w:tc>
          <w:tcPr>
            <w:tcW w:w="4504" w:type="dxa"/>
            <w:shd w:val="clear" w:color="auto" w:fill="auto"/>
          </w:tcPr>
          <w:p w:rsidR="00500E29" w:rsidRPr="007C504D" w:rsidRDefault="00500E29" w:rsidP="006733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04D">
              <w:rPr>
                <w:sz w:val="22"/>
                <w:szCs w:val="22"/>
              </w:rPr>
              <w:t>г. Нижний Новгород</w:t>
            </w:r>
          </w:p>
        </w:tc>
        <w:tc>
          <w:tcPr>
            <w:tcW w:w="5419" w:type="dxa"/>
            <w:shd w:val="clear" w:color="auto" w:fill="auto"/>
          </w:tcPr>
          <w:p w:rsidR="00500E29" w:rsidRPr="007C504D" w:rsidRDefault="008D271C" w:rsidP="006733B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 2024 г.</w:t>
            </w:r>
            <w:r w:rsidR="007F7B17">
              <w:rPr>
                <w:sz w:val="22"/>
                <w:szCs w:val="22"/>
              </w:rPr>
              <w:t xml:space="preserve"> г.</w:t>
            </w:r>
          </w:p>
        </w:tc>
      </w:tr>
    </w:tbl>
    <w:p w:rsidR="00500E29" w:rsidRPr="007C504D" w:rsidRDefault="00500E29" w:rsidP="00273E9B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</w:p>
    <w:p w:rsidR="00CD75AC" w:rsidRPr="001E2C93" w:rsidRDefault="00A86993" w:rsidP="00CD75AC">
      <w:pPr>
        <w:pStyle w:val="1"/>
        <w:ind w:left="0" w:firstLine="491"/>
        <w:jc w:val="both"/>
        <w:rPr>
          <w:sz w:val="23"/>
          <w:szCs w:val="23"/>
        </w:rPr>
      </w:pPr>
      <w:r w:rsidRPr="00363FB3">
        <w:rPr>
          <w:b/>
        </w:rPr>
        <w:t>ООО ХОЛМЭКС</w:t>
      </w:r>
      <w:r w:rsidRPr="00766C39">
        <w:rPr>
          <w:b/>
          <w:bCs/>
        </w:rPr>
        <w:t>,</w:t>
      </w:r>
      <w:r w:rsidRPr="00D9507D">
        <w:t xml:space="preserve"> </w:t>
      </w:r>
      <w:r w:rsidRPr="00D9507D">
        <w:rPr>
          <w:bCs/>
        </w:rPr>
        <w:t xml:space="preserve">в лице </w:t>
      </w:r>
      <w:r>
        <w:rPr>
          <w:bCs/>
        </w:rPr>
        <w:t>конкурсного управляющего Татарникова Д.А.</w:t>
      </w:r>
      <w:r w:rsidRPr="00D9507D">
        <w:rPr>
          <w:bCs/>
        </w:rPr>
        <w:t>,</w:t>
      </w:r>
      <w:r>
        <w:rPr>
          <w:b/>
          <w:bCs/>
        </w:rPr>
        <w:t xml:space="preserve"> </w:t>
      </w:r>
      <w:r w:rsidRPr="00640F97">
        <w:rPr>
          <w:bCs/>
        </w:rPr>
        <w:t>действующ</w:t>
      </w:r>
      <w:r>
        <w:rPr>
          <w:bCs/>
        </w:rPr>
        <w:t>его</w:t>
      </w:r>
      <w:r w:rsidRPr="00640F97">
        <w:rPr>
          <w:bCs/>
        </w:rPr>
        <w:t xml:space="preserve"> на основании </w:t>
      </w:r>
      <w:r>
        <w:rPr>
          <w:bCs/>
        </w:rPr>
        <w:t xml:space="preserve">Решения </w:t>
      </w:r>
      <w:r w:rsidRPr="00F230C3">
        <w:rPr>
          <w:sz w:val="26"/>
          <w:szCs w:val="26"/>
        </w:rPr>
        <w:t>Арбитражного суда Ивановской области от 12.08.2021 по делу № А17-4159/2021</w:t>
      </w:r>
      <w:r w:rsidR="00E708FC" w:rsidRPr="001E2C93">
        <w:rPr>
          <w:rFonts w:eastAsia="Times New Roman"/>
          <w:sz w:val="23"/>
          <w:szCs w:val="23"/>
        </w:rPr>
        <w:t>,</w:t>
      </w:r>
      <w:r w:rsidR="00386195" w:rsidRPr="001E2C93">
        <w:rPr>
          <w:rFonts w:eastAsia="Times New Roman"/>
          <w:sz w:val="23"/>
          <w:szCs w:val="23"/>
        </w:rPr>
        <w:t xml:space="preserve"> </w:t>
      </w:r>
      <w:r w:rsidR="00860BA0" w:rsidRPr="001E2C93">
        <w:rPr>
          <w:bCs/>
          <w:sz w:val="23"/>
          <w:szCs w:val="23"/>
        </w:rPr>
        <w:t xml:space="preserve">именуемое в дальнейшем </w:t>
      </w:r>
      <w:r w:rsidR="00860BA0" w:rsidRPr="001E2C93">
        <w:rPr>
          <w:b/>
          <w:sz w:val="23"/>
          <w:szCs w:val="23"/>
        </w:rPr>
        <w:t>«Продавец»</w:t>
      </w:r>
      <w:r w:rsidR="00860BA0" w:rsidRPr="001E2C93">
        <w:rPr>
          <w:sz w:val="23"/>
          <w:szCs w:val="23"/>
        </w:rPr>
        <w:t xml:space="preserve">, </w:t>
      </w:r>
      <w:r w:rsidR="00B574C4" w:rsidRPr="001E2C93">
        <w:rPr>
          <w:sz w:val="23"/>
          <w:szCs w:val="23"/>
        </w:rPr>
        <w:t>с одной стороны</w:t>
      </w:r>
      <w:r w:rsidR="00E708FC" w:rsidRPr="001E2C93">
        <w:rPr>
          <w:sz w:val="23"/>
          <w:szCs w:val="23"/>
        </w:rPr>
        <w:t>,</w:t>
      </w:r>
      <w:r w:rsidR="00B574C4" w:rsidRPr="001E2C93">
        <w:rPr>
          <w:sz w:val="23"/>
          <w:szCs w:val="23"/>
        </w:rPr>
        <w:t xml:space="preserve"> и</w:t>
      </w:r>
      <w:r w:rsidR="00CD75AC" w:rsidRPr="001E2C93">
        <w:rPr>
          <w:sz w:val="23"/>
          <w:szCs w:val="23"/>
        </w:rPr>
        <w:t xml:space="preserve"> </w:t>
      </w:r>
    </w:p>
    <w:p w:rsidR="00750325" w:rsidRPr="001E2C93" w:rsidRDefault="008D271C" w:rsidP="00CD75AC">
      <w:pPr>
        <w:pStyle w:val="1"/>
        <w:ind w:left="0" w:firstLine="491"/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  <w:r w:rsidR="00234F90" w:rsidRPr="001E2C93">
        <w:rPr>
          <w:sz w:val="23"/>
          <w:szCs w:val="23"/>
        </w:rPr>
        <w:t>, именуем</w:t>
      </w:r>
      <w:r w:rsidR="00392B8E" w:rsidRPr="001E2C93">
        <w:rPr>
          <w:sz w:val="23"/>
          <w:szCs w:val="23"/>
        </w:rPr>
        <w:t>ый</w:t>
      </w:r>
      <w:r w:rsidR="00673970" w:rsidRPr="001E2C93">
        <w:rPr>
          <w:sz w:val="23"/>
          <w:szCs w:val="23"/>
        </w:rPr>
        <w:t xml:space="preserve"> в дальнейшем «</w:t>
      </w:r>
      <w:r w:rsidR="00673970" w:rsidRPr="001E2C93">
        <w:rPr>
          <w:b/>
          <w:sz w:val="23"/>
          <w:szCs w:val="23"/>
        </w:rPr>
        <w:t>Покупатель</w:t>
      </w:r>
      <w:r w:rsidR="00673970" w:rsidRPr="001E2C93">
        <w:rPr>
          <w:sz w:val="23"/>
          <w:szCs w:val="23"/>
        </w:rPr>
        <w:t>», с другой стороны</w:t>
      </w:r>
      <w:r w:rsidR="00936362" w:rsidRPr="001E2C93">
        <w:rPr>
          <w:sz w:val="23"/>
          <w:szCs w:val="23"/>
        </w:rPr>
        <w:t>,</w:t>
      </w:r>
      <w:r w:rsidR="00E24179" w:rsidRPr="001E2C93">
        <w:rPr>
          <w:sz w:val="23"/>
          <w:szCs w:val="23"/>
        </w:rPr>
        <w:t xml:space="preserve"> </w:t>
      </w:r>
      <w:r w:rsidR="00673970" w:rsidRPr="001E2C93">
        <w:rPr>
          <w:sz w:val="23"/>
          <w:szCs w:val="23"/>
        </w:rPr>
        <w:t>вместе именуемые – Стороны,</w:t>
      </w:r>
      <w:r w:rsidR="00B574C4" w:rsidRPr="001E2C93">
        <w:rPr>
          <w:sz w:val="23"/>
          <w:szCs w:val="23"/>
        </w:rPr>
        <w:t xml:space="preserve"> </w:t>
      </w:r>
    </w:p>
    <w:p w:rsidR="00E708FC" w:rsidRPr="001E2C93" w:rsidRDefault="00B574C4" w:rsidP="00E708FC">
      <w:pPr>
        <w:pStyle w:val="1"/>
        <w:ind w:left="0" w:firstLine="491"/>
        <w:jc w:val="both"/>
        <w:rPr>
          <w:bCs/>
          <w:sz w:val="23"/>
          <w:szCs w:val="23"/>
        </w:rPr>
      </w:pPr>
      <w:r w:rsidRPr="001E2C93">
        <w:rPr>
          <w:bCs/>
          <w:sz w:val="23"/>
          <w:szCs w:val="23"/>
        </w:rPr>
        <w:t xml:space="preserve">заключили настоящий договор </w:t>
      </w:r>
      <w:r w:rsidR="00E708FC" w:rsidRPr="001E2C93">
        <w:rPr>
          <w:bCs/>
          <w:sz w:val="23"/>
          <w:szCs w:val="23"/>
        </w:rPr>
        <w:t>(далее – Договор) о нижеследующем:</w:t>
      </w:r>
    </w:p>
    <w:p w:rsidR="00A86993" w:rsidRPr="00A86993" w:rsidRDefault="00B574C4" w:rsidP="00197F30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A86993">
        <w:rPr>
          <w:sz w:val="23"/>
          <w:szCs w:val="23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</w:t>
      </w:r>
      <w:r w:rsidR="00E708FC" w:rsidRPr="00A86993">
        <w:rPr>
          <w:sz w:val="23"/>
          <w:szCs w:val="23"/>
        </w:rPr>
        <w:t>Д</w:t>
      </w:r>
      <w:r w:rsidRPr="00A86993">
        <w:rPr>
          <w:sz w:val="23"/>
          <w:szCs w:val="23"/>
        </w:rPr>
        <w:t xml:space="preserve">оговора </w:t>
      </w:r>
      <w:r w:rsidR="00866DFE" w:rsidRPr="00A86993">
        <w:rPr>
          <w:sz w:val="23"/>
          <w:szCs w:val="23"/>
        </w:rPr>
        <w:t>следующее имущество</w:t>
      </w:r>
      <w:r w:rsidR="00E708FC" w:rsidRPr="00A86993">
        <w:rPr>
          <w:sz w:val="23"/>
          <w:szCs w:val="23"/>
        </w:rPr>
        <w:t xml:space="preserve"> (далее – </w:t>
      </w:r>
      <w:r w:rsidR="00E708FC" w:rsidRPr="00A86993">
        <w:rPr>
          <w:b/>
          <w:sz w:val="23"/>
          <w:szCs w:val="23"/>
        </w:rPr>
        <w:t>Имущество</w:t>
      </w:r>
      <w:r w:rsidR="00E708FC" w:rsidRPr="00A86993">
        <w:rPr>
          <w:sz w:val="23"/>
          <w:szCs w:val="23"/>
        </w:rPr>
        <w:t>)</w:t>
      </w:r>
      <w:r w:rsidR="00866DFE" w:rsidRPr="00A86993">
        <w:rPr>
          <w:sz w:val="23"/>
          <w:szCs w:val="23"/>
        </w:rPr>
        <w:t xml:space="preserve">: </w:t>
      </w:r>
      <w:r w:rsidR="00A86993" w:rsidRPr="00A86993">
        <w:rPr>
          <w:sz w:val="23"/>
          <w:szCs w:val="23"/>
        </w:rPr>
        <w:t xml:space="preserve">Земельный участок, Кадастровый номер 50:09:0070705:33, назначение: малоэтажное жилищное строительство, площадь: 1500.00 кв. м., адрес: Местоположение установлено относительно ориентира, расположенного в границах участка. Почтовый адрес ориентира: обл. Московская, р-н Солнечногорский, </w:t>
      </w:r>
      <w:proofErr w:type="spellStart"/>
      <w:r w:rsidR="00A86993" w:rsidRPr="00A86993">
        <w:rPr>
          <w:sz w:val="23"/>
          <w:szCs w:val="23"/>
        </w:rPr>
        <w:t>с.п</w:t>
      </w:r>
      <w:proofErr w:type="spellEnd"/>
      <w:r w:rsidR="00A86993" w:rsidRPr="00A86993">
        <w:rPr>
          <w:sz w:val="23"/>
          <w:szCs w:val="23"/>
        </w:rPr>
        <w:t xml:space="preserve">. Кутузовское, д. </w:t>
      </w:r>
      <w:proofErr w:type="spellStart"/>
      <w:r w:rsidR="00A86993" w:rsidRPr="00A86993">
        <w:rPr>
          <w:sz w:val="23"/>
          <w:szCs w:val="23"/>
        </w:rPr>
        <w:t>Подолино</w:t>
      </w:r>
      <w:proofErr w:type="spellEnd"/>
      <w:r w:rsidR="00A86993" w:rsidRPr="00A86993">
        <w:rPr>
          <w:sz w:val="23"/>
          <w:szCs w:val="23"/>
        </w:rPr>
        <w:t xml:space="preserve">, участок 36. </w:t>
      </w:r>
    </w:p>
    <w:p w:rsidR="00B452BD" w:rsidRPr="00A86993" w:rsidRDefault="00B574C4" w:rsidP="00197F30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A86993">
        <w:rPr>
          <w:sz w:val="23"/>
          <w:szCs w:val="23"/>
        </w:rPr>
        <w:t xml:space="preserve">Имущество принадлежит </w:t>
      </w:r>
      <w:r w:rsidR="00991DF9" w:rsidRPr="00A86993">
        <w:rPr>
          <w:sz w:val="23"/>
          <w:szCs w:val="23"/>
        </w:rPr>
        <w:t>ООО «</w:t>
      </w:r>
      <w:r w:rsidR="00A86993" w:rsidRPr="00A86993">
        <w:rPr>
          <w:sz w:val="23"/>
          <w:szCs w:val="23"/>
        </w:rPr>
        <w:t>Холмэкс</w:t>
      </w:r>
      <w:r w:rsidR="00E708FC" w:rsidRPr="00A86993">
        <w:rPr>
          <w:sz w:val="23"/>
          <w:szCs w:val="23"/>
        </w:rPr>
        <w:t xml:space="preserve">» </w:t>
      </w:r>
      <w:r w:rsidRPr="00A86993">
        <w:rPr>
          <w:sz w:val="23"/>
          <w:szCs w:val="23"/>
        </w:rPr>
        <w:t>на праве собственности</w:t>
      </w:r>
      <w:r w:rsidR="008D7207" w:rsidRPr="00A86993">
        <w:rPr>
          <w:sz w:val="23"/>
          <w:szCs w:val="23"/>
        </w:rPr>
        <w:t>.</w:t>
      </w:r>
    </w:p>
    <w:p w:rsidR="00556DF8" w:rsidRPr="001E2C93" w:rsidRDefault="00B574C4" w:rsidP="0069322D">
      <w:pPr>
        <w:pStyle w:val="1"/>
        <w:numPr>
          <w:ilvl w:val="0"/>
          <w:numId w:val="1"/>
        </w:numPr>
        <w:jc w:val="both"/>
        <w:rPr>
          <w:sz w:val="23"/>
          <w:szCs w:val="23"/>
        </w:rPr>
      </w:pPr>
      <w:r w:rsidRPr="001E2C93">
        <w:rPr>
          <w:sz w:val="23"/>
          <w:szCs w:val="23"/>
        </w:rPr>
        <w:t xml:space="preserve">Имущество продается на основании </w:t>
      </w:r>
      <w:r w:rsidR="00E708FC" w:rsidRPr="001E2C93">
        <w:rPr>
          <w:sz w:val="23"/>
          <w:szCs w:val="23"/>
        </w:rPr>
        <w:t>«</w:t>
      </w:r>
      <w:r w:rsidR="00991DF9" w:rsidRPr="001E2C93">
        <w:rPr>
          <w:sz w:val="23"/>
          <w:szCs w:val="23"/>
        </w:rPr>
        <w:t>Положения о порядке, о сроках и об</w:t>
      </w:r>
      <w:r w:rsidR="00E708FC" w:rsidRPr="001E2C93">
        <w:rPr>
          <w:sz w:val="23"/>
          <w:szCs w:val="23"/>
        </w:rPr>
        <w:t xml:space="preserve"> условиях продажи имущества ООО </w:t>
      </w:r>
      <w:r w:rsidR="00991DF9" w:rsidRPr="001E2C93">
        <w:rPr>
          <w:sz w:val="23"/>
          <w:szCs w:val="23"/>
        </w:rPr>
        <w:t>«</w:t>
      </w:r>
      <w:r w:rsidR="00A86993">
        <w:rPr>
          <w:sz w:val="23"/>
          <w:szCs w:val="23"/>
        </w:rPr>
        <w:t>ХОЛМЭКС</w:t>
      </w:r>
      <w:r w:rsidR="00991DF9" w:rsidRPr="001E2C93">
        <w:rPr>
          <w:sz w:val="23"/>
          <w:szCs w:val="23"/>
        </w:rPr>
        <w:t>»</w:t>
      </w:r>
      <w:r w:rsidR="00A86993">
        <w:rPr>
          <w:sz w:val="23"/>
          <w:szCs w:val="23"/>
        </w:rPr>
        <w:t xml:space="preserve">, Определения Арбитражного суда Ивановской области от 19.02.2025 г. по </w:t>
      </w:r>
      <w:proofErr w:type="spellStart"/>
      <w:r w:rsidR="00A86993">
        <w:rPr>
          <w:sz w:val="23"/>
          <w:szCs w:val="23"/>
        </w:rPr>
        <w:t>длеу</w:t>
      </w:r>
      <w:proofErr w:type="spellEnd"/>
      <w:r w:rsidR="00A86993">
        <w:rPr>
          <w:sz w:val="23"/>
          <w:szCs w:val="23"/>
        </w:rPr>
        <w:t xml:space="preserve"> № А17-4159/2021</w:t>
      </w:r>
      <w:r w:rsidR="009F00B3" w:rsidRPr="001E2C93">
        <w:rPr>
          <w:sz w:val="23"/>
          <w:szCs w:val="23"/>
        </w:rPr>
        <w:t>.</w:t>
      </w:r>
      <w:r w:rsidR="00556DF8" w:rsidRPr="001E2C93">
        <w:rPr>
          <w:sz w:val="23"/>
          <w:szCs w:val="23"/>
        </w:rPr>
        <w:t xml:space="preserve"> </w:t>
      </w:r>
    </w:p>
    <w:p w:rsidR="00FA518F" w:rsidRPr="00A86993" w:rsidRDefault="00655EC3" w:rsidP="00E708FC">
      <w:pPr>
        <w:pStyle w:val="1"/>
        <w:numPr>
          <w:ilvl w:val="0"/>
          <w:numId w:val="1"/>
        </w:numPr>
        <w:jc w:val="both"/>
        <w:rPr>
          <w:sz w:val="23"/>
          <w:szCs w:val="23"/>
        </w:rPr>
      </w:pPr>
      <w:r w:rsidRPr="001E2C93">
        <w:rPr>
          <w:sz w:val="23"/>
          <w:szCs w:val="23"/>
        </w:rPr>
        <w:t xml:space="preserve">До заключения настоящего Договора Имущество никому не продано, </w:t>
      </w:r>
      <w:r w:rsidR="00E708FC" w:rsidRPr="001E2C93">
        <w:rPr>
          <w:sz w:val="23"/>
          <w:szCs w:val="23"/>
        </w:rPr>
        <w:t xml:space="preserve">не подарено, </w:t>
      </w:r>
      <w:r w:rsidRPr="001E2C93">
        <w:rPr>
          <w:sz w:val="23"/>
          <w:szCs w:val="23"/>
        </w:rPr>
        <w:t>в споре и под арестом не состоит.</w:t>
      </w:r>
      <w:r w:rsidR="00E708FC" w:rsidRPr="001E2C93">
        <w:rPr>
          <w:sz w:val="23"/>
          <w:szCs w:val="23"/>
        </w:rPr>
        <w:t xml:space="preserve"> </w:t>
      </w:r>
      <w:r w:rsidR="00A86993">
        <w:rPr>
          <w:sz w:val="23"/>
          <w:szCs w:val="23"/>
        </w:rPr>
        <w:t>Оформлена Ипотека в пользу у</w:t>
      </w:r>
      <w:r w:rsidR="00A86993" w:rsidRPr="00A86993">
        <w:rPr>
          <w:sz w:val="23"/>
          <w:szCs w:val="23"/>
        </w:rPr>
        <w:t>частник</w:t>
      </w:r>
      <w:r w:rsidR="00A86993" w:rsidRPr="00A86993">
        <w:rPr>
          <w:sz w:val="23"/>
          <w:szCs w:val="23"/>
        </w:rPr>
        <w:t>ов</w:t>
      </w:r>
      <w:r w:rsidR="00A86993" w:rsidRPr="00A86993">
        <w:rPr>
          <w:sz w:val="23"/>
          <w:szCs w:val="23"/>
        </w:rPr>
        <w:t xml:space="preserve"> долевого строительства по договорам участия в долевом строительстве</w:t>
      </w:r>
      <w:r w:rsidR="00A86993" w:rsidRPr="00A86993">
        <w:rPr>
          <w:sz w:val="23"/>
          <w:szCs w:val="23"/>
        </w:rPr>
        <w:t xml:space="preserve"> (</w:t>
      </w:r>
      <w:r w:rsidR="00A86993" w:rsidRPr="00A86993">
        <w:rPr>
          <w:sz w:val="23"/>
          <w:szCs w:val="23"/>
        </w:rPr>
        <w:t>Ипотека прекращается при реализации заложенного имущества на данных торгах</w:t>
      </w:r>
      <w:r w:rsidR="00A86993" w:rsidRPr="00A86993">
        <w:rPr>
          <w:sz w:val="23"/>
          <w:szCs w:val="23"/>
        </w:rPr>
        <w:t xml:space="preserve">). </w:t>
      </w:r>
      <w:r w:rsidR="00E708FC" w:rsidRPr="001E2C93">
        <w:rPr>
          <w:sz w:val="23"/>
          <w:szCs w:val="23"/>
        </w:rPr>
        <w:t>Имущество осмотрено Покупателем, претензи</w:t>
      </w:r>
      <w:r w:rsidR="009F00B3" w:rsidRPr="001E2C93">
        <w:rPr>
          <w:sz w:val="23"/>
          <w:szCs w:val="23"/>
        </w:rPr>
        <w:t>и</w:t>
      </w:r>
      <w:r w:rsidR="00E708FC" w:rsidRPr="001E2C93">
        <w:rPr>
          <w:sz w:val="23"/>
          <w:szCs w:val="23"/>
        </w:rPr>
        <w:t xml:space="preserve"> по состоянию Имущества у Покупателя </w:t>
      </w:r>
      <w:r w:rsidR="009F00B3" w:rsidRPr="001E2C93">
        <w:rPr>
          <w:sz w:val="23"/>
          <w:szCs w:val="23"/>
        </w:rPr>
        <w:t>отсутствуют</w:t>
      </w:r>
      <w:r w:rsidR="00E708FC" w:rsidRPr="001E2C93">
        <w:rPr>
          <w:sz w:val="23"/>
          <w:szCs w:val="23"/>
        </w:rPr>
        <w:t>.</w:t>
      </w:r>
    </w:p>
    <w:p w:rsidR="00A43660" w:rsidRPr="007F7B17" w:rsidRDefault="00412DC5" w:rsidP="00E708FC">
      <w:pPr>
        <w:pStyle w:val="1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1E2C93">
        <w:rPr>
          <w:sz w:val="23"/>
          <w:szCs w:val="23"/>
        </w:rPr>
        <w:t xml:space="preserve">Общая стоимость Имущества (цена) </w:t>
      </w:r>
      <w:r w:rsidR="008D271C">
        <w:rPr>
          <w:sz w:val="23"/>
          <w:szCs w:val="23"/>
        </w:rPr>
        <w:t>______________________________________</w:t>
      </w:r>
      <w:r w:rsidRPr="001E2C93">
        <w:rPr>
          <w:b/>
          <w:sz w:val="23"/>
          <w:szCs w:val="23"/>
        </w:rPr>
        <w:t>,</w:t>
      </w:r>
      <w:r w:rsidRPr="001E2C93">
        <w:rPr>
          <w:sz w:val="23"/>
          <w:szCs w:val="23"/>
        </w:rPr>
        <w:t xml:space="preserve"> НДС нет. Указанная цена установлена Сторонами на основании Протокола о результатах проведения процедуры от </w:t>
      </w:r>
      <w:r w:rsidR="008D271C">
        <w:rPr>
          <w:b/>
          <w:sz w:val="23"/>
          <w:szCs w:val="23"/>
        </w:rPr>
        <w:t>00.00.00</w:t>
      </w:r>
      <w:r w:rsidR="005C4D20" w:rsidRPr="007F7B17">
        <w:rPr>
          <w:b/>
          <w:sz w:val="23"/>
          <w:szCs w:val="23"/>
        </w:rPr>
        <w:t xml:space="preserve"> г. по лоту № РАД-</w:t>
      </w:r>
      <w:r w:rsidR="008D271C">
        <w:rPr>
          <w:b/>
          <w:sz w:val="23"/>
          <w:szCs w:val="23"/>
        </w:rPr>
        <w:t>000000</w:t>
      </w:r>
      <w:r w:rsidR="00234F90" w:rsidRPr="007F7B17">
        <w:rPr>
          <w:b/>
          <w:sz w:val="23"/>
          <w:szCs w:val="23"/>
        </w:rPr>
        <w:t>.</w:t>
      </w:r>
    </w:p>
    <w:p w:rsidR="00234F90" w:rsidRPr="001E2C93" w:rsidRDefault="00234F90" w:rsidP="00E708FC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Задаток в сумме </w:t>
      </w:r>
      <w:r w:rsidR="008D271C">
        <w:rPr>
          <w:b/>
          <w:sz w:val="23"/>
          <w:szCs w:val="23"/>
        </w:rPr>
        <w:t>________________</w:t>
      </w:r>
      <w:r w:rsidRPr="001E2C93">
        <w:rPr>
          <w:b/>
          <w:sz w:val="23"/>
          <w:szCs w:val="23"/>
        </w:rPr>
        <w:t>,</w:t>
      </w:r>
      <w:r w:rsidRPr="001E2C93">
        <w:rPr>
          <w:sz w:val="23"/>
          <w:szCs w:val="23"/>
        </w:rPr>
        <w:t xml:space="preserve"> перечисленный Покупателем по Договору задатка, заключенному между Покупателем и Продавцом, засчитывается в счет оплаты Имущества</w:t>
      </w:r>
    </w:p>
    <w:p w:rsidR="00A86993" w:rsidRPr="00A86993" w:rsidRDefault="00234F90" w:rsidP="004753CB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A86993">
        <w:rPr>
          <w:sz w:val="23"/>
          <w:szCs w:val="23"/>
        </w:rPr>
        <w:t xml:space="preserve">За вычетом суммы задатка Покупатель обязан уплатить </w:t>
      </w:r>
      <w:r w:rsidR="008D271C" w:rsidRPr="00A86993">
        <w:rPr>
          <w:b/>
          <w:sz w:val="23"/>
          <w:szCs w:val="23"/>
        </w:rPr>
        <w:t>___________________________________</w:t>
      </w:r>
      <w:r w:rsidRPr="00A86993">
        <w:rPr>
          <w:sz w:val="23"/>
          <w:szCs w:val="23"/>
        </w:rPr>
        <w:t xml:space="preserve">. </w:t>
      </w:r>
      <w:r w:rsidR="00673970" w:rsidRPr="00A86993">
        <w:rPr>
          <w:sz w:val="23"/>
          <w:szCs w:val="23"/>
        </w:rPr>
        <w:t xml:space="preserve">Оплата приобретаемого Имущества производится Покупателем в течение 30 (Тридцати) календарных дней с момента подписания настоящего Договора в безналичном порядке путем перечисления указанной суммы на следующий расчетный счет Продавца: </w:t>
      </w:r>
      <w:r w:rsidR="003D41FE" w:rsidRPr="00A86993">
        <w:rPr>
          <w:sz w:val="23"/>
          <w:szCs w:val="23"/>
        </w:rPr>
        <w:t>ООО «</w:t>
      </w:r>
      <w:r w:rsidR="00A86993" w:rsidRPr="00A86993">
        <w:rPr>
          <w:sz w:val="23"/>
          <w:szCs w:val="23"/>
        </w:rPr>
        <w:t>Холмэкс</w:t>
      </w:r>
      <w:r w:rsidR="003D41FE" w:rsidRPr="00A86993">
        <w:rPr>
          <w:sz w:val="23"/>
          <w:szCs w:val="23"/>
        </w:rPr>
        <w:t xml:space="preserve">», </w:t>
      </w:r>
      <w:r w:rsidR="00A86993" w:rsidRPr="00A86993">
        <w:rPr>
          <w:sz w:val="23"/>
          <w:szCs w:val="23"/>
        </w:rPr>
        <w:t>ИНН 7726547734</w:t>
      </w:r>
      <w:r w:rsidR="00A86993" w:rsidRPr="00A86993">
        <w:rPr>
          <w:sz w:val="23"/>
          <w:szCs w:val="23"/>
        </w:rPr>
        <w:t>,</w:t>
      </w:r>
      <w:r w:rsidR="00A86993" w:rsidRPr="00A86993">
        <w:rPr>
          <w:sz w:val="23"/>
          <w:szCs w:val="23"/>
        </w:rPr>
        <w:t>р/с 40702810417000022932</w:t>
      </w:r>
      <w:r w:rsidR="00A86993" w:rsidRPr="00A86993">
        <w:rPr>
          <w:sz w:val="23"/>
          <w:szCs w:val="23"/>
        </w:rPr>
        <w:t xml:space="preserve">, </w:t>
      </w:r>
      <w:r w:rsidR="00A86993" w:rsidRPr="00A86993">
        <w:rPr>
          <w:sz w:val="23"/>
          <w:szCs w:val="23"/>
        </w:rPr>
        <w:t>БИК 042406608</w:t>
      </w:r>
      <w:r w:rsidR="00A86993" w:rsidRPr="00A86993">
        <w:rPr>
          <w:sz w:val="23"/>
          <w:szCs w:val="23"/>
        </w:rPr>
        <w:t xml:space="preserve">, </w:t>
      </w:r>
      <w:r w:rsidR="00A86993" w:rsidRPr="00A86993">
        <w:rPr>
          <w:sz w:val="23"/>
          <w:szCs w:val="23"/>
        </w:rPr>
        <w:t>ИВАНОВСКОЕ ОТДЕЛЕНИЕ N 8639 ПАО СБЕРБАНК</w:t>
      </w:r>
      <w:r w:rsidR="00A86993" w:rsidRPr="00A86993">
        <w:rPr>
          <w:sz w:val="23"/>
          <w:szCs w:val="23"/>
        </w:rPr>
        <w:t xml:space="preserve">, </w:t>
      </w:r>
      <w:r w:rsidR="00A86993" w:rsidRPr="00A86993">
        <w:rPr>
          <w:sz w:val="23"/>
          <w:szCs w:val="23"/>
        </w:rPr>
        <w:t>к/с 30101810000000000608</w:t>
      </w:r>
      <w:r w:rsidR="00A86993" w:rsidRPr="00A86993">
        <w:rPr>
          <w:sz w:val="23"/>
          <w:szCs w:val="23"/>
        </w:rPr>
        <w:t xml:space="preserve">. </w:t>
      </w:r>
    </w:p>
    <w:p w:rsidR="00B574C4" w:rsidRPr="001E2C93" w:rsidRDefault="00B574C4" w:rsidP="0089111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Имущество передается Покупателю по месту нахождения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>мущества.</w:t>
      </w:r>
    </w:p>
    <w:p w:rsidR="00B574C4" w:rsidRPr="001E2C93" w:rsidRDefault="00B574C4" w:rsidP="0089111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Передача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 xml:space="preserve">мущества Продавцом и принятие его Покупателем осуществляется по подписываемому </w:t>
      </w:r>
      <w:r w:rsidR="006F7A15" w:rsidRPr="001E2C93">
        <w:rPr>
          <w:sz w:val="23"/>
          <w:szCs w:val="23"/>
        </w:rPr>
        <w:t>Сторон</w:t>
      </w:r>
      <w:r w:rsidRPr="001E2C93">
        <w:rPr>
          <w:sz w:val="23"/>
          <w:szCs w:val="23"/>
        </w:rPr>
        <w:t>ами передаточному акту или иному документу о передаче в течение 5 (</w:t>
      </w:r>
      <w:r w:rsidR="00551282" w:rsidRPr="001E2C93">
        <w:rPr>
          <w:sz w:val="23"/>
          <w:szCs w:val="23"/>
        </w:rPr>
        <w:t>П</w:t>
      </w:r>
      <w:r w:rsidRPr="001E2C93">
        <w:rPr>
          <w:sz w:val="23"/>
          <w:szCs w:val="23"/>
        </w:rPr>
        <w:t xml:space="preserve">яти) рабочих дней со дня его полной оплаты в том состоянии, в каком оно будет находиться на момент передачи. Расходы по содержанию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 xml:space="preserve">мущества переходят на Покупателя с момента передачи ему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>мущества.</w:t>
      </w:r>
    </w:p>
    <w:p w:rsidR="00F1025B" w:rsidRPr="001E2C93" w:rsidRDefault="00B574C4" w:rsidP="007109F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Обязанность по передаче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 xml:space="preserve">мущества Покупателю считается исполненной в момент предоставления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</w:t>
      </w:r>
      <w:r w:rsidR="003B63E0" w:rsidRPr="001E2C93">
        <w:rPr>
          <w:sz w:val="23"/>
          <w:szCs w:val="23"/>
        </w:rPr>
        <w:t>Договором</w:t>
      </w:r>
      <w:r w:rsidRPr="001E2C93">
        <w:rPr>
          <w:sz w:val="23"/>
          <w:szCs w:val="23"/>
        </w:rPr>
        <w:t xml:space="preserve"> срок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>мущество готово к передаче в месте его нахождения.</w:t>
      </w:r>
      <w:r w:rsidR="00551282" w:rsidRPr="001E2C93">
        <w:rPr>
          <w:sz w:val="23"/>
          <w:szCs w:val="23"/>
        </w:rPr>
        <w:t xml:space="preserve"> </w:t>
      </w:r>
    </w:p>
    <w:p w:rsidR="00B574C4" w:rsidRPr="001E2C93" w:rsidRDefault="00B574C4" w:rsidP="007109F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Риск случайной гибели или иного повреждения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 xml:space="preserve">мущества переходит на Покупателя с момента предоставления </w:t>
      </w:r>
      <w:r w:rsidR="003B63E0" w:rsidRPr="001E2C93">
        <w:rPr>
          <w:sz w:val="23"/>
          <w:szCs w:val="23"/>
        </w:rPr>
        <w:t>И</w:t>
      </w:r>
      <w:r w:rsidRPr="001E2C93">
        <w:rPr>
          <w:sz w:val="23"/>
          <w:szCs w:val="23"/>
        </w:rPr>
        <w:t>мущества в распоряжение Покупателя.</w:t>
      </w:r>
    </w:p>
    <w:p w:rsidR="00A55E86" w:rsidRPr="001E2C93" w:rsidRDefault="00A86993" w:rsidP="0089111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>
        <w:rPr>
          <w:sz w:val="22"/>
          <w:szCs w:val="22"/>
        </w:rPr>
        <w:t>Стороны обязуются в установленном порядке обратиться в органы Федеральной службы государственной регистрации, кадастра и картографии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</w:t>
      </w:r>
      <w:bookmarkStart w:id="0" w:name="_GoBack"/>
      <w:bookmarkEnd w:id="0"/>
      <w:r w:rsidR="003B63E0" w:rsidRPr="001E2C93">
        <w:rPr>
          <w:sz w:val="23"/>
          <w:szCs w:val="23"/>
        </w:rPr>
        <w:t>.</w:t>
      </w:r>
    </w:p>
    <w:p w:rsidR="00B574C4" w:rsidRPr="001E2C93" w:rsidRDefault="00B574C4" w:rsidP="0089111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За невыполнение или ненадлежащее выполнение обязательств по настоящему </w:t>
      </w:r>
      <w:r w:rsidR="003B63E0" w:rsidRPr="001E2C93">
        <w:rPr>
          <w:sz w:val="23"/>
          <w:szCs w:val="23"/>
        </w:rPr>
        <w:t>Д</w:t>
      </w:r>
      <w:r w:rsidRPr="001E2C93">
        <w:rPr>
          <w:sz w:val="23"/>
          <w:szCs w:val="23"/>
        </w:rPr>
        <w:t xml:space="preserve">оговору виновная </w:t>
      </w:r>
      <w:r w:rsidR="006F7A15" w:rsidRPr="001E2C93">
        <w:rPr>
          <w:sz w:val="23"/>
          <w:szCs w:val="23"/>
        </w:rPr>
        <w:t>Сторон</w:t>
      </w:r>
      <w:r w:rsidRPr="001E2C93">
        <w:rPr>
          <w:sz w:val="23"/>
          <w:szCs w:val="23"/>
        </w:rPr>
        <w:t xml:space="preserve">а несет имущественную ответственность в соответствии с законодательством Российской Федерации и настоящим </w:t>
      </w:r>
      <w:r w:rsidR="003B63E0" w:rsidRPr="001E2C93">
        <w:rPr>
          <w:sz w:val="23"/>
          <w:szCs w:val="23"/>
        </w:rPr>
        <w:t>Д</w:t>
      </w:r>
      <w:r w:rsidRPr="001E2C93">
        <w:rPr>
          <w:sz w:val="23"/>
          <w:szCs w:val="23"/>
        </w:rPr>
        <w:t>оговором.</w:t>
      </w:r>
    </w:p>
    <w:p w:rsidR="00B574C4" w:rsidRPr="001E2C93" w:rsidRDefault="00B574C4" w:rsidP="00891119">
      <w:pPr>
        <w:pStyle w:val="1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1E2C93">
        <w:rPr>
          <w:sz w:val="23"/>
          <w:szCs w:val="23"/>
        </w:rPr>
        <w:t xml:space="preserve">Настоящий </w:t>
      </w:r>
      <w:r w:rsidR="00D54B46" w:rsidRPr="001E2C93">
        <w:rPr>
          <w:sz w:val="23"/>
          <w:szCs w:val="23"/>
        </w:rPr>
        <w:t>Д</w:t>
      </w:r>
      <w:r w:rsidRPr="001E2C93">
        <w:rPr>
          <w:sz w:val="23"/>
          <w:szCs w:val="23"/>
        </w:rPr>
        <w:t xml:space="preserve">оговор вступает в силу с момента его подписания </w:t>
      </w:r>
      <w:r w:rsidR="0008744A" w:rsidRPr="001E2C93">
        <w:rPr>
          <w:sz w:val="23"/>
          <w:szCs w:val="23"/>
        </w:rPr>
        <w:t>С</w:t>
      </w:r>
      <w:r w:rsidRPr="001E2C93">
        <w:rPr>
          <w:sz w:val="23"/>
          <w:szCs w:val="23"/>
        </w:rPr>
        <w:t>торонами и прекращает свое действие</w:t>
      </w:r>
      <w:r w:rsidR="0008744A" w:rsidRPr="001E2C93">
        <w:rPr>
          <w:sz w:val="23"/>
          <w:szCs w:val="23"/>
        </w:rPr>
        <w:t xml:space="preserve">: </w:t>
      </w:r>
    </w:p>
    <w:p w:rsidR="0008744A" w:rsidRPr="001E2C93" w:rsidRDefault="00B574C4" w:rsidP="0008744A">
      <w:pPr>
        <w:pStyle w:val="ConsPlusNormal"/>
        <w:widowControl/>
        <w:tabs>
          <w:tab w:val="num" w:pos="709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 xml:space="preserve">- </w:t>
      </w:r>
      <w:r w:rsidR="0008744A" w:rsidRPr="001E2C93">
        <w:rPr>
          <w:rFonts w:ascii="Times New Roman" w:hAnsi="Times New Roman" w:cs="Times New Roman"/>
          <w:sz w:val="23"/>
          <w:szCs w:val="23"/>
        </w:rPr>
        <w:t xml:space="preserve">при </w:t>
      </w:r>
      <w:r w:rsidRPr="001E2C93">
        <w:rPr>
          <w:rFonts w:ascii="Times New Roman" w:hAnsi="Times New Roman" w:cs="Times New Roman"/>
          <w:sz w:val="23"/>
          <w:szCs w:val="23"/>
        </w:rPr>
        <w:t xml:space="preserve">надлежащем исполнении Сторонами </w:t>
      </w:r>
      <w:r w:rsidR="00D54B46" w:rsidRPr="001E2C93">
        <w:rPr>
          <w:rFonts w:ascii="Times New Roman" w:hAnsi="Times New Roman" w:cs="Times New Roman"/>
          <w:sz w:val="23"/>
          <w:szCs w:val="23"/>
        </w:rPr>
        <w:t xml:space="preserve">всех </w:t>
      </w:r>
      <w:r w:rsidRPr="001E2C93">
        <w:rPr>
          <w:rFonts w:ascii="Times New Roman" w:hAnsi="Times New Roman" w:cs="Times New Roman"/>
          <w:sz w:val="23"/>
          <w:szCs w:val="23"/>
        </w:rPr>
        <w:t>своих обязательств</w:t>
      </w:r>
      <w:r w:rsidR="00D54B46" w:rsidRPr="001E2C93"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Pr="001E2C93">
        <w:rPr>
          <w:rFonts w:ascii="Times New Roman" w:hAnsi="Times New Roman" w:cs="Times New Roman"/>
          <w:sz w:val="23"/>
          <w:szCs w:val="23"/>
        </w:rPr>
        <w:t>;</w:t>
      </w:r>
    </w:p>
    <w:p w:rsidR="0008744A" w:rsidRPr="001E2C93" w:rsidRDefault="0008744A" w:rsidP="0008744A">
      <w:pPr>
        <w:pStyle w:val="ConsPlusNormal"/>
        <w:widowControl/>
        <w:tabs>
          <w:tab w:val="num" w:pos="709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 xml:space="preserve">- </w:t>
      </w:r>
      <w:r w:rsidR="00B574C4" w:rsidRPr="001E2C93">
        <w:rPr>
          <w:rFonts w:ascii="Times New Roman" w:hAnsi="Times New Roman" w:cs="Times New Roman"/>
          <w:sz w:val="23"/>
          <w:szCs w:val="23"/>
        </w:rPr>
        <w:t xml:space="preserve">в предусмотренных федеральным законодательством и настоящим </w:t>
      </w:r>
      <w:r w:rsidR="00D54B46" w:rsidRPr="001E2C93">
        <w:rPr>
          <w:rFonts w:ascii="Times New Roman" w:hAnsi="Times New Roman" w:cs="Times New Roman"/>
          <w:sz w:val="23"/>
          <w:szCs w:val="23"/>
        </w:rPr>
        <w:t>Д</w:t>
      </w:r>
      <w:r w:rsidR="00B574C4" w:rsidRPr="001E2C93">
        <w:rPr>
          <w:rFonts w:ascii="Times New Roman" w:hAnsi="Times New Roman" w:cs="Times New Roman"/>
          <w:sz w:val="23"/>
          <w:szCs w:val="23"/>
        </w:rPr>
        <w:t>оговором случаях</w:t>
      </w:r>
      <w:r w:rsidRPr="001E2C93">
        <w:rPr>
          <w:rFonts w:ascii="Times New Roman" w:hAnsi="Times New Roman" w:cs="Times New Roman"/>
          <w:sz w:val="23"/>
          <w:szCs w:val="23"/>
        </w:rPr>
        <w:t>;</w:t>
      </w:r>
    </w:p>
    <w:p w:rsidR="00B574C4" w:rsidRPr="001E2C93" w:rsidRDefault="0008744A" w:rsidP="0008744A">
      <w:pPr>
        <w:pStyle w:val="ConsPlusNormal"/>
        <w:widowControl/>
        <w:tabs>
          <w:tab w:val="num" w:pos="709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lastRenderedPageBreak/>
        <w:t>- по решению суда (арбитражного суда)</w:t>
      </w:r>
      <w:r w:rsidR="00B574C4" w:rsidRPr="001E2C93">
        <w:rPr>
          <w:rFonts w:ascii="Times New Roman" w:hAnsi="Times New Roman" w:cs="Times New Roman"/>
          <w:sz w:val="23"/>
          <w:szCs w:val="23"/>
        </w:rPr>
        <w:t>.</w:t>
      </w:r>
    </w:p>
    <w:p w:rsidR="00B574C4" w:rsidRPr="001E2C93" w:rsidRDefault="00B574C4" w:rsidP="008911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>Любые измен</w:t>
      </w:r>
      <w:r w:rsidR="00FF1F35" w:rsidRPr="001E2C93">
        <w:rPr>
          <w:rFonts w:ascii="Times New Roman" w:hAnsi="Times New Roman" w:cs="Times New Roman"/>
          <w:sz w:val="23"/>
          <w:szCs w:val="23"/>
        </w:rPr>
        <w:t>ения и дополнения к настоящему Д</w:t>
      </w:r>
      <w:r w:rsidRPr="001E2C93">
        <w:rPr>
          <w:rFonts w:ascii="Times New Roman" w:hAnsi="Times New Roman" w:cs="Times New Roman"/>
          <w:sz w:val="23"/>
          <w:szCs w:val="23"/>
        </w:rPr>
        <w:t>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</w:t>
      </w:r>
      <w:r w:rsidR="00FF1F35" w:rsidRPr="001E2C93">
        <w:rPr>
          <w:rFonts w:ascii="Times New Roman" w:hAnsi="Times New Roman" w:cs="Times New Roman"/>
          <w:sz w:val="23"/>
          <w:szCs w:val="23"/>
        </w:rPr>
        <w:t>.</w:t>
      </w:r>
    </w:p>
    <w:p w:rsidR="00B574C4" w:rsidRPr="001E2C93" w:rsidRDefault="00B574C4" w:rsidP="008911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>Все уведомления</w:t>
      </w:r>
      <w:r w:rsidR="005774DA" w:rsidRPr="001E2C93">
        <w:rPr>
          <w:rFonts w:ascii="Times New Roman" w:hAnsi="Times New Roman" w:cs="Times New Roman"/>
          <w:sz w:val="23"/>
          <w:szCs w:val="23"/>
        </w:rPr>
        <w:t>, заявления</w:t>
      </w:r>
      <w:r w:rsidRPr="001E2C93">
        <w:rPr>
          <w:rFonts w:ascii="Times New Roman" w:hAnsi="Times New Roman" w:cs="Times New Roman"/>
          <w:sz w:val="23"/>
          <w:szCs w:val="23"/>
        </w:rPr>
        <w:t xml:space="preserve"> и сообщения, предусмотренные настоящим </w:t>
      </w:r>
      <w:r w:rsidR="005774DA" w:rsidRPr="001E2C93">
        <w:rPr>
          <w:rFonts w:ascii="Times New Roman" w:hAnsi="Times New Roman" w:cs="Times New Roman"/>
          <w:sz w:val="23"/>
          <w:szCs w:val="23"/>
        </w:rPr>
        <w:t>Д</w:t>
      </w:r>
      <w:r w:rsidRPr="001E2C93">
        <w:rPr>
          <w:rFonts w:ascii="Times New Roman" w:hAnsi="Times New Roman" w:cs="Times New Roman"/>
          <w:sz w:val="23"/>
          <w:szCs w:val="23"/>
        </w:rPr>
        <w:t xml:space="preserve">оговором, должны направляться в письменной форме по адресу </w:t>
      </w:r>
      <w:r w:rsidR="006F7A15" w:rsidRPr="001E2C93">
        <w:rPr>
          <w:rFonts w:ascii="Times New Roman" w:hAnsi="Times New Roman" w:cs="Times New Roman"/>
          <w:sz w:val="23"/>
          <w:szCs w:val="23"/>
        </w:rPr>
        <w:t>Сторон</w:t>
      </w:r>
      <w:r w:rsidRPr="001E2C93">
        <w:rPr>
          <w:rFonts w:ascii="Times New Roman" w:hAnsi="Times New Roman" w:cs="Times New Roman"/>
          <w:sz w:val="23"/>
          <w:szCs w:val="23"/>
        </w:rPr>
        <w:t xml:space="preserve">ы, указанному в настоящем </w:t>
      </w:r>
      <w:r w:rsidR="005774DA" w:rsidRPr="001E2C93">
        <w:rPr>
          <w:rFonts w:ascii="Times New Roman" w:hAnsi="Times New Roman" w:cs="Times New Roman"/>
          <w:sz w:val="23"/>
          <w:szCs w:val="23"/>
        </w:rPr>
        <w:t>Договоре, в том числе по электронной почте</w:t>
      </w:r>
      <w:r w:rsidR="002244D7" w:rsidRPr="001E2C93">
        <w:rPr>
          <w:rFonts w:ascii="Times New Roman" w:hAnsi="Times New Roman" w:cs="Times New Roman"/>
          <w:sz w:val="23"/>
          <w:szCs w:val="23"/>
        </w:rPr>
        <w:t>, отраженной в данном договоре.</w:t>
      </w:r>
    </w:p>
    <w:p w:rsidR="00B574C4" w:rsidRPr="001E2C93" w:rsidRDefault="00B574C4" w:rsidP="008911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 xml:space="preserve">Во всем остальном, что не предусмотрено настоящим </w:t>
      </w:r>
      <w:r w:rsidR="0008744A" w:rsidRPr="001E2C93">
        <w:rPr>
          <w:rFonts w:ascii="Times New Roman" w:hAnsi="Times New Roman" w:cs="Times New Roman"/>
          <w:sz w:val="23"/>
          <w:szCs w:val="23"/>
        </w:rPr>
        <w:t>Д</w:t>
      </w:r>
      <w:r w:rsidRPr="001E2C93">
        <w:rPr>
          <w:rFonts w:ascii="Times New Roman" w:hAnsi="Times New Roman" w:cs="Times New Roman"/>
          <w:sz w:val="23"/>
          <w:szCs w:val="23"/>
        </w:rPr>
        <w:t>оговором, Стороны руководствуются законодательством Российской Федерации.</w:t>
      </w:r>
    </w:p>
    <w:p w:rsidR="00B574C4" w:rsidRPr="001E2C93" w:rsidRDefault="00B574C4" w:rsidP="008911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 xml:space="preserve"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</w:t>
      </w:r>
      <w:r w:rsidR="0008744A" w:rsidRPr="001E2C93">
        <w:rPr>
          <w:rFonts w:ascii="Times New Roman" w:hAnsi="Times New Roman" w:cs="Times New Roman"/>
          <w:sz w:val="23"/>
          <w:szCs w:val="23"/>
        </w:rPr>
        <w:t>(арбитражный суд) в соответствии с правилами о подсудности соответствующего спора</w:t>
      </w:r>
      <w:r w:rsidRPr="001E2C93">
        <w:rPr>
          <w:rFonts w:ascii="Times New Roman" w:hAnsi="Times New Roman" w:cs="Times New Roman"/>
          <w:sz w:val="23"/>
          <w:szCs w:val="23"/>
        </w:rPr>
        <w:t>.</w:t>
      </w:r>
    </w:p>
    <w:p w:rsidR="00B574C4" w:rsidRPr="001E2C93" w:rsidRDefault="00E05221" w:rsidP="008911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E2C93">
        <w:rPr>
          <w:rFonts w:ascii="Times New Roman" w:hAnsi="Times New Roman" w:cs="Times New Roman"/>
          <w:sz w:val="23"/>
          <w:szCs w:val="23"/>
        </w:rPr>
        <w:t xml:space="preserve">Настоящий </w:t>
      </w:r>
      <w:r w:rsidR="006F7A15" w:rsidRPr="001E2C93">
        <w:rPr>
          <w:rFonts w:ascii="Times New Roman" w:hAnsi="Times New Roman" w:cs="Times New Roman"/>
          <w:sz w:val="23"/>
          <w:szCs w:val="23"/>
        </w:rPr>
        <w:t>Договор</w:t>
      </w:r>
      <w:r w:rsidRPr="001E2C93">
        <w:rPr>
          <w:rFonts w:ascii="Times New Roman" w:hAnsi="Times New Roman" w:cs="Times New Roman"/>
          <w:sz w:val="23"/>
          <w:szCs w:val="23"/>
        </w:rPr>
        <w:t xml:space="preserve"> составлен в </w:t>
      </w:r>
      <w:r w:rsidR="00A86993">
        <w:rPr>
          <w:rFonts w:ascii="Times New Roman" w:hAnsi="Times New Roman" w:cs="Times New Roman"/>
          <w:sz w:val="23"/>
          <w:szCs w:val="23"/>
        </w:rPr>
        <w:t>двух</w:t>
      </w:r>
      <w:r w:rsidR="00B574C4" w:rsidRPr="001E2C93">
        <w:rPr>
          <w:rFonts w:ascii="Times New Roman" w:hAnsi="Times New Roman" w:cs="Times New Roman"/>
          <w:sz w:val="23"/>
          <w:szCs w:val="23"/>
        </w:rPr>
        <w:t xml:space="preserve"> идентичных и равных по силе экземплярах, один экземпляр – для Продавца, </w:t>
      </w:r>
      <w:r w:rsidRPr="001E2C93">
        <w:rPr>
          <w:rFonts w:ascii="Times New Roman" w:hAnsi="Times New Roman" w:cs="Times New Roman"/>
          <w:sz w:val="23"/>
          <w:szCs w:val="23"/>
        </w:rPr>
        <w:t>один</w:t>
      </w:r>
      <w:r w:rsidR="00B574C4" w:rsidRPr="001E2C93">
        <w:rPr>
          <w:rFonts w:ascii="Times New Roman" w:hAnsi="Times New Roman" w:cs="Times New Roman"/>
          <w:sz w:val="23"/>
          <w:szCs w:val="23"/>
        </w:rPr>
        <w:t xml:space="preserve"> экземпляр – для Покупателя.  </w:t>
      </w:r>
    </w:p>
    <w:p w:rsidR="00B574C4" w:rsidRPr="007C504D" w:rsidRDefault="00B574C4" w:rsidP="00E708F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44D7" w:rsidRPr="007C504D" w:rsidRDefault="002244D7" w:rsidP="002244D7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504D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7C504D" w:rsidRPr="007C504D" w:rsidRDefault="007C504D" w:rsidP="007C504D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31"/>
        <w:gridCol w:w="5032"/>
      </w:tblGrid>
      <w:tr w:rsidR="007C504D" w:rsidRPr="00AE07FD" w:rsidTr="00C1023A">
        <w:trPr>
          <w:trHeight w:val="1865"/>
        </w:trPr>
        <w:tc>
          <w:tcPr>
            <w:tcW w:w="2500" w:type="pct"/>
          </w:tcPr>
          <w:p w:rsidR="007C504D" w:rsidRPr="007C504D" w:rsidRDefault="007C504D" w:rsidP="00C1023A">
            <w:pPr>
              <w:tabs>
                <w:tab w:val="right" w:pos="5111"/>
              </w:tabs>
              <w:rPr>
                <w:b/>
                <w:sz w:val="22"/>
                <w:szCs w:val="22"/>
              </w:rPr>
            </w:pPr>
            <w:r w:rsidRPr="007C504D">
              <w:rPr>
                <w:b/>
                <w:sz w:val="22"/>
                <w:szCs w:val="22"/>
              </w:rPr>
              <w:t>«ПРОДАВЕЦ»</w:t>
            </w:r>
          </w:p>
          <w:p w:rsidR="007C504D" w:rsidRPr="007C504D" w:rsidRDefault="007C504D" w:rsidP="00C1023A">
            <w:pPr>
              <w:tabs>
                <w:tab w:val="right" w:pos="5111"/>
              </w:tabs>
              <w:rPr>
                <w:b/>
                <w:sz w:val="22"/>
                <w:szCs w:val="22"/>
              </w:rPr>
            </w:pPr>
          </w:p>
          <w:p w:rsidR="007C504D" w:rsidRPr="007C504D" w:rsidRDefault="007C504D" w:rsidP="00C1023A">
            <w:pPr>
              <w:rPr>
                <w:rFonts w:eastAsia="Times New Roman"/>
                <w:b/>
                <w:sz w:val="22"/>
                <w:szCs w:val="22"/>
              </w:rPr>
            </w:pPr>
            <w:r w:rsidRPr="007C504D">
              <w:rPr>
                <w:rFonts w:eastAsia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="00A86993">
              <w:rPr>
                <w:rFonts w:eastAsia="Times New Roman"/>
                <w:b/>
                <w:sz w:val="22"/>
                <w:szCs w:val="22"/>
              </w:rPr>
              <w:t>Холмэкс</w:t>
            </w:r>
            <w:r w:rsidRPr="007C504D">
              <w:rPr>
                <w:rFonts w:eastAsia="Times New Roman"/>
                <w:b/>
                <w:sz w:val="22"/>
                <w:szCs w:val="22"/>
              </w:rPr>
              <w:t>»</w:t>
            </w:r>
          </w:p>
          <w:p w:rsidR="00A86993" w:rsidRPr="00363FB3" w:rsidRDefault="00A86993" w:rsidP="00A86993">
            <w:pPr>
              <w:rPr>
                <w:caps/>
                <w:color w:val="333333"/>
                <w:shd w:val="clear" w:color="auto" w:fill="FFFFFF"/>
              </w:rPr>
            </w:pPr>
            <w:r w:rsidRPr="00363FB3">
              <w:rPr>
                <w:color w:val="333333"/>
              </w:rPr>
              <w:t>ИНН 7726547734</w:t>
            </w:r>
          </w:p>
          <w:p w:rsidR="00A86993" w:rsidRPr="00363FB3" w:rsidRDefault="00A86993" w:rsidP="00A86993">
            <w:pPr>
              <w:rPr>
                <w:color w:val="333333"/>
              </w:rPr>
            </w:pPr>
            <w:r w:rsidRPr="00363FB3">
              <w:rPr>
                <w:color w:val="333333"/>
              </w:rPr>
              <w:t xml:space="preserve">153012, Ивановская область, город Иваново, </w:t>
            </w:r>
          </w:p>
          <w:p w:rsidR="00A86993" w:rsidRPr="00363FB3" w:rsidRDefault="00A86993" w:rsidP="00A86993">
            <w:pPr>
              <w:rPr>
                <w:color w:val="333333"/>
              </w:rPr>
            </w:pPr>
            <w:r w:rsidRPr="00363FB3">
              <w:rPr>
                <w:color w:val="333333"/>
              </w:rPr>
              <w:t>ул. Советская, дом 22, офис 314</w:t>
            </w:r>
          </w:p>
          <w:p w:rsidR="007C504D" w:rsidRPr="007C504D" w:rsidRDefault="007C504D" w:rsidP="00C1023A">
            <w:pPr>
              <w:rPr>
                <w:rFonts w:eastAsia="Times New Roman"/>
                <w:sz w:val="22"/>
                <w:szCs w:val="22"/>
              </w:rPr>
            </w:pPr>
            <w:r w:rsidRPr="007C504D">
              <w:rPr>
                <w:sz w:val="22"/>
                <w:szCs w:val="22"/>
              </w:rPr>
              <w:t>.</w:t>
            </w:r>
          </w:p>
          <w:p w:rsidR="007C504D" w:rsidRPr="007C504D" w:rsidRDefault="007C504D" w:rsidP="00C1023A">
            <w:pPr>
              <w:rPr>
                <w:rFonts w:eastAsia="Times New Roman"/>
                <w:sz w:val="22"/>
                <w:szCs w:val="22"/>
              </w:rPr>
            </w:pPr>
            <w:r w:rsidRPr="007C504D">
              <w:rPr>
                <w:rFonts w:eastAsia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7C504D">
              <w:rPr>
                <w:rFonts w:eastAsia="Times New Roman"/>
                <w:sz w:val="22"/>
                <w:szCs w:val="22"/>
                <w:lang w:val="en-US"/>
              </w:rPr>
              <w:t>tatarnikovdenis</w:t>
            </w:r>
            <w:proofErr w:type="spellEnd"/>
            <w:r w:rsidRPr="007C504D">
              <w:rPr>
                <w:rFonts w:eastAsia="Times New Roman"/>
                <w:sz w:val="22"/>
                <w:szCs w:val="22"/>
              </w:rPr>
              <w:t>@</w:t>
            </w:r>
            <w:r w:rsidRPr="007C504D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7C504D">
              <w:rPr>
                <w:rFonts w:eastAsia="Times New Roman"/>
                <w:sz w:val="22"/>
                <w:szCs w:val="22"/>
              </w:rPr>
              <w:t>.</w:t>
            </w:r>
            <w:proofErr w:type="spellStart"/>
            <w:r w:rsidRPr="007C504D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7C504D" w:rsidRPr="007C504D" w:rsidRDefault="007C504D" w:rsidP="00C1023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7C504D" w:rsidRPr="00CD53CA" w:rsidRDefault="007C504D" w:rsidP="00C1023A">
            <w:pPr>
              <w:rPr>
                <w:b/>
                <w:bCs/>
                <w:sz w:val="22"/>
                <w:szCs w:val="22"/>
              </w:rPr>
            </w:pPr>
            <w:r w:rsidRPr="00CD53CA">
              <w:rPr>
                <w:b/>
                <w:bCs/>
                <w:sz w:val="22"/>
                <w:szCs w:val="22"/>
              </w:rPr>
              <w:t>«ПОКУПАТЕЛЬ»</w:t>
            </w:r>
          </w:p>
          <w:p w:rsidR="007C504D" w:rsidRPr="00CD53CA" w:rsidRDefault="007C504D" w:rsidP="00C1023A">
            <w:pPr>
              <w:rPr>
                <w:sz w:val="22"/>
                <w:szCs w:val="22"/>
              </w:rPr>
            </w:pPr>
          </w:p>
          <w:p w:rsidR="00AE07FD" w:rsidRDefault="00AE07FD" w:rsidP="00CD75AC">
            <w:pPr>
              <w:pStyle w:val="Default"/>
              <w:rPr>
                <w:sz w:val="23"/>
                <w:szCs w:val="23"/>
              </w:rPr>
            </w:pPr>
          </w:p>
          <w:p w:rsidR="00CD75AC" w:rsidRPr="00AE07FD" w:rsidRDefault="00CD75AC" w:rsidP="00CD75AC">
            <w:pPr>
              <w:pStyle w:val="Default"/>
              <w:rPr>
                <w:sz w:val="23"/>
                <w:szCs w:val="23"/>
              </w:rPr>
            </w:pPr>
          </w:p>
        </w:tc>
      </w:tr>
      <w:tr w:rsidR="007C504D" w:rsidRPr="007C504D" w:rsidTr="00C1023A">
        <w:trPr>
          <w:trHeight w:val="790"/>
        </w:trPr>
        <w:tc>
          <w:tcPr>
            <w:tcW w:w="2500" w:type="pct"/>
          </w:tcPr>
          <w:p w:rsidR="007C504D" w:rsidRPr="007C504D" w:rsidRDefault="007C504D" w:rsidP="00C1023A">
            <w:pPr>
              <w:rPr>
                <w:b/>
                <w:sz w:val="22"/>
                <w:szCs w:val="22"/>
              </w:rPr>
            </w:pPr>
            <w:r w:rsidRPr="007C504D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7C504D" w:rsidRPr="007C504D" w:rsidRDefault="007C504D" w:rsidP="00C1023A">
            <w:pPr>
              <w:rPr>
                <w:sz w:val="22"/>
                <w:szCs w:val="22"/>
              </w:rPr>
            </w:pPr>
          </w:p>
          <w:p w:rsidR="007C504D" w:rsidRPr="007C504D" w:rsidRDefault="007C504D" w:rsidP="00C102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04D">
              <w:rPr>
                <w:sz w:val="22"/>
                <w:szCs w:val="22"/>
              </w:rPr>
              <w:t xml:space="preserve">_________________ </w:t>
            </w:r>
            <w:r w:rsidRPr="007C504D">
              <w:rPr>
                <w:b/>
                <w:sz w:val="22"/>
                <w:szCs w:val="22"/>
              </w:rPr>
              <w:t>Д.А. Татарников</w:t>
            </w:r>
          </w:p>
        </w:tc>
        <w:tc>
          <w:tcPr>
            <w:tcW w:w="2500" w:type="pct"/>
          </w:tcPr>
          <w:p w:rsidR="007C504D" w:rsidRPr="00CD53CA" w:rsidRDefault="00AE07FD" w:rsidP="00AE07FD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7C504D" w:rsidRPr="007C504D" w:rsidRDefault="007C504D" w:rsidP="007C504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7C504D" w:rsidRPr="007C504D" w:rsidSect="003178B6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F63"/>
    <w:multiLevelType w:val="hybridMultilevel"/>
    <w:tmpl w:val="685AA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66554"/>
    <w:multiLevelType w:val="hybridMultilevel"/>
    <w:tmpl w:val="0F2EB200"/>
    <w:lvl w:ilvl="0" w:tplc="7736E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0337C"/>
    <w:multiLevelType w:val="hybridMultilevel"/>
    <w:tmpl w:val="0F2EB200"/>
    <w:lvl w:ilvl="0" w:tplc="7736E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425D5C"/>
    <w:multiLevelType w:val="hybridMultilevel"/>
    <w:tmpl w:val="0F2EB200"/>
    <w:lvl w:ilvl="0" w:tplc="7736E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F07733"/>
    <w:multiLevelType w:val="hybridMultilevel"/>
    <w:tmpl w:val="667E8D1C"/>
    <w:lvl w:ilvl="0" w:tplc="7736E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A04DA8"/>
    <w:multiLevelType w:val="hybridMultilevel"/>
    <w:tmpl w:val="0F2EB200"/>
    <w:lvl w:ilvl="0" w:tplc="7736E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FF59FB"/>
    <w:multiLevelType w:val="hybridMultilevel"/>
    <w:tmpl w:val="E0B2A084"/>
    <w:lvl w:ilvl="0" w:tplc="7736E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B9A056F"/>
    <w:multiLevelType w:val="hybridMultilevel"/>
    <w:tmpl w:val="3A50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A76CD"/>
    <w:multiLevelType w:val="hybridMultilevel"/>
    <w:tmpl w:val="B3B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45"/>
    <w:rsid w:val="00001E46"/>
    <w:rsid w:val="000126CD"/>
    <w:rsid w:val="000560D8"/>
    <w:rsid w:val="00057A54"/>
    <w:rsid w:val="00070A0A"/>
    <w:rsid w:val="00080EB8"/>
    <w:rsid w:val="0008744A"/>
    <w:rsid w:val="000D11FF"/>
    <w:rsid w:val="000D6C07"/>
    <w:rsid w:val="001240FB"/>
    <w:rsid w:val="001435EB"/>
    <w:rsid w:val="00145EAE"/>
    <w:rsid w:val="00172BD3"/>
    <w:rsid w:val="00174007"/>
    <w:rsid w:val="00175E66"/>
    <w:rsid w:val="00180CFD"/>
    <w:rsid w:val="00192751"/>
    <w:rsid w:val="001930FA"/>
    <w:rsid w:val="00194A97"/>
    <w:rsid w:val="001D0269"/>
    <w:rsid w:val="001E2C93"/>
    <w:rsid w:val="001E4FEE"/>
    <w:rsid w:val="00206633"/>
    <w:rsid w:val="00217813"/>
    <w:rsid w:val="002244D7"/>
    <w:rsid w:val="00234F90"/>
    <w:rsid w:val="002417E1"/>
    <w:rsid w:val="00243947"/>
    <w:rsid w:val="00264F0B"/>
    <w:rsid w:val="00266FEA"/>
    <w:rsid w:val="00272A91"/>
    <w:rsid w:val="00273E9B"/>
    <w:rsid w:val="0028280E"/>
    <w:rsid w:val="002B11CA"/>
    <w:rsid w:val="0030265D"/>
    <w:rsid w:val="003178B6"/>
    <w:rsid w:val="00386195"/>
    <w:rsid w:val="00392B8E"/>
    <w:rsid w:val="00392CC0"/>
    <w:rsid w:val="00394620"/>
    <w:rsid w:val="003978D7"/>
    <w:rsid w:val="003B63E0"/>
    <w:rsid w:val="003D41FE"/>
    <w:rsid w:val="003D7107"/>
    <w:rsid w:val="003F3085"/>
    <w:rsid w:val="003F48B8"/>
    <w:rsid w:val="00412DC5"/>
    <w:rsid w:val="00457A83"/>
    <w:rsid w:val="004674B9"/>
    <w:rsid w:val="0049446C"/>
    <w:rsid w:val="004973DF"/>
    <w:rsid w:val="004979DA"/>
    <w:rsid w:val="004C26AF"/>
    <w:rsid w:val="004C41CA"/>
    <w:rsid w:val="004C5E61"/>
    <w:rsid w:val="004E1DBE"/>
    <w:rsid w:val="004F6FE0"/>
    <w:rsid w:val="00500E29"/>
    <w:rsid w:val="005167F5"/>
    <w:rsid w:val="005372C8"/>
    <w:rsid w:val="00551282"/>
    <w:rsid w:val="005531C8"/>
    <w:rsid w:val="00556DF8"/>
    <w:rsid w:val="00563E5F"/>
    <w:rsid w:val="00570354"/>
    <w:rsid w:val="00573F23"/>
    <w:rsid w:val="005774DA"/>
    <w:rsid w:val="00590BA3"/>
    <w:rsid w:val="005C4D20"/>
    <w:rsid w:val="005D5A73"/>
    <w:rsid w:val="005E2D64"/>
    <w:rsid w:val="0060729F"/>
    <w:rsid w:val="00615780"/>
    <w:rsid w:val="00651198"/>
    <w:rsid w:val="00655EC3"/>
    <w:rsid w:val="006733B6"/>
    <w:rsid w:val="00673970"/>
    <w:rsid w:val="00697A47"/>
    <w:rsid w:val="006C73BD"/>
    <w:rsid w:val="006E73FF"/>
    <w:rsid w:val="006F2949"/>
    <w:rsid w:val="006F7A15"/>
    <w:rsid w:val="00727A2D"/>
    <w:rsid w:val="00737DEB"/>
    <w:rsid w:val="00750325"/>
    <w:rsid w:val="007533DD"/>
    <w:rsid w:val="00794E7D"/>
    <w:rsid w:val="007C504D"/>
    <w:rsid w:val="007E3401"/>
    <w:rsid w:val="007E4062"/>
    <w:rsid w:val="007F15CF"/>
    <w:rsid w:val="007F401D"/>
    <w:rsid w:val="007F7B17"/>
    <w:rsid w:val="007F7DD6"/>
    <w:rsid w:val="0080738B"/>
    <w:rsid w:val="00816110"/>
    <w:rsid w:val="00860BA0"/>
    <w:rsid w:val="00866DFE"/>
    <w:rsid w:val="00881DE6"/>
    <w:rsid w:val="00891119"/>
    <w:rsid w:val="0089687A"/>
    <w:rsid w:val="0089748A"/>
    <w:rsid w:val="008A74EC"/>
    <w:rsid w:val="008D271C"/>
    <w:rsid w:val="008D2983"/>
    <w:rsid w:val="008D6075"/>
    <w:rsid w:val="008D60D8"/>
    <w:rsid w:val="008D7207"/>
    <w:rsid w:val="00936362"/>
    <w:rsid w:val="009441C8"/>
    <w:rsid w:val="00955FDD"/>
    <w:rsid w:val="00957031"/>
    <w:rsid w:val="00972118"/>
    <w:rsid w:val="00991DF9"/>
    <w:rsid w:val="0099301D"/>
    <w:rsid w:val="009A4481"/>
    <w:rsid w:val="009B7163"/>
    <w:rsid w:val="009E7FEF"/>
    <w:rsid w:val="009F00B3"/>
    <w:rsid w:val="00A24843"/>
    <w:rsid w:val="00A276F0"/>
    <w:rsid w:val="00A43660"/>
    <w:rsid w:val="00A55E86"/>
    <w:rsid w:val="00A64F36"/>
    <w:rsid w:val="00A86993"/>
    <w:rsid w:val="00A93299"/>
    <w:rsid w:val="00AE07FD"/>
    <w:rsid w:val="00AF15F2"/>
    <w:rsid w:val="00B44AD5"/>
    <w:rsid w:val="00B452BD"/>
    <w:rsid w:val="00B56408"/>
    <w:rsid w:val="00B574C4"/>
    <w:rsid w:val="00B77E80"/>
    <w:rsid w:val="00B95D05"/>
    <w:rsid w:val="00B96492"/>
    <w:rsid w:val="00BF569B"/>
    <w:rsid w:val="00BF5E7B"/>
    <w:rsid w:val="00C065AC"/>
    <w:rsid w:val="00C16AB2"/>
    <w:rsid w:val="00C34B5E"/>
    <w:rsid w:val="00C3542E"/>
    <w:rsid w:val="00C5702C"/>
    <w:rsid w:val="00C7000D"/>
    <w:rsid w:val="00C928DA"/>
    <w:rsid w:val="00C9505E"/>
    <w:rsid w:val="00CA7E5D"/>
    <w:rsid w:val="00CC5A52"/>
    <w:rsid w:val="00CC64E2"/>
    <w:rsid w:val="00CD53CA"/>
    <w:rsid w:val="00CD7375"/>
    <w:rsid w:val="00CD75AC"/>
    <w:rsid w:val="00D02259"/>
    <w:rsid w:val="00D14E97"/>
    <w:rsid w:val="00D22F74"/>
    <w:rsid w:val="00D54B2F"/>
    <w:rsid w:val="00D54B46"/>
    <w:rsid w:val="00DA7B9F"/>
    <w:rsid w:val="00DB4978"/>
    <w:rsid w:val="00DC11C2"/>
    <w:rsid w:val="00DC2725"/>
    <w:rsid w:val="00E05221"/>
    <w:rsid w:val="00E24179"/>
    <w:rsid w:val="00E639FE"/>
    <w:rsid w:val="00E678E1"/>
    <w:rsid w:val="00E708FC"/>
    <w:rsid w:val="00E93B26"/>
    <w:rsid w:val="00E945DD"/>
    <w:rsid w:val="00EA47C8"/>
    <w:rsid w:val="00EA67F4"/>
    <w:rsid w:val="00ED4C0A"/>
    <w:rsid w:val="00ED63AB"/>
    <w:rsid w:val="00ED7A64"/>
    <w:rsid w:val="00EF4C45"/>
    <w:rsid w:val="00F01D81"/>
    <w:rsid w:val="00F1025B"/>
    <w:rsid w:val="00F50568"/>
    <w:rsid w:val="00F55ED8"/>
    <w:rsid w:val="00F76C74"/>
    <w:rsid w:val="00F9402A"/>
    <w:rsid w:val="00F95F89"/>
    <w:rsid w:val="00FA1739"/>
    <w:rsid w:val="00FA518F"/>
    <w:rsid w:val="00FB5E66"/>
    <w:rsid w:val="00FC2633"/>
    <w:rsid w:val="00FF1F3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D7434"/>
  <w15:docId w15:val="{47D481F7-58FC-405D-9960-9662AFD6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C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annotation reference"/>
    <w:semiHidden/>
    <w:rsid w:val="00EF4C45"/>
    <w:rPr>
      <w:sz w:val="16"/>
    </w:rPr>
  </w:style>
  <w:style w:type="paragraph" w:styleId="a4">
    <w:name w:val="annotation text"/>
    <w:basedOn w:val="a"/>
    <w:link w:val="a5"/>
    <w:semiHidden/>
    <w:rsid w:val="00EF4C45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semiHidden/>
    <w:locked/>
    <w:rsid w:val="00EF4C4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semiHidden/>
    <w:rsid w:val="00EF4C4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semiHidden/>
    <w:locked/>
    <w:rsid w:val="00EF4C4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EA67F4"/>
    <w:pPr>
      <w:ind w:left="720"/>
      <w:contextualSpacing/>
    </w:pPr>
  </w:style>
  <w:style w:type="character" w:customStyle="1" w:styleId="sr">
    <w:name w:val="sr"/>
    <w:rsid w:val="00C3542E"/>
    <w:rPr>
      <w:rFonts w:cs="Times New Roman"/>
    </w:rPr>
  </w:style>
  <w:style w:type="paragraph" w:styleId="a8">
    <w:name w:val="Normal (Web)"/>
    <w:basedOn w:val="a"/>
    <w:rsid w:val="00860BA0"/>
  </w:style>
  <w:style w:type="paragraph" w:customStyle="1" w:styleId="Default">
    <w:name w:val="Default"/>
    <w:rsid w:val="00860BA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9">
    <w:name w:val="List"/>
    <w:basedOn w:val="aa"/>
    <w:rsid w:val="007533DD"/>
    <w:pPr>
      <w:suppressAutoHyphens/>
    </w:pPr>
    <w:rPr>
      <w:rFonts w:eastAsia="Arial Unicode MS" w:cs="Mangal"/>
      <w:kern w:val="1"/>
      <w:lang w:eastAsia="hi-IN" w:bidi="hi-IN"/>
    </w:rPr>
  </w:style>
  <w:style w:type="paragraph" w:styleId="aa">
    <w:name w:val="Body Text"/>
    <w:basedOn w:val="a"/>
    <w:link w:val="ab"/>
    <w:rsid w:val="007533DD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7533DD"/>
    <w:rPr>
      <w:rFonts w:ascii="Times New Roman" w:hAnsi="Times New Roman"/>
      <w:sz w:val="24"/>
      <w:szCs w:val="24"/>
    </w:rPr>
  </w:style>
  <w:style w:type="character" w:customStyle="1" w:styleId="ac">
    <w:name w:val="Текст сноски Знак"/>
    <w:rsid w:val="002B11CA"/>
    <w:rPr>
      <w:lang w:val="en-GB"/>
    </w:rPr>
  </w:style>
  <w:style w:type="character" w:styleId="ad">
    <w:name w:val="Hyperlink"/>
    <w:rsid w:val="009B7163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9B7163"/>
    <w:rPr>
      <w:color w:val="605E5C"/>
      <w:shd w:val="clear" w:color="auto" w:fill="E1DFDD"/>
    </w:rPr>
  </w:style>
  <w:style w:type="table" w:styleId="ae">
    <w:name w:val="Table Grid"/>
    <w:basedOn w:val="a1"/>
    <w:uiPriority w:val="39"/>
    <w:locked/>
    <w:rsid w:val="0050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РАД-96467</vt:lpstr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РАД-96467</dc:title>
  <dc:creator>lt</dc:creator>
  <cp:lastModifiedBy>Nikita Tatarnikov</cp:lastModifiedBy>
  <cp:revision>2</cp:revision>
  <cp:lastPrinted>2022-09-27T10:26:00Z</cp:lastPrinted>
  <dcterms:created xsi:type="dcterms:W3CDTF">2025-04-16T15:45:00Z</dcterms:created>
  <dcterms:modified xsi:type="dcterms:W3CDTF">2025-04-16T15:45:00Z</dcterms:modified>
</cp:coreProperties>
</file>