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39E9" w:rsidRPr="00983488" w:rsidRDefault="00A039E9" w:rsidP="00A039E9">
      <w:pPr>
        <w:autoSpaceDE/>
        <w:autoSpaceDN/>
        <w:spacing w:after="200" w:line="276" w:lineRule="auto"/>
        <w:ind w:firstLine="0"/>
        <w:jc w:val="center"/>
        <w:rPr>
          <w:lang w:val="en-US"/>
        </w:rPr>
      </w:pPr>
    </w:p>
    <w:p w:rsidR="00A039E9" w:rsidRPr="004E3BB8" w:rsidRDefault="00A039E9" w:rsidP="00A039E9">
      <w:pPr>
        <w:autoSpaceDE/>
        <w:autoSpaceDN/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4E3BB8">
        <w:rPr>
          <w:rFonts w:ascii="Tahoma" w:hAnsi="Tahoma" w:cs="Tahoma"/>
          <w:b/>
          <w:sz w:val="22"/>
          <w:szCs w:val="22"/>
        </w:rPr>
        <w:t xml:space="preserve">СОГЛАСИЕ </w:t>
      </w:r>
    </w:p>
    <w:p w:rsidR="00797908" w:rsidRPr="004E3BB8" w:rsidRDefault="00A039E9" w:rsidP="00797908">
      <w:pPr>
        <w:adjustRightInd w:val="0"/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4E3BB8">
        <w:rPr>
          <w:rFonts w:ascii="Tahoma" w:hAnsi="Tahoma" w:cs="Tahoma"/>
          <w:b/>
          <w:sz w:val="22"/>
          <w:szCs w:val="22"/>
        </w:rPr>
        <w:t xml:space="preserve">на </w:t>
      </w:r>
      <w:r w:rsidR="00797908" w:rsidRPr="004E3BB8">
        <w:rPr>
          <w:rFonts w:ascii="Tahoma" w:hAnsi="Tahoma" w:cs="Tahoma"/>
          <w:b/>
          <w:sz w:val="22"/>
          <w:szCs w:val="22"/>
        </w:rPr>
        <w:t>обработку персональных данных,</w:t>
      </w:r>
    </w:p>
    <w:p w:rsidR="00797908" w:rsidRPr="004E3BB8" w:rsidRDefault="00797908" w:rsidP="00797908">
      <w:pPr>
        <w:adjustRightInd w:val="0"/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4E3BB8">
        <w:rPr>
          <w:rFonts w:ascii="Tahoma" w:hAnsi="Tahoma" w:cs="Tahoma"/>
          <w:b/>
          <w:sz w:val="22"/>
          <w:szCs w:val="22"/>
        </w:rPr>
        <w:t>разрешенных субъектом персональных данных</w:t>
      </w:r>
    </w:p>
    <w:p w:rsidR="00A039E9" w:rsidRPr="004E3BB8" w:rsidRDefault="00797908" w:rsidP="00797908">
      <w:pPr>
        <w:adjustRightInd w:val="0"/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4E3BB8">
        <w:rPr>
          <w:rFonts w:ascii="Tahoma" w:hAnsi="Tahoma" w:cs="Tahoma"/>
          <w:b/>
          <w:sz w:val="22"/>
          <w:szCs w:val="22"/>
        </w:rPr>
        <w:t>для распространения</w:t>
      </w:r>
      <w:r w:rsidR="00A039E9" w:rsidRPr="004E3BB8">
        <w:rPr>
          <w:rFonts w:ascii="Tahoma" w:hAnsi="Tahoma" w:cs="Tahoma"/>
          <w:b/>
          <w:sz w:val="22"/>
          <w:szCs w:val="22"/>
        </w:rPr>
        <w:t xml:space="preserve"> </w:t>
      </w:r>
    </w:p>
    <w:p w:rsidR="002633DD" w:rsidRPr="004E3BB8" w:rsidRDefault="002633DD" w:rsidP="000827E8">
      <w:pPr>
        <w:adjustRightInd w:val="0"/>
        <w:spacing w:after="0"/>
        <w:ind w:firstLine="0"/>
        <w:rPr>
          <w:rFonts w:ascii="Tahoma" w:eastAsiaTheme="minorHAnsi" w:hAnsi="Tahoma" w:cs="Tahoma"/>
          <w:sz w:val="18"/>
          <w:szCs w:val="18"/>
          <w:lang w:eastAsia="en-US"/>
        </w:rPr>
      </w:pPr>
      <w:r w:rsidRPr="004E3BB8">
        <w:rPr>
          <w:rFonts w:ascii="Tahoma" w:hAnsi="Tahoma" w:cs="Tahoma"/>
          <w:sz w:val="22"/>
          <w:szCs w:val="22"/>
        </w:rPr>
        <w:t xml:space="preserve">Я, _____________________________________________________________________,  </w:t>
      </w:r>
      <w:r w:rsidRPr="004E3BB8">
        <w:rPr>
          <w:rFonts w:ascii="Tahoma" w:hAnsi="Tahoma" w:cs="Tahoma"/>
          <w:sz w:val="18"/>
          <w:szCs w:val="18"/>
        </w:rPr>
        <w:t>(</w:t>
      </w:r>
      <w:r w:rsidRPr="004E3BB8">
        <w:rPr>
          <w:rFonts w:ascii="Tahoma" w:eastAsiaTheme="minorHAnsi" w:hAnsi="Tahoma" w:cs="Tahoma"/>
          <w:sz w:val="18"/>
          <w:szCs w:val="18"/>
          <w:lang w:eastAsia="en-US"/>
        </w:rPr>
        <w:t xml:space="preserve">фамилия, имя, отчество, </w:t>
      </w:r>
      <w:r w:rsidR="004B228D">
        <w:rPr>
          <w:rFonts w:ascii="Tahoma" w:eastAsiaTheme="minorHAnsi" w:hAnsi="Tahoma" w:cs="Tahoma"/>
          <w:sz w:val="18"/>
          <w:szCs w:val="18"/>
          <w:lang w:eastAsia="en-US"/>
        </w:rPr>
        <w:t>контактная информация на выбор (</w:t>
      </w:r>
      <w:r w:rsidR="0001471B">
        <w:rPr>
          <w:rFonts w:ascii="Tahoma" w:eastAsiaTheme="minorHAnsi" w:hAnsi="Tahoma" w:cs="Tahoma"/>
          <w:sz w:val="18"/>
          <w:szCs w:val="18"/>
          <w:lang w:eastAsia="en-US"/>
        </w:rPr>
        <w:t xml:space="preserve">номер телефона, </w:t>
      </w:r>
      <w:r w:rsidR="0001471B">
        <w:rPr>
          <w:rFonts w:ascii="Arial" w:eastAsiaTheme="minorHAnsi" w:hAnsi="Arial" w:cs="Arial"/>
          <w:sz w:val="20"/>
          <w:szCs w:val="20"/>
          <w:lang w:eastAsia="en-US"/>
        </w:rPr>
        <w:t xml:space="preserve">адрес электронной почты  или  почтовый </w:t>
      </w:r>
      <w:r w:rsidRPr="004E3BB8">
        <w:rPr>
          <w:rFonts w:ascii="Tahoma" w:eastAsiaTheme="minorHAnsi" w:hAnsi="Tahoma" w:cs="Tahoma"/>
          <w:sz w:val="18"/>
          <w:szCs w:val="18"/>
          <w:lang w:eastAsia="en-US"/>
        </w:rPr>
        <w:t>адрес субъекта персональных данных</w:t>
      </w:r>
      <w:r w:rsidR="004B228D">
        <w:rPr>
          <w:rFonts w:ascii="Tahoma" w:eastAsiaTheme="minorHAnsi" w:hAnsi="Tahoma" w:cs="Tahoma"/>
          <w:sz w:val="18"/>
          <w:szCs w:val="18"/>
          <w:lang w:eastAsia="en-US"/>
        </w:rPr>
        <w:t>)</w:t>
      </w:r>
      <w:r w:rsidRPr="004E3BB8">
        <w:rPr>
          <w:rFonts w:ascii="Tahoma" w:eastAsiaTheme="minorHAnsi" w:hAnsi="Tahoma" w:cs="Tahoma"/>
          <w:sz w:val="18"/>
          <w:szCs w:val="18"/>
          <w:lang w:eastAsia="en-US"/>
        </w:rPr>
        <w:t>)</w:t>
      </w:r>
      <w:r w:rsidR="004B228D">
        <w:rPr>
          <w:rFonts w:ascii="Tahoma" w:eastAsiaTheme="minorHAnsi" w:hAnsi="Tahoma" w:cs="Tahoma"/>
          <w:sz w:val="18"/>
          <w:szCs w:val="18"/>
          <w:lang w:eastAsia="en-US"/>
        </w:rPr>
        <w:t>.</w:t>
      </w:r>
    </w:p>
    <w:p w:rsidR="002633DD" w:rsidRPr="004E3BB8" w:rsidRDefault="002633DD" w:rsidP="004B228D">
      <w:pPr>
        <w:spacing w:after="0"/>
        <w:ind w:firstLine="0"/>
        <w:rPr>
          <w:rFonts w:ascii="Tahoma" w:hAnsi="Tahoma" w:cs="Tahoma"/>
          <w:sz w:val="22"/>
          <w:szCs w:val="22"/>
        </w:rPr>
      </w:pPr>
    </w:p>
    <w:p w:rsidR="007A19C1" w:rsidRPr="004B228D" w:rsidRDefault="002633DD" w:rsidP="008309A1">
      <w:pPr>
        <w:adjustRightInd w:val="0"/>
        <w:spacing w:after="0"/>
        <w:ind w:firstLine="0"/>
        <w:rPr>
          <w:rFonts w:ascii="Tahoma" w:hAnsi="Tahoma" w:cs="Tahoma"/>
          <w:sz w:val="22"/>
          <w:szCs w:val="22"/>
        </w:rPr>
      </w:pPr>
      <w:r w:rsidRPr="004E3BB8">
        <w:rPr>
          <w:rFonts w:ascii="Tahoma" w:hAnsi="Tahoma" w:cs="Tahoma"/>
          <w:sz w:val="22"/>
          <w:szCs w:val="22"/>
        </w:rPr>
        <w:t>свободно, своей волей и в своем интересе даю согласие «Азиатско-Тихоокеанский Банк» (АО), адрес: 675004, Амурская область, г. Благовещенск, ул. Амурская, 225</w:t>
      </w:r>
      <w:r w:rsidR="00DD721B">
        <w:rPr>
          <w:rFonts w:ascii="Tahoma" w:hAnsi="Tahoma" w:cs="Tahoma"/>
          <w:sz w:val="22"/>
          <w:szCs w:val="22"/>
        </w:rPr>
        <w:t>, ИНН</w:t>
      </w:r>
      <w:r w:rsidR="004B228D" w:rsidRPr="004B228D">
        <w:rPr>
          <w:rFonts w:ascii="Tahoma" w:hAnsi="Tahoma" w:cs="Tahoma"/>
          <w:sz w:val="22"/>
          <w:szCs w:val="22"/>
        </w:rPr>
        <w:t xml:space="preserve"> 2801023444</w:t>
      </w:r>
      <w:r w:rsidR="00DD721B">
        <w:rPr>
          <w:rFonts w:ascii="Tahoma" w:hAnsi="Tahoma" w:cs="Tahoma"/>
          <w:sz w:val="22"/>
          <w:szCs w:val="22"/>
        </w:rPr>
        <w:t>, ОГРН</w:t>
      </w:r>
      <w:r w:rsidR="004B228D" w:rsidRPr="004B228D">
        <w:rPr>
          <w:rFonts w:ascii="Tahoma" w:hAnsi="Tahoma" w:cs="Tahoma"/>
          <w:sz w:val="22"/>
          <w:szCs w:val="22"/>
        </w:rPr>
        <w:t xml:space="preserve"> 1022800000079</w:t>
      </w:r>
      <w:r w:rsidRPr="004E3BB8">
        <w:rPr>
          <w:rFonts w:ascii="Tahoma" w:hAnsi="Tahoma" w:cs="Tahoma"/>
          <w:sz w:val="22"/>
          <w:szCs w:val="22"/>
        </w:rPr>
        <w:t xml:space="preserve"> (да</w:t>
      </w:r>
      <w:r w:rsidR="004B228D">
        <w:rPr>
          <w:rFonts w:ascii="Tahoma" w:hAnsi="Tahoma" w:cs="Tahoma"/>
          <w:sz w:val="22"/>
          <w:szCs w:val="22"/>
        </w:rPr>
        <w:t>лее – Банк), на распространение</w:t>
      </w:r>
      <w:r w:rsidRPr="004E3BB8">
        <w:rPr>
          <w:rFonts w:ascii="Tahoma" w:hAnsi="Tahoma" w:cs="Tahoma"/>
          <w:sz w:val="22"/>
          <w:szCs w:val="22"/>
        </w:rPr>
        <w:t xml:space="preserve"> </w:t>
      </w:r>
      <w:r w:rsidR="00AA4A7D" w:rsidRPr="004E3BB8">
        <w:rPr>
          <w:rFonts w:ascii="Tahoma" w:hAnsi="Tahoma" w:cs="Tahoma"/>
          <w:sz w:val="22"/>
          <w:szCs w:val="22"/>
        </w:rPr>
        <w:t xml:space="preserve">моих </w:t>
      </w:r>
      <w:r w:rsidRPr="004E3BB8">
        <w:rPr>
          <w:rFonts w:ascii="Tahoma" w:hAnsi="Tahoma" w:cs="Tahoma"/>
          <w:sz w:val="22"/>
          <w:szCs w:val="22"/>
        </w:rPr>
        <w:t>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817"/>
      </w:tblGrid>
      <w:tr w:rsidR="007B5C58" w:rsidRPr="004E3BB8" w:rsidTr="006162E2">
        <w:tc>
          <w:tcPr>
            <w:tcW w:w="538" w:type="dxa"/>
          </w:tcPr>
          <w:p w:rsidR="007B5C58" w:rsidRPr="004E3BB8" w:rsidRDefault="007B5C58" w:rsidP="007B5C58">
            <w:pPr>
              <w:ind w:firstLine="171"/>
            </w:pPr>
            <w:r w:rsidRPr="004E3BB8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7C74787" wp14:editId="730FD371">
                      <wp:extent cx="68580" cy="113665"/>
                      <wp:effectExtent l="0" t="0" r="26670" b="1968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136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5122D" id="Прямоугольник 1" o:spid="_x0000_s1026" style="width:5.4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17" w:type="dxa"/>
          </w:tcPr>
          <w:p w:rsidR="007B5C58" w:rsidRPr="00251D50" w:rsidRDefault="007B5C58" w:rsidP="007B5C58">
            <w:pPr>
              <w:adjustRightInd w:val="0"/>
              <w:spacing w:after="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E3BB8">
              <w:rPr>
                <w:rFonts w:ascii="Tahoma" w:hAnsi="Tahoma" w:cs="Tahoma"/>
                <w:sz w:val="22"/>
                <w:szCs w:val="22"/>
              </w:rPr>
              <w:t>фамилия, имя, отчество</w:t>
            </w:r>
            <w:r w:rsidR="00251D50">
              <w:rPr>
                <w:rFonts w:ascii="Tahoma" w:hAnsi="Tahoma" w:cs="Tahoma"/>
                <w:sz w:val="22"/>
                <w:szCs w:val="22"/>
              </w:rPr>
              <w:t xml:space="preserve"> (при наличии)</w:t>
            </w:r>
            <w:r w:rsidR="00251D50" w:rsidRPr="00251D50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7B5C58" w:rsidRPr="004E3BB8" w:rsidTr="006162E2">
        <w:tc>
          <w:tcPr>
            <w:tcW w:w="538" w:type="dxa"/>
          </w:tcPr>
          <w:p w:rsidR="007B5C58" w:rsidRPr="004E3BB8" w:rsidRDefault="007B5C58" w:rsidP="007B5C58">
            <w:pPr>
              <w:ind w:firstLine="171"/>
            </w:pPr>
            <w:r w:rsidRPr="004E3BB8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2F883E" wp14:editId="578A8578">
                      <wp:extent cx="68580" cy="113665"/>
                      <wp:effectExtent l="0" t="0" r="26670" b="1968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136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22B717" id="Прямоугольник 2" o:spid="_x0000_s1026" style="width:5.4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" fillcolor="white [3201]" strokecolor="#44546a [3215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17" w:type="dxa"/>
          </w:tcPr>
          <w:p w:rsidR="007B5C58" w:rsidRPr="00251D50" w:rsidRDefault="00251D50" w:rsidP="00711F26">
            <w:pPr>
              <w:spacing w:after="0"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информация о результатах </w:t>
            </w:r>
            <w:r w:rsidR="00711F26">
              <w:rPr>
                <w:rFonts w:ascii="Tahoma" w:hAnsi="Tahoma" w:cs="Tahoma"/>
                <w:sz w:val="22"/>
                <w:szCs w:val="22"/>
              </w:rPr>
              <w:t>аукциона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;</w:t>
            </w:r>
          </w:p>
        </w:tc>
      </w:tr>
      <w:tr w:rsidR="007B5C58" w:rsidRPr="004E3BB8" w:rsidTr="006162E2">
        <w:tc>
          <w:tcPr>
            <w:tcW w:w="538" w:type="dxa"/>
          </w:tcPr>
          <w:p w:rsidR="007B5C58" w:rsidRPr="004E3BB8" w:rsidRDefault="007B5C58" w:rsidP="007B5C58">
            <w:pPr>
              <w:ind w:firstLine="171"/>
            </w:pPr>
            <w:r w:rsidRPr="004E3BB8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F295A" wp14:editId="44525CF4">
                      <wp:extent cx="68580" cy="113665"/>
                      <wp:effectExtent l="0" t="0" r="26670" b="1968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136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19430" id="Прямоугольник 3" o:spid="_x0000_s1026" style="width:5.4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" fillcolor="white [3201]" strokecolor="#44546a [3215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17" w:type="dxa"/>
          </w:tcPr>
          <w:p w:rsidR="007B5C58" w:rsidRPr="004E3BB8" w:rsidRDefault="00251D50" w:rsidP="007B5C58">
            <w:pPr>
              <w:spacing w:after="0"/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ИНН.</w:t>
            </w:r>
          </w:p>
        </w:tc>
      </w:tr>
    </w:tbl>
    <w:p w:rsidR="00A039E9" w:rsidRPr="004E3BB8" w:rsidRDefault="004B228D" w:rsidP="00A039E9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с</w:t>
      </w:r>
      <w:r w:rsidR="00A039E9" w:rsidRPr="004E3BB8">
        <w:rPr>
          <w:rFonts w:ascii="Tahoma" w:hAnsi="Tahoma" w:cs="Tahoma"/>
          <w:b/>
          <w:sz w:val="22"/>
          <w:szCs w:val="22"/>
        </w:rPr>
        <w:t xml:space="preserve"> цел</w:t>
      </w:r>
      <w:r>
        <w:rPr>
          <w:rFonts w:ascii="Tahoma" w:hAnsi="Tahoma" w:cs="Tahoma"/>
          <w:b/>
          <w:sz w:val="22"/>
          <w:szCs w:val="22"/>
        </w:rPr>
        <w:t>ью</w:t>
      </w:r>
      <w:r w:rsidR="0004436A" w:rsidRPr="004E3BB8">
        <w:rPr>
          <w:rFonts w:ascii="Tahoma" w:hAnsi="Tahoma" w:cs="Tahoma"/>
          <w:i/>
          <w:sz w:val="22"/>
          <w:szCs w:val="22"/>
        </w:rPr>
        <w:t>: </w:t>
      </w:r>
    </w:p>
    <w:p w:rsidR="007A19C1" w:rsidRPr="004E3BB8" w:rsidRDefault="007A19C1" w:rsidP="00A039E9">
      <w:pPr>
        <w:spacing w:after="0"/>
        <w:rPr>
          <w:rFonts w:ascii="Tahoma" w:hAnsi="Tahoma" w:cs="Tahoma"/>
          <w:sz w:val="22"/>
          <w:szCs w:val="22"/>
        </w:rPr>
      </w:pPr>
    </w:p>
    <w:tbl>
      <w:tblPr>
        <w:tblStyle w:val="a3"/>
        <w:tblW w:w="8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504"/>
      </w:tblGrid>
      <w:tr w:rsidR="007B5C58" w:rsidRPr="004E3BB8" w:rsidTr="00D51739">
        <w:tc>
          <w:tcPr>
            <w:tcW w:w="709" w:type="dxa"/>
          </w:tcPr>
          <w:p w:rsidR="007B5C58" w:rsidRPr="004E3BB8" w:rsidRDefault="007B5C58" w:rsidP="00D51739">
            <w:pPr>
              <w:ind w:firstLine="164"/>
            </w:pPr>
            <w:r w:rsidRPr="004E3BB8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5336B00" wp14:editId="309CB77E">
                      <wp:extent cx="68580" cy="113665"/>
                      <wp:effectExtent l="0" t="0" r="26670" b="19685"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1136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BB1E8" id="Прямоугольник 53" o:spid="_x0000_s1026" style="width:5.4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504" w:type="dxa"/>
          </w:tcPr>
          <w:p w:rsidR="007B5C58" w:rsidRPr="004E3BB8" w:rsidRDefault="00251D50" w:rsidP="007B5C58">
            <w:pPr>
              <w:spacing w:after="0"/>
              <w:ind w:firstLine="5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Участие в закупочной процедуре</w:t>
            </w:r>
            <w:r w:rsidR="004B22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</w:tr>
    </w:tbl>
    <w:p w:rsidR="00D51739" w:rsidRPr="004E3BB8" w:rsidRDefault="00D51739" w:rsidP="00D5173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Сведения об информационных ресурсах Банка,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51739" w:rsidRPr="004E3BB8" w:rsidRDefault="00D51739" w:rsidP="00D5173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D51739" w:rsidRPr="004E3BB8" w:rsidTr="002B33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8D" w:rsidRDefault="00D51739" w:rsidP="0012228D">
            <w:pPr>
              <w:adjustRightInd w:val="0"/>
              <w:spacing w:after="0"/>
              <w:ind w:firstLine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E3BB8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Информационный ресурс</w:t>
            </w:r>
            <w:r w:rsidR="001222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: </w:t>
            </w:r>
          </w:p>
          <w:p w:rsidR="00D51739" w:rsidRPr="004E3BB8" w:rsidRDefault="00D51739" w:rsidP="00D51739">
            <w:pPr>
              <w:spacing w:after="0"/>
              <w:ind w:firstLine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9" w:rsidRPr="004E3BB8" w:rsidRDefault="00D51739" w:rsidP="00D51739">
            <w:pPr>
              <w:spacing w:after="0"/>
              <w:ind w:firstLine="0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4E3BB8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Действия с персональными данными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39" w:rsidRPr="004E3BB8" w:rsidRDefault="00D51739" w:rsidP="00D51739">
            <w:pPr>
              <w:spacing w:after="0"/>
              <w:ind w:hanging="62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4E3BB8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Условия и запреты </w:t>
            </w:r>
          </w:p>
          <w:p w:rsidR="00D51739" w:rsidRPr="004E3BB8" w:rsidRDefault="00D51739" w:rsidP="00D51739">
            <w:pPr>
              <w:spacing w:after="0"/>
              <w:ind w:hanging="62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4E3BB8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(при наличии)</w:t>
            </w:r>
          </w:p>
        </w:tc>
      </w:tr>
      <w:tr w:rsidR="00251D50" w:rsidRPr="004E3BB8" w:rsidTr="002B338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50" w:rsidRDefault="00C770F9" w:rsidP="00C770F9">
            <w:pPr>
              <w:adjustRightInd w:val="0"/>
              <w:spacing w:after="0"/>
              <w:ind w:firstLine="0"/>
            </w:pPr>
            <w:r w:rsidRPr="00C770F9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https://catalog.lot-online.ru/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50" w:rsidRPr="004E3BB8" w:rsidRDefault="00251D50" w:rsidP="00D51739">
            <w:pPr>
              <w:spacing w:after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4B22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запись, хранение, уточнение (обновление, изменение), использование, передачу (распространение, предоставление, доступ), блокирование, удаление, уничтожение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50" w:rsidRPr="004E3BB8" w:rsidRDefault="00251D50" w:rsidP="00D51739">
            <w:pPr>
              <w:spacing w:after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</w:tr>
    </w:tbl>
    <w:p w:rsidR="00D51739" w:rsidRPr="004E3BB8" w:rsidRDefault="00D51739" w:rsidP="00D51739">
      <w:pPr>
        <w:adjustRightInd w:val="0"/>
        <w:spacing w:after="0"/>
        <w:ind w:firstLine="0"/>
        <w:rPr>
          <w:rFonts w:eastAsiaTheme="minorHAnsi"/>
          <w:lang w:eastAsia="en-US"/>
        </w:rPr>
      </w:pPr>
    </w:p>
    <w:p w:rsidR="0082509B" w:rsidRPr="004E3BB8" w:rsidRDefault="0082509B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82509B" w:rsidRPr="004E3BB8" w:rsidRDefault="00331EA6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Запреты на передачу (кроме предоставления доступа) персональных данных Банком неограниченному кругу лиц, запреты на обработку или условия обработки (кроме получения доступа) персональных данных неограниченным кругом лиц, устанавливаемые субъектом персональных данных</w:t>
      </w:r>
      <w:r w:rsidR="0082509B" w:rsidRPr="004E3BB8">
        <w:rPr>
          <w:rFonts w:ascii="Tahoma" w:eastAsiaTheme="minorHAnsi" w:hAnsi="Tahoma" w:cs="Tahoma"/>
          <w:sz w:val="22"/>
          <w:szCs w:val="22"/>
          <w:lang w:eastAsia="en-US"/>
        </w:rPr>
        <w:t>:</w:t>
      </w:r>
    </w:p>
    <w:p w:rsidR="0082509B" w:rsidRPr="004E3BB8" w:rsidRDefault="0082509B" w:rsidP="002633DD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Не устан</w:t>
      </w:r>
      <w:r w:rsidR="00331EA6" w:rsidRPr="004E3BB8">
        <w:rPr>
          <w:rFonts w:ascii="Tahoma" w:eastAsiaTheme="minorHAnsi" w:hAnsi="Tahoma" w:cs="Tahoma"/>
          <w:sz w:val="22"/>
          <w:szCs w:val="22"/>
          <w:lang w:eastAsia="en-US"/>
        </w:rPr>
        <w:t>авливаю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;</w:t>
      </w:r>
    </w:p>
    <w:p w:rsidR="0082509B" w:rsidRPr="004E3BB8" w:rsidRDefault="0082509B" w:rsidP="002633DD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Устанавливаю запрет на передачу (кроме предоставления доступа) Банком неограниченному кругу лиц своих персональных данных ___________________ ____________________________________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___________________________________________________________________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______________________________;</w:t>
      </w:r>
    </w:p>
    <w:p w:rsidR="0082509B" w:rsidRPr="004E3BB8" w:rsidRDefault="0082509B" w:rsidP="002633DD">
      <w:pPr>
        <w:pStyle w:val="ac"/>
        <w:spacing w:after="0"/>
        <w:ind w:left="1236" w:firstLine="0"/>
        <w:rPr>
          <w:rFonts w:ascii="Tahoma" w:eastAsiaTheme="minorHAnsi" w:hAnsi="Tahoma" w:cs="Tahoma"/>
          <w:sz w:val="22"/>
          <w:szCs w:val="22"/>
          <w:lang w:eastAsia="en-US"/>
        </w:rPr>
      </w:pPr>
      <w:r w:rsidRPr="00983488">
        <w:rPr>
          <w:rFonts w:ascii="Tahoma" w:eastAsiaTheme="minorHAnsi" w:hAnsi="Tahoma" w:cs="Tahoma"/>
          <w:sz w:val="16"/>
          <w:szCs w:val="16"/>
          <w:lang w:eastAsia="en-US"/>
        </w:rPr>
        <w:t>(указываются категории и перечень таких персональных данных)</w:t>
      </w:r>
    </w:p>
    <w:p w:rsidR="0082509B" w:rsidRPr="004E3BB8" w:rsidRDefault="0082509B" w:rsidP="0082509B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Устанавливаю запрет на обработку (кроме 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получения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доступа) неограниченн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ым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круг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ом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лиц своих персональных данных ___________ ___________________________________________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____________________________________________________________________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______________________;</w:t>
      </w:r>
    </w:p>
    <w:p w:rsidR="0082509B" w:rsidRPr="004E3BB8" w:rsidRDefault="0082509B" w:rsidP="002633DD">
      <w:pPr>
        <w:pStyle w:val="ac"/>
        <w:spacing w:after="0"/>
        <w:ind w:left="1236" w:firstLine="0"/>
        <w:rPr>
          <w:rFonts w:ascii="Tahoma" w:eastAsiaTheme="minorHAnsi" w:hAnsi="Tahoma" w:cs="Tahoma"/>
          <w:sz w:val="16"/>
          <w:szCs w:val="16"/>
          <w:lang w:eastAsia="en-US"/>
        </w:rPr>
      </w:pPr>
      <w:r w:rsidRPr="004E3BB8">
        <w:rPr>
          <w:rFonts w:ascii="Tahoma" w:eastAsiaTheme="minorHAnsi" w:hAnsi="Tahoma" w:cs="Tahoma"/>
          <w:sz w:val="16"/>
          <w:szCs w:val="16"/>
          <w:lang w:eastAsia="en-US"/>
        </w:rPr>
        <w:t>(указываются категории и перечень таких персональных данных)</w:t>
      </w:r>
    </w:p>
    <w:p w:rsidR="0050064F" w:rsidRPr="004E3BB8" w:rsidRDefault="0082509B" w:rsidP="002633DD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Устанавливаю 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следующие 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условия обработки (кроме получения доступа) 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неограниченным кругом лиц своих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персональных данных </w:t>
      </w:r>
      <w:r w:rsidR="0050064F" w:rsidRPr="004E3BB8">
        <w:rPr>
          <w:rFonts w:ascii="Tahoma" w:eastAsiaTheme="minorHAnsi" w:hAnsi="Tahoma" w:cs="Tahoma"/>
          <w:sz w:val="22"/>
          <w:szCs w:val="22"/>
          <w:lang w:eastAsia="en-US"/>
        </w:rPr>
        <w:t>__________________ ______________________________________________________________________________________________________________________________________</w:t>
      </w:r>
    </w:p>
    <w:p w:rsidR="0082509B" w:rsidRPr="004E3BB8" w:rsidRDefault="0050064F" w:rsidP="002633DD">
      <w:pPr>
        <w:pStyle w:val="ac"/>
        <w:spacing w:after="0"/>
        <w:ind w:left="1236" w:firstLine="0"/>
        <w:rPr>
          <w:rFonts w:ascii="Tahoma" w:eastAsiaTheme="minorHAnsi" w:hAnsi="Tahoma" w:cs="Tahoma"/>
          <w:sz w:val="16"/>
          <w:szCs w:val="16"/>
          <w:lang w:eastAsia="en-US"/>
        </w:rPr>
      </w:pPr>
      <w:r w:rsidRPr="004E3BB8">
        <w:rPr>
          <w:rFonts w:ascii="Tahoma" w:eastAsiaTheme="minorHAnsi" w:hAnsi="Tahoma" w:cs="Tahoma"/>
          <w:sz w:val="16"/>
          <w:szCs w:val="16"/>
          <w:lang w:eastAsia="en-US"/>
        </w:rPr>
        <w:t>(ука</w:t>
      </w:r>
      <w:r w:rsidR="0082509B" w:rsidRPr="004E3BB8">
        <w:rPr>
          <w:rFonts w:ascii="Tahoma" w:eastAsiaTheme="minorHAnsi" w:hAnsi="Tahoma" w:cs="Tahoma"/>
          <w:sz w:val="16"/>
          <w:szCs w:val="16"/>
          <w:lang w:eastAsia="en-US"/>
        </w:rPr>
        <w:t>зываются категории и перечень таких персональных данных</w:t>
      </w:r>
      <w:r w:rsidRPr="004E3BB8">
        <w:rPr>
          <w:rFonts w:ascii="Tahoma" w:eastAsiaTheme="minorHAnsi" w:hAnsi="Tahoma" w:cs="Tahoma"/>
          <w:sz w:val="16"/>
          <w:szCs w:val="16"/>
          <w:lang w:eastAsia="en-US"/>
        </w:rPr>
        <w:t xml:space="preserve"> и условиях их обработки (кроме получения доступа)</w:t>
      </w:r>
      <w:r w:rsidR="0082509B" w:rsidRPr="004E3BB8">
        <w:rPr>
          <w:rFonts w:ascii="Tahoma" w:eastAsiaTheme="minorHAnsi" w:hAnsi="Tahoma" w:cs="Tahoma"/>
          <w:sz w:val="16"/>
          <w:szCs w:val="16"/>
          <w:lang w:eastAsia="en-US"/>
        </w:rPr>
        <w:t>)</w:t>
      </w:r>
    </w:p>
    <w:p w:rsidR="0082509B" w:rsidRPr="004E3BB8" w:rsidRDefault="0082509B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A039E9" w:rsidRPr="004E3BB8" w:rsidRDefault="00A039E9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Я проинформирован(-а)</w:t>
      </w:r>
      <w:r w:rsidR="008113FF">
        <w:rPr>
          <w:rFonts w:ascii="Tahoma" w:eastAsiaTheme="minorHAnsi" w:hAnsi="Tahoma" w:cs="Tahoma"/>
          <w:sz w:val="22"/>
          <w:szCs w:val="22"/>
          <w:lang w:eastAsia="en-US"/>
        </w:rPr>
        <w:t xml:space="preserve"> и согласен(а)</w:t>
      </w:r>
      <w:r w:rsidR="00743A47">
        <w:rPr>
          <w:rFonts w:ascii="Tahoma" w:eastAsiaTheme="minorHAnsi" w:hAnsi="Tahoma" w:cs="Tahoma"/>
          <w:sz w:val="22"/>
          <w:szCs w:val="22"/>
          <w:lang w:eastAsia="en-US"/>
        </w:rPr>
        <w:t>,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="007B5C58" w:rsidRPr="004E3BB8">
        <w:rPr>
          <w:rFonts w:ascii="Tahoma" w:eastAsiaTheme="minorHAnsi" w:hAnsi="Tahoma" w:cs="Tahoma"/>
          <w:sz w:val="22"/>
          <w:szCs w:val="22"/>
          <w:lang w:eastAsia="en-US"/>
        </w:rPr>
        <w:t>что</w:t>
      </w:r>
      <w:r w:rsidR="007B5C58" w:rsidRPr="004E3BB8">
        <w:rPr>
          <w:rFonts w:ascii="Tahoma" w:hAnsi="Tahoma" w:cs="Tahoma"/>
          <w:sz w:val="22"/>
          <w:szCs w:val="22"/>
        </w:rPr>
        <w:t xml:space="preserve"> </w:t>
      </w:r>
      <w:r w:rsidR="00677DDF" w:rsidRPr="004E3BB8">
        <w:rPr>
          <w:rFonts w:ascii="Tahoma" w:hAnsi="Tahoma" w:cs="Tahoma"/>
          <w:sz w:val="22"/>
          <w:szCs w:val="22"/>
        </w:rPr>
        <w:t>Банк</w:t>
      </w:r>
      <w:r w:rsidRPr="004E3BB8">
        <w:rPr>
          <w:rFonts w:ascii="Tahoma" w:hAnsi="Tahoma" w:cs="Tahoma"/>
          <w:sz w:val="22"/>
          <w:szCs w:val="22"/>
        </w:rPr>
        <w:t xml:space="preserve"> 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гарантирует обработку моих персональных данных</w:t>
      </w:r>
      <w:r w:rsidR="00AA4A7D"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(вариант: персональных данных Представляемого – в случае, если согласие подписывается Представителем)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способами, с передачей по внутренней сети юридического лица и (или) с передачей по сети Интернет</w:t>
      </w:r>
      <w:r w:rsidR="00677DDF"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 либо без таковой</w:t>
      </w:r>
      <w:r w:rsidR="00AA4A7D" w:rsidRPr="004E3BB8">
        <w:rPr>
          <w:rFonts w:ascii="Tahoma" w:eastAsiaTheme="minorHAnsi" w:hAnsi="Tahoma" w:cs="Tahoma"/>
          <w:sz w:val="22"/>
          <w:szCs w:val="22"/>
          <w:lang w:eastAsia="en-US"/>
        </w:rPr>
        <w:t>, по моему выбору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.</w:t>
      </w:r>
    </w:p>
    <w:p w:rsidR="0082509B" w:rsidRPr="004E3BB8" w:rsidRDefault="0082509B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31EA6" w:rsidRPr="004E3BB8" w:rsidRDefault="0082509B" w:rsidP="00A039E9">
      <w:p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 xml:space="preserve">Условия, при которых полученные персональные данные могут передаваться Банком только по его внутренней сети, обеспечивающей доступ к информации лишь для строго определенных </w:t>
      </w:r>
      <w:r w:rsidR="00331EA6" w:rsidRPr="004E3BB8">
        <w:rPr>
          <w:rFonts w:ascii="Tahoma" w:eastAsiaTheme="minorHAnsi" w:hAnsi="Tahoma" w:cs="Tahoma"/>
          <w:sz w:val="22"/>
          <w:szCs w:val="22"/>
          <w:lang w:eastAsia="en-US"/>
        </w:rPr>
        <w:t>работников</w:t>
      </w: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, либо с использованием информационно-телекоммуникационных сетей, либо без передачи полученных персональных данных</w:t>
      </w:r>
    </w:p>
    <w:p w:rsidR="00331EA6" w:rsidRPr="004E3BB8" w:rsidRDefault="00331EA6" w:rsidP="002633DD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Не устанавливаю.</w:t>
      </w:r>
    </w:p>
    <w:p w:rsidR="00D51739" w:rsidRPr="004E3BB8" w:rsidRDefault="00331EA6" w:rsidP="002633DD">
      <w:pPr>
        <w:pStyle w:val="ac"/>
        <w:numPr>
          <w:ilvl w:val="0"/>
          <w:numId w:val="1"/>
        </w:numPr>
        <w:spacing w:after="0"/>
        <w:rPr>
          <w:rFonts w:ascii="Tahoma" w:eastAsiaTheme="minorHAnsi" w:hAnsi="Tahoma" w:cs="Tahoma"/>
          <w:sz w:val="22"/>
          <w:szCs w:val="22"/>
          <w:lang w:eastAsia="en-US"/>
        </w:rPr>
      </w:pPr>
      <w:r w:rsidRPr="004E3BB8">
        <w:rPr>
          <w:rFonts w:ascii="Tahoma" w:eastAsiaTheme="minorHAnsi" w:hAnsi="Tahoma" w:cs="Tahoma"/>
          <w:sz w:val="22"/>
          <w:szCs w:val="22"/>
          <w:lang w:eastAsia="en-US"/>
        </w:rPr>
        <w:t>Устанавливаю следующие условия _____________________________________ __________________________________________________________________</w:t>
      </w:r>
    </w:p>
    <w:p w:rsidR="00D51739" w:rsidRPr="004E3BB8" w:rsidRDefault="00D51739" w:rsidP="00A039E9">
      <w:pPr>
        <w:spacing w:after="0"/>
        <w:rPr>
          <w:rFonts w:ascii="Tahoma" w:hAnsi="Tahoma" w:cs="Tahoma"/>
          <w:sz w:val="22"/>
          <w:szCs w:val="22"/>
        </w:rPr>
      </w:pPr>
    </w:p>
    <w:p w:rsidR="002633DD" w:rsidRPr="004E3BB8" w:rsidRDefault="009C7308" w:rsidP="002633DD">
      <w:pPr>
        <w:spacing w:after="0"/>
        <w:rPr>
          <w:rFonts w:ascii="Tahoma" w:hAnsi="Tahoma" w:cs="Tahoma"/>
          <w:i/>
          <w:sz w:val="22"/>
          <w:szCs w:val="22"/>
        </w:rPr>
      </w:pPr>
      <w:r w:rsidRPr="00B1253E">
        <w:rPr>
          <w:rFonts w:ascii="Tahoma" w:hAnsi="Tahoma" w:cs="Tahoma"/>
          <w:sz w:val="22"/>
          <w:szCs w:val="22"/>
        </w:rPr>
        <w:t xml:space="preserve">Мое </w:t>
      </w:r>
      <w:r w:rsidRPr="00B1253E">
        <w:rPr>
          <w:rFonts w:ascii="Tahoma" w:hAnsi="Tahoma" w:cs="Tahoma"/>
          <w:i/>
          <w:sz w:val="22"/>
          <w:szCs w:val="22"/>
        </w:rPr>
        <w:t xml:space="preserve">согласие действует в течение </w:t>
      </w:r>
      <w:r w:rsidR="004B228D">
        <w:rPr>
          <w:rFonts w:ascii="Tahoma" w:hAnsi="Tahoma" w:cs="Tahoma"/>
          <w:i/>
          <w:sz w:val="22"/>
          <w:szCs w:val="22"/>
        </w:rPr>
        <w:t>5 лет</w:t>
      </w:r>
      <w:r w:rsidRPr="00B1253E">
        <w:rPr>
          <w:rFonts w:ascii="Tahoma" w:hAnsi="Tahoma" w:cs="Tahoma"/>
          <w:i/>
          <w:sz w:val="22"/>
          <w:szCs w:val="22"/>
        </w:rPr>
        <w:t xml:space="preserve"> со дня его подписания</w:t>
      </w:r>
      <w:r>
        <w:rPr>
          <w:rFonts w:ascii="Tahoma" w:hAnsi="Tahoma" w:cs="Tahoma"/>
          <w:i/>
          <w:sz w:val="22"/>
          <w:szCs w:val="22"/>
        </w:rPr>
        <w:t>)</w:t>
      </w:r>
      <w:r w:rsidRPr="00B1253E">
        <w:rPr>
          <w:rFonts w:ascii="Tahoma" w:hAnsi="Tahoma" w:cs="Tahoma"/>
          <w:i/>
          <w:sz w:val="22"/>
          <w:szCs w:val="22"/>
        </w:rPr>
        <w:t xml:space="preserve"> и может быть отозвано в любой момент путем </w:t>
      </w:r>
      <w:r w:rsidRPr="00983488">
        <w:rPr>
          <w:rFonts w:ascii="Tahoma" w:hAnsi="Tahoma" w:cs="Tahoma"/>
          <w:i/>
          <w:sz w:val="22"/>
          <w:szCs w:val="22"/>
        </w:rPr>
        <w:t xml:space="preserve">направления </w:t>
      </w:r>
      <w:r w:rsidR="00A16EAC" w:rsidRPr="00983488">
        <w:rPr>
          <w:rFonts w:ascii="Tahoma" w:hAnsi="Tahoma" w:cs="Tahoma"/>
          <w:i/>
          <w:sz w:val="22"/>
          <w:szCs w:val="22"/>
        </w:rPr>
        <w:t>в Банк</w:t>
      </w:r>
      <w:r w:rsidR="00A16EAC">
        <w:rPr>
          <w:rFonts w:ascii="Tahoma" w:hAnsi="Tahoma" w:cs="Tahoma"/>
          <w:i/>
          <w:sz w:val="22"/>
          <w:szCs w:val="22"/>
        </w:rPr>
        <w:t xml:space="preserve"> </w:t>
      </w:r>
      <w:r w:rsidR="00911A07">
        <w:rPr>
          <w:rFonts w:ascii="Tahoma" w:hAnsi="Tahoma" w:cs="Tahoma"/>
          <w:i/>
          <w:sz w:val="22"/>
          <w:szCs w:val="22"/>
        </w:rPr>
        <w:t xml:space="preserve">письменного </w:t>
      </w:r>
      <w:r w:rsidR="00251D50">
        <w:rPr>
          <w:rFonts w:ascii="Tahoma" w:hAnsi="Tahoma" w:cs="Tahoma"/>
          <w:i/>
          <w:sz w:val="22"/>
          <w:szCs w:val="22"/>
        </w:rPr>
        <w:t>заявления об отзыве</w:t>
      </w:r>
      <w:r w:rsidR="002633DD" w:rsidRPr="004E3BB8">
        <w:rPr>
          <w:rFonts w:ascii="Tahoma" w:hAnsi="Tahoma" w:cs="Tahoma"/>
          <w:i/>
          <w:sz w:val="22"/>
          <w:szCs w:val="22"/>
        </w:rPr>
        <w:t xml:space="preserve">. </w:t>
      </w:r>
    </w:p>
    <w:p w:rsidR="002633DD" w:rsidRPr="004E3BB8" w:rsidRDefault="002633DD" w:rsidP="002633DD">
      <w:pPr>
        <w:spacing w:after="0"/>
        <w:rPr>
          <w:rFonts w:ascii="Tahoma" w:hAnsi="Tahoma" w:cs="Tahoma"/>
          <w:b/>
          <w:sz w:val="22"/>
          <w:szCs w:val="22"/>
        </w:rPr>
      </w:pPr>
    </w:p>
    <w:p w:rsidR="002633DD" w:rsidRPr="004E3BB8" w:rsidRDefault="002633DD" w:rsidP="002633DD">
      <w:pPr>
        <w:spacing w:after="0"/>
        <w:rPr>
          <w:rFonts w:ascii="Tahoma" w:hAnsi="Tahoma" w:cs="Tahoma"/>
          <w:sz w:val="22"/>
          <w:szCs w:val="22"/>
        </w:rPr>
      </w:pPr>
    </w:p>
    <w:p w:rsidR="002633DD" w:rsidRPr="004E3BB8" w:rsidRDefault="002633DD" w:rsidP="002633DD">
      <w:pPr>
        <w:spacing w:after="0"/>
        <w:rPr>
          <w:rFonts w:ascii="Tahoma" w:hAnsi="Tahoma" w:cs="Tahoma"/>
          <w:sz w:val="22"/>
          <w:szCs w:val="22"/>
        </w:rPr>
      </w:pPr>
    </w:p>
    <w:p w:rsidR="002633DD" w:rsidRPr="004E3BB8" w:rsidRDefault="002633DD" w:rsidP="002633DD">
      <w:pPr>
        <w:autoSpaceDE/>
        <w:autoSpaceDN/>
        <w:spacing w:after="200" w:line="276" w:lineRule="auto"/>
        <w:ind w:firstLine="0"/>
        <w:rPr>
          <w:rFonts w:ascii="Tahoma" w:hAnsi="Tahoma" w:cs="Tahoma"/>
          <w:sz w:val="22"/>
          <w:szCs w:val="22"/>
        </w:rPr>
      </w:pPr>
      <w:r w:rsidRPr="004E3BB8">
        <w:rPr>
          <w:rFonts w:ascii="Tahoma" w:hAnsi="Tahoma" w:cs="Tahoma"/>
          <w:sz w:val="22"/>
          <w:szCs w:val="22"/>
        </w:rPr>
        <w:t>«_____» ______________________ 20__ г.</w:t>
      </w:r>
      <w:r w:rsidRPr="004E3BB8">
        <w:rPr>
          <w:rFonts w:ascii="Tahoma" w:hAnsi="Tahoma" w:cs="Tahoma"/>
          <w:sz w:val="22"/>
          <w:szCs w:val="22"/>
        </w:rPr>
        <w:tab/>
      </w:r>
      <w:r w:rsidRPr="004E3BB8">
        <w:rPr>
          <w:rFonts w:ascii="Tahoma" w:hAnsi="Tahoma" w:cs="Tahoma"/>
          <w:sz w:val="22"/>
          <w:szCs w:val="22"/>
        </w:rPr>
        <w:tab/>
      </w:r>
      <w:r w:rsidRPr="004E3BB8">
        <w:rPr>
          <w:rFonts w:ascii="Tahoma" w:hAnsi="Tahoma" w:cs="Tahoma"/>
          <w:sz w:val="22"/>
          <w:szCs w:val="22"/>
        </w:rPr>
        <w:tab/>
      </w:r>
    </w:p>
    <w:p w:rsidR="00797908" w:rsidRPr="00A039E9" w:rsidRDefault="00797908">
      <w:pPr>
        <w:rPr>
          <w:rFonts w:ascii="Tahoma" w:hAnsi="Tahoma" w:cs="Tahoma"/>
          <w:sz w:val="22"/>
          <w:szCs w:val="22"/>
        </w:rPr>
      </w:pPr>
    </w:p>
    <w:sectPr w:rsidR="00797908" w:rsidRP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F49" w:rsidRDefault="00DC5F49" w:rsidP="006162E2">
      <w:pPr>
        <w:spacing w:after="0"/>
      </w:pPr>
      <w:r>
        <w:separator/>
      </w:r>
    </w:p>
  </w:endnote>
  <w:endnote w:type="continuationSeparator" w:id="0">
    <w:p w:rsidR="00DC5F49" w:rsidRDefault="00DC5F49" w:rsidP="00616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F49" w:rsidRDefault="00DC5F49" w:rsidP="006162E2">
      <w:pPr>
        <w:spacing w:after="0"/>
      </w:pPr>
      <w:r>
        <w:separator/>
      </w:r>
    </w:p>
  </w:footnote>
  <w:footnote w:type="continuationSeparator" w:id="0">
    <w:p w:rsidR="00DC5F49" w:rsidRDefault="00DC5F49" w:rsidP="006162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A26"/>
    <w:multiLevelType w:val="hybridMultilevel"/>
    <w:tmpl w:val="B2304F34"/>
    <w:lvl w:ilvl="0" w:tplc="18467F4A">
      <w:start w:val="1"/>
      <w:numFmt w:val="bullet"/>
      <w:lvlText w:val="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 w16cid:durableId="27120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E9"/>
    <w:rsid w:val="0001471B"/>
    <w:rsid w:val="0004436A"/>
    <w:rsid w:val="0005029F"/>
    <w:rsid w:val="00081351"/>
    <w:rsid w:val="000827E8"/>
    <w:rsid w:val="000E78E1"/>
    <w:rsid w:val="000F5C5E"/>
    <w:rsid w:val="001036D2"/>
    <w:rsid w:val="0012228D"/>
    <w:rsid w:val="00125855"/>
    <w:rsid w:val="00137768"/>
    <w:rsid w:val="00194C49"/>
    <w:rsid w:val="001D46DD"/>
    <w:rsid w:val="001F71C2"/>
    <w:rsid w:val="00240FF9"/>
    <w:rsid w:val="0024413E"/>
    <w:rsid w:val="00251D50"/>
    <w:rsid w:val="002633DD"/>
    <w:rsid w:val="002A37C5"/>
    <w:rsid w:val="002C575B"/>
    <w:rsid w:val="002E51A8"/>
    <w:rsid w:val="00305F9B"/>
    <w:rsid w:val="003070F2"/>
    <w:rsid w:val="00331EA6"/>
    <w:rsid w:val="00357D8A"/>
    <w:rsid w:val="003A3DAC"/>
    <w:rsid w:val="003F3A3E"/>
    <w:rsid w:val="00445004"/>
    <w:rsid w:val="00446DD0"/>
    <w:rsid w:val="0045027E"/>
    <w:rsid w:val="004B228D"/>
    <w:rsid w:val="004E3391"/>
    <w:rsid w:val="004E3BB8"/>
    <w:rsid w:val="0050064F"/>
    <w:rsid w:val="00524AAE"/>
    <w:rsid w:val="005F3E03"/>
    <w:rsid w:val="006162E2"/>
    <w:rsid w:val="00622FAE"/>
    <w:rsid w:val="00677DDF"/>
    <w:rsid w:val="006B0746"/>
    <w:rsid w:val="006B2466"/>
    <w:rsid w:val="006B7FDA"/>
    <w:rsid w:val="006C0923"/>
    <w:rsid w:val="00711F26"/>
    <w:rsid w:val="00743A47"/>
    <w:rsid w:val="007727D6"/>
    <w:rsid w:val="00797908"/>
    <w:rsid w:val="007A19C1"/>
    <w:rsid w:val="007A4F50"/>
    <w:rsid w:val="007B5C58"/>
    <w:rsid w:val="008113FF"/>
    <w:rsid w:val="0082509B"/>
    <w:rsid w:val="008309A1"/>
    <w:rsid w:val="008A4C59"/>
    <w:rsid w:val="008E3E10"/>
    <w:rsid w:val="008F796E"/>
    <w:rsid w:val="00911A07"/>
    <w:rsid w:val="00924E7C"/>
    <w:rsid w:val="009334F8"/>
    <w:rsid w:val="00976E26"/>
    <w:rsid w:val="00983488"/>
    <w:rsid w:val="009A54E8"/>
    <w:rsid w:val="009B3FBD"/>
    <w:rsid w:val="009B5C0C"/>
    <w:rsid w:val="009C7308"/>
    <w:rsid w:val="00A039E9"/>
    <w:rsid w:val="00A16EAC"/>
    <w:rsid w:val="00A67475"/>
    <w:rsid w:val="00AA4A7D"/>
    <w:rsid w:val="00AD2B4F"/>
    <w:rsid w:val="00B20CD4"/>
    <w:rsid w:val="00BE18B9"/>
    <w:rsid w:val="00BF4D8E"/>
    <w:rsid w:val="00C5117C"/>
    <w:rsid w:val="00C770F9"/>
    <w:rsid w:val="00C80359"/>
    <w:rsid w:val="00CA15EF"/>
    <w:rsid w:val="00CA34DF"/>
    <w:rsid w:val="00CB4289"/>
    <w:rsid w:val="00CB4D1B"/>
    <w:rsid w:val="00CF153E"/>
    <w:rsid w:val="00D3616F"/>
    <w:rsid w:val="00D42D59"/>
    <w:rsid w:val="00D51739"/>
    <w:rsid w:val="00D67A75"/>
    <w:rsid w:val="00DA232C"/>
    <w:rsid w:val="00DA2F89"/>
    <w:rsid w:val="00DA7754"/>
    <w:rsid w:val="00DC5F49"/>
    <w:rsid w:val="00DD721B"/>
    <w:rsid w:val="00ED1553"/>
    <w:rsid w:val="00ED3978"/>
    <w:rsid w:val="00FB1883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49C9"/>
  <w15:chartTrackingRefBased/>
  <w15:docId w15:val="{27717F0B-AC82-49F5-89F0-AA4A2C31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E9"/>
    <w:pPr>
      <w:autoSpaceDE w:val="0"/>
      <w:autoSpaceDN w:val="0"/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9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AD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6162E2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250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09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2509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2509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2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50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50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82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c">
    <w:name w:val="List Paragraph"/>
    <w:basedOn w:val="a"/>
    <w:uiPriority w:val="34"/>
    <w:qFormat/>
    <w:rsid w:val="0082509B"/>
    <w:pPr>
      <w:ind w:left="720"/>
      <w:contextualSpacing/>
    </w:pPr>
  </w:style>
  <w:style w:type="paragraph" w:customStyle="1" w:styleId="ConsPlusNormal">
    <w:name w:val="ConsPlusNormal"/>
    <w:rsid w:val="0033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Revision"/>
    <w:hidden/>
    <w:uiPriority w:val="99"/>
    <w:semiHidden/>
    <w:rsid w:val="0067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25855"/>
    <w:pPr>
      <w:spacing w:after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5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4B228D"/>
    <w:rPr>
      <w:i/>
      <w:iCs/>
    </w:rPr>
  </w:style>
  <w:style w:type="character" w:styleId="af1">
    <w:name w:val="Hyperlink"/>
    <w:basedOn w:val="a0"/>
    <w:uiPriority w:val="99"/>
    <w:semiHidden/>
    <w:unhideWhenUsed/>
    <w:rsid w:val="00251D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2FB4-56A0-4087-87B9-264FAA02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Asian Pasfic Bank PSC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Т.</dc:creator>
  <cp:keywords/>
  <dc:description/>
  <cp:lastModifiedBy>Иванова Ольга Ивановна</cp:lastModifiedBy>
  <cp:revision>1</cp:revision>
  <dcterms:created xsi:type="dcterms:W3CDTF">2025-08-07T14:52:00Z</dcterms:created>
  <dcterms:modified xsi:type="dcterms:W3CDTF">2025-08-07T14:52:00Z</dcterms:modified>
</cp:coreProperties>
</file>