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0CF2F561"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83321F" w:rsidRPr="0083321F">
        <w:rPr>
          <w:b/>
        </w:rPr>
        <w:t xml:space="preserve"> </w:t>
      </w:r>
      <w:r w:rsidR="0083321F">
        <w:rPr>
          <w:b/>
        </w:rPr>
        <w:t xml:space="preserve">Кемеровская область, г. Кемерово, </w:t>
      </w:r>
      <w:proofErr w:type="spellStart"/>
      <w:r w:rsidR="0083321F">
        <w:rPr>
          <w:b/>
        </w:rPr>
        <w:t>пр-кт</w:t>
      </w:r>
      <w:proofErr w:type="spellEnd"/>
      <w:r w:rsidR="0083321F">
        <w:rPr>
          <w:b/>
        </w:rPr>
        <w:t xml:space="preserve">. </w:t>
      </w:r>
      <w:proofErr w:type="gramStart"/>
      <w:r w:rsidR="0083321F">
        <w:rPr>
          <w:b/>
        </w:rPr>
        <w:t>Ленинградский</w:t>
      </w:r>
      <w:r w:rsidR="0083321F" w:rsidRPr="00F34A2C">
        <w:rPr>
          <w:b/>
        </w:rPr>
        <w:t xml:space="preserve">, </w:t>
      </w:r>
      <w:r w:rsidR="00137E10">
        <w:rPr>
          <w:b/>
        </w:rPr>
        <w:t xml:space="preserve">  </w:t>
      </w:r>
      <w:proofErr w:type="gramEnd"/>
      <w:r w:rsidR="00137E10">
        <w:rPr>
          <w:b/>
        </w:rPr>
        <w:t xml:space="preserve">       </w:t>
      </w:r>
      <w:r w:rsidR="0083321F">
        <w:rPr>
          <w:b/>
        </w:rPr>
        <w:t>д. 43</w:t>
      </w:r>
      <w:r w:rsidR="0083321F" w:rsidRPr="00F34A2C">
        <w:rPr>
          <w:b/>
        </w:rPr>
        <w:t>,</w:t>
      </w:r>
      <w:r w:rsidR="0083321F">
        <w:rPr>
          <w:b/>
        </w:rPr>
        <w:t xml:space="preserve"> пом. 46</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50EAA42E" w:rsidR="00B81009" w:rsidRPr="00D01189" w:rsidRDefault="0083321F" w:rsidP="00362841">
      <w:pPr>
        <w:jc w:val="center"/>
        <w:outlineLvl w:val="0"/>
        <w:rPr>
          <w:bCs/>
        </w:rPr>
      </w:pPr>
      <w:r>
        <w:rPr>
          <w:b/>
          <w:bCs/>
          <w:sz w:val="28"/>
          <w:szCs w:val="28"/>
        </w:rPr>
        <w:t>18</w:t>
      </w:r>
      <w:r w:rsidR="003A73DB" w:rsidRPr="00B106CA">
        <w:rPr>
          <w:b/>
          <w:bCs/>
          <w:sz w:val="28"/>
          <w:szCs w:val="28"/>
        </w:rPr>
        <w:t>.</w:t>
      </w:r>
      <w:r w:rsidR="001C1729">
        <w:rPr>
          <w:b/>
          <w:bCs/>
          <w:sz w:val="28"/>
          <w:szCs w:val="28"/>
        </w:rPr>
        <w:t>0</w:t>
      </w:r>
      <w:r w:rsidR="00F955B6">
        <w:rPr>
          <w:b/>
          <w:bCs/>
          <w:sz w:val="28"/>
          <w:szCs w:val="28"/>
        </w:rPr>
        <w:t>9</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22B0495D"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83321F">
        <w:rPr>
          <w:b/>
          <w:bCs/>
        </w:rPr>
        <w:t>13</w:t>
      </w:r>
      <w:r w:rsidR="003A73DB" w:rsidRPr="00B106CA">
        <w:rPr>
          <w:b/>
          <w:bCs/>
        </w:rPr>
        <w:t>.</w:t>
      </w:r>
      <w:r w:rsidR="00D65FFD">
        <w:rPr>
          <w:b/>
          <w:bCs/>
        </w:rPr>
        <w:t>0</w:t>
      </w:r>
      <w:r w:rsidR="00B30664">
        <w:rPr>
          <w:b/>
          <w:bCs/>
        </w:rPr>
        <w:t>8</w:t>
      </w:r>
      <w:r w:rsidRPr="00B106CA">
        <w:rPr>
          <w:b/>
          <w:bCs/>
        </w:rPr>
        <w:t>.20</w:t>
      </w:r>
      <w:r w:rsidR="007E1C9C" w:rsidRPr="00B106CA">
        <w:rPr>
          <w:b/>
          <w:bCs/>
        </w:rPr>
        <w:t>2</w:t>
      </w:r>
      <w:r w:rsidR="00D65FFD">
        <w:rPr>
          <w:b/>
          <w:bCs/>
        </w:rPr>
        <w:t>5</w:t>
      </w:r>
      <w:r w:rsidRPr="00B106CA">
        <w:rPr>
          <w:b/>
          <w:bCs/>
        </w:rPr>
        <w:t xml:space="preserve"> г. по </w:t>
      </w:r>
      <w:r w:rsidR="0083321F">
        <w:rPr>
          <w:b/>
          <w:bCs/>
        </w:rPr>
        <w:t>15</w:t>
      </w:r>
      <w:r w:rsidR="003A73DB" w:rsidRPr="00B106CA">
        <w:rPr>
          <w:b/>
          <w:bCs/>
        </w:rPr>
        <w:t>.</w:t>
      </w:r>
      <w:r w:rsidR="0088024C">
        <w:rPr>
          <w:b/>
          <w:bCs/>
        </w:rPr>
        <w:t>0</w:t>
      </w:r>
      <w:r w:rsidR="00F955B6">
        <w:rPr>
          <w:b/>
          <w:bCs/>
        </w:rPr>
        <w:t>9</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5EE62DFA" w:rsidR="00362841" w:rsidRPr="0005653B" w:rsidRDefault="00362841" w:rsidP="00362841">
      <w:pPr>
        <w:jc w:val="center"/>
        <w:outlineLvl w:val="0"/>
        <w:rPr>
          <w:bCs/>
        </w:rPr>
      </w:pPr>
      <w:r w:rsidRPr="0005653B">
        <w:rPr>
          <w:b/>
          <w:bCs/>
        </w:rPr>
        <w:t xml:space="preserve">не позднее </w:t>
      </w:r>
      <w:r w:rsidR="0083321F">
        <w:rPr>
          <w:b/>
          <w:bCs/>
        </w:rPr>
        <w:t>15</w:t>
      </w:r>
      <w:r w:rsidR="003A73DB" w:rsidRPr="00B106CA">
        <w:rPr>
          <w:b/>
          <w:bCs/>
        </w:rPr>
        <w:t>.</w:t>
      </w:r>
      <w:r w:rsidR="0088024C">
        <w:rPr>
          <w:b/>
          <w:bCs/>
        </w:rPr>
        <w:t>0</w:t>
      </w:r>
      <w:r w:rsidR="00F955B6">
        <w:rPr>
          <w:b/>
          <w:bCs/>
        </w:rPr>
        <w:t>9</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0C489F5F"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83321F">
        <w:rPr>
          <w:b/>
          <w:bCs/>
        </w:rPr>
        <w:t>17</w:t>
      </w:r>
      <w:r w:rsidR="003A73DB" w:rsidRPr="00B106CA">
        <w:rPr>
          <w:b/>
          <w:bCs/>
        </w:rPr>
        <w:t>.</w:t>
      </w:r>
      <w:r w:rsidR="00127997">
        <w:rPr>
          <w:b/>
          <w:bCs/>
        </w:rPr>
        <w:t>0</w:t>
      </w:r>
      <w:r w:rsidR="00F955B6">
        <w:rPr>
          <w:b/>
          <w:bCs/>
        </w:rPr>
        <w:t>9</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w:t>
      </w:r>
      <w:r w:rsidR="00A20AC1">
        <w:rPr>
          <w:b/>
          <w:bCs/>
        </w:rPr>
        <w:t>5</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4796413A"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r w:rsidR="00D45413">
        <w:t xml:space="preserve"> </w:t>
      </w:r>
    </w:p>
    <w:bookmarkEnd w:id="2"/>
    <w:p w14:paraId="155E9F54" w14:textId="6BA2AA79" w:rsidR="0083321F" w:rsidRDefault="006419C5" w:rsidP="0083321F">
      <w:pPr>
        <w:ind w:left="-57" w:right="-57" w:firstLine="567"/>
        <w:jc w:val="both"/>
      </w:pPr>
      <w:r w:rsidRPr="00E52FA1">
        <w:rPr>
          <w:b/>
          <w:bCs/>
        </w:rPr>
        <w:t xml:space="preserve">1. </w:t>
      </w:r>
      <w:r w:rsidR="0083321F">
        <w:rPr>
          <w:b/>
          <w:bCs/>
        </w:rPr>
        <w:t>Н</w:t>
      </w:r>
      <w:r w:rsidR="0083321F">
        <w:rPr>
          <w:b/>
        </w:rPr>
        <w:t>ежилое помещение</w:t>
      </w:r>
      <w:r w:rsidR="0083321F" w:rsidRPr="007704B0">
        <w:rPr>
          <w:b/>
          <w:bCs/>
        </w:rPr>
        <w:t xml:space="preserve">, </w:t>
      </w:r>
      <w:r w:rsidR="00137E10" w:rsidRPr="009D719C">
        <w:rPr>
          <w:b/>
          <w:bCs/>
        </w:rPr>
        <w:t>расположенное по адресу:</w:t>
      </w:r>
      <w:r w:rsidR="00137E10" w:rsidRPr="009D719C">
        <w:rPr>
          <w:b/>
        </w:rPr>
        <w:t xml:space="preserve"> Кемеровская область, г. Кемерово, </w:t>
      </w:r>
      <w:proofErr w:type="spellStart"/>
      <w:r w:rsidR="00137E10" w:rsidRPr="009D719C">
        <w:rPr>
          <w:b/>
        </w:rPr>
        <w:t>пр-кт</w:t>
      </w:r>
      <w:proofErr w:type="spellEnd"/>
      <w:r w:rsidR="00137E10" w:rsidRPr="009D719C">
        <w:rPr>
          <w:b/>
        </w:rPr>
        <w:t>. Ленинградский, д. 43, пом. 46</w:t>
      </w:r>
      <w:r w:rsidR="00137E10">
        <w:rPr>
          <w:b/>
        </w:rPr>
        <w:t>,</w:t>
      </w:r>
      <w:r w:rsidR="00137E10" w:rsidRPr="009D719C">
        <w:rPr>
          <w:b/>
        </w:rPr>
        <w:t xml:space="preserve"> </w:t>
      </w:r>
      <w:r w:rsidR="00137E10" w:rsidRPr="009D719C">
        <w:rPr>
          <w:b/>
          <w:bCs/>
        </w:rPr>
        <w:t>площадью 145,8 кв. м</w:t>
      </w:r>
      <w:r w:rsidR="00137E10" w:rsidRPr="009D719C">
        <w:rPr>
          <w:bCs/>
        </w:rPr>
        <w:t xml:space="preserve">, с кадастровым номером </w:t>
      </w:r>
      <w:r w:rsidR="00137E10" w:rsidRPr="009D719C">
        <w:rPr>
          <w:rFonts w:eastAsia="TimesNewRomanPSMT"/>
          <w:lang w:eastAsia="en-US"/>
        </w:rPr>
        <w:t>42:24:0201011:7637</w:t>
      </w:r>
      <w:r w:rsidR="00137E10" w:rsidRPr="009D719C">
        <w:rPr>
          <w:bCs/>
        </w:rPr>
        <w:t xml:space="preserve">, этажность: этаж № 1, принадлежащее </w:t>
      </w:r>
      <w:r w:rsidR="00137E10">
        <w:rPr>
          <w:bCs/>
        </w:rPr>
        <w:t xml:space="preserve">Продавцу </w:t>
      </w:r>
      <w:r w:rsidR="00137E10" w:rsidRPr="009D719C">
        <w:rPr>
          <w:bCs/>
        </w:rPr>
        <w:t>на праве собственности, что подтверждается записью регистрации в Едином государственном реестре прав на недвижимое имущество и сделок с ним</w:t>
      </w:r>
      <w:r w:rsidR="00137E10">
        <w:t xml:space="preserve"> </w:t>
      </w:r>
      <w:r w:rsidR="00137E10" w:rsidRPr="007704B0">
        <w:t xml:space="preserve">№ </w:t>
      </w:r>
      <w:r w:rsidR="00137E10" w:rsidRPr="009D719C">
        <w:rPr>
          <w:rFonts w:eastAsia="TimesNewRomanPSMT"/>
          <w:lang w:eastAsia="en-US"/>
        </w:rPr>
        <w:t>42-42-01/072/2013-278</w:t>
      </w:r>
      <w:r w:rsidR="00137E10" w:rsidRPr="007704B0">
        <w:t xml:space="preserve"> от </w:t>
      </w:r>
      <w:r w:rsidR="00137E10">
        <w:t>14</w:t>
      </w:r>
      <w:r w:rsidR="00137E10" w:rsidRPr="007704B0">
        <w:t>.</w:t>
      </w:r>
      <w:r w:rsidR="00137E10">
        <w:t>03</w:t>
      </w:r>
      <w:r w:rsidR="00137E10" w:rsidRPr="007704B0">
        <w:t>.20</w:t>
      </w:r>
      <w:r w:rsidR="00137E10">
        <w:t>13</w:t>
      </w:r>
      <w:r w:rsidR="00137E10" w:rsidRPr="007704B0">
        <w:t xml:space="preserve"> (выписка из Единого государственного реестра недвижимости об объекте недвижимости</w:t>
      </w:r>
      <w:r w:rsidR="00137E10">
        <w:t xml:space="preserve"> </w:t>
      </w:r>
      <w:r w:rsidR="00137E10" w:rsidRPr="007704B0">
        <w:t xml:space="preserve">от </w:t>
      </w:r>
      <w:r w:rsidR="00137E10">
        <w:t>18</w:t>
      </w:r>
      <w:r w:rsidR="00137E10" w:rsidRPr="007704B0">
        <w:t>.</w:t>
      </w:r>
      <w:r w:rsidR="00137E10">
        <w:t>07</w:t>
      </w:r>
      <w:r w:rsidR="00137E10" w:rsidRPr="007704B0">
        <w:t>.202</w:t>
      </w:r>
      <w:r w:rsidR="00137E10">
        <w:t>5 г.</w:t>
      </w:r>
      <w:r w:rsidR="00137E10" w:rsidRPr="007704B0">
        <w:t>, выдана Филиалом публично-правовой компании «</w:t>
      </w:r>
      <w:proofErr w:type="spellStart"/>
      <w:r w:rsidR="00137E10" w:rsidRPr="007704B0">
        <w:t>Роскадастр</w:t>
      </w:r>
      <w:proofErr w:type="spellEnd"/>
      <w:r w:rsidR="00137E10" w:rsidRPr="007704B0">
        <w:t>» по Кемеровской области - Кузбассу</w:t>
      </w:r>
      <w:r w:rsidR="0083321F" w:rsidRPr="007704B0">
        <w:t>)</w:t>
      </w:r>
      <w:r w:rsidR="0083321F">
        <w:t>.</w:t>
      </w:r>
    </w:p>
    <w:p w14:paraId="6A131442" w14:textId="6239E001" w:rsidR="0083321F" w:rsidRDefault="00137E10" w:rsidP="0083321F">
      <w:pPr>
        <w:ind w:left="-57" w:right="-57" w:firstLine="567"/>
        <w:contextualSpacing/>
        <w:jc w:val="both"/>
        <w:rPr>
          <w:bCs/>
        </w:rPr>
      </w:pPr>
      <w:r>
        <w:t>Нежилое помещение</w:t>
      </w:r>
      <w:r w:rsidRPr="008C298B">
        <w:t xml:space="preserve"> </w:t>
      </w:r>
      <w:r>
        <w:t>р</w:t>
      </w:r>
      <w:r w:rsidRPr="009D719C">
        <w:rPr>
          <w:bCs/>
        </w:rPr>
        <w:t>асположен</w:t>
      </w:r>
      <w:r>
        <w:rPr>
          <w:bCs/>
        </w:rPr>
        <w:t>о</w:t>
      </w:r>
      <w:r w:rsidRPr="009D719C">
        <w:rPr>
          <w:bCs/>
        </w:rPr>
        <w:t xml:space="preserve"> на земельном участке, по адресу: </w:t>
      </w:r>
      <w:r w:rsidRPr="004C5A0A">
        <w:t xml:space="preserve">Кемеровская </w:t>
      </w:r>
      <w:proofErr w:type="spellStart"/>
      <w:proofErr w:type="gramStart"/>
      <w:r w:rsidRPr="004C5A0A">
        <w:t>обл</w:t>
      </w:r>
      <w:proofErr w:type="spellEnd"/>
      <w:r w:rsidRPr="004C5A0A">
        <w:t xml:space="preserve">, </w:t>
      </w:r>
      <w:r>
        <w:t xml:space="preserve">  </w:t>
      </w:r>
      <w:proofErr w:type="gramEnd"/>
      <w:r>
        <w:t xml:space="preserve">           г. Кемерово, пр. Ленинградский, 43</w:t>
      </w:r>
      <w:r w:rsidRPr="004C5A0A">
        <w:t xml:space="preserve">, </w:t>
      </w:r>
      <w:r>
        <w:t>площадью 17 041 кв. м</w:t>
      </w:r>
      <w:r w:rsidRPr="008C298B">
        <w:t xml:space="preserve">, </w:t>
      </w:r>
      <w:r w:rsidRPr="009D719C">
        <w:rPr>
          <w:bCs/>
        </w:rPr>
        <w:t xml:space="preserve">кадастровый номер </w:t>
      </w:r>
      <w:r w:rsidRPr="00060C76">
        <w:t>42:24:0201011:221</w:t>
      </w:r>
      <w:r>
        <w:t xml:space="preserve">, </w:t>
      </w:r>
      <w:r w:rsidRPr="008C298B">
        <w:t>категория земель: земли населенных пунктов, разрешенное использование: жил</w:t>
      </w:r>
      <w:r>
        <w:t>ая многоэтажная</w:t>
      </w:r>
      <w:r w:rsidRPr="008C298B">
        <w:t xml:space="preserve"> </w:t>
      </w:r>
      <w:r>
        <w:t>застройка</w:t>
      </w:r>
      <w:r w:rsidRPr="008C298B">
        <w:t>. Земельный участок принадлежит Доверителю по праву общедолевой собственности.</w:t>
      </w:r>
      <w:r w:rsidRPr="009D719C">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sidR="0083321F">
        <w:rPr>
          <w:bCs/>
        </w:rPr>
        <w:t>.</w:t>
      </w:r>
    </w:p>
    <w:p w14:paraId="78FD1166" w14:textId="5359B5CE" w:rsidR="0083321F" w:rsidRDefault="00137E10" w:rsidP="0083321F">
      <w:pPr>
        <w:ind w:left="-57" w:right="-57" w:firstLine="567"/>
        <w:contextualSpacing/>
        <w:jc w:val="both"/>
      </w:pPr>
      <w:r>
        <w:rPr>
          <w:bCs/>
        </w:rPr>
        <w:t xml:space="preserve">2. </w:t>
      </w:r>
      <w:r w:rsidRPr="00301CCC">
        <w:rPr>
          <w:b/>
          <w:bCs/>
        </w:rPr>
        <w:t>Наружные электрические сети, расположенные по адресу:</w:t>
      </w:r>
      <w:r w:rsidRPr="00301CCC">
        <w:rPr>
          <w:b/>
        </w:rPr>
        <w:t xml:space="preserve"> Кемеровская </w:t>
      </w:r>
      <w:proofErr w:type="gramStart"/>
      <w:r w:rsidRPr="00301CCC">
        <w:rPr>
          <w:b/>
        </w:rPr>
        <w:t xml:space="preserve">область,   </w:t>
      </w:r>
      <w:proofErr w:type="gramEnd"/>
      <w:r w:rsidRPr="00301CCC">
        <w:rPr>
          <w:b/>
        </w:rPr>
        <w:t xml:space="preserve">                   г. Кемерово, </w:t>
      </w:r>
      <w:proofErr w:type="spellStart"/>
      <w:r w:rsidRPr="00301CCC">
        <w:rPr>
          <w:b/>
        </w:rPr>
        <w:t>пр-кт</w:t>
      </w:r>
      <w:proofErr w:type="spellEnd"/>
      <w:r w:rsidRPr="00301CCC">
        <w:rPr>
          <w:b/>
        </w:rPr>
        <w:t>. Ленинградский, д. 43,</w:t>
      </w:r>
      <w:r w:rsidRPr="007704B0">
        <w:rPr>
          <w:bCs/>
        </w:rPr>
        <w:t xml:space="preserve"> принадлежащ</w:t>
      </w:r>
      <w:r>
        <w:rPr>
          <w:bCs/>
        </w:rPr>
        <w:t xml:space="preserve">ие </w:t>
      </w:r>
      <w:r w:rsidR="00B90ABB">
        <w:rPr>
          <w:bCs/>
        </w:rPr>
        <w:t>Продавцу</w:t>
      </w:r>
      <w:r>
        <w:rPr>
          <w:bCs/>
        </w:rPr>
        <w:t xml:space="preserve"> (инвентарный номер 8615604137952)</w:t>
      </w:r>
      <w:r w:rsidR="0083321F">
        <w:rPr>
          <w:bCs/>
        </w:rPr>
        <w:t>.</w:t>
      </w:r>
    </w:p>
    <w:p w14:paraId="37D93F60" w14:textId="1F9165B3" w:rsidR="00697539" w:rsidRPr="00697539" w:rsidRDefault="00697539" w:rsidP="0083321F">
      <w:pPr>
        <w:ind w:left="-57" w:right="-57" w:firstLine="567"/>
        <w:jc w:val="both"/>
        <w:rPr>
          <w:rFonts w:eastAsia="Times New Roman"/>
        </w:rPr>
      </w:pPr>
    </w:p>
    <w:p w14:paraId="78F66A3B" w14:textId="77777777" w:rsidR="00A22F55" w:rsidRPr="00A22F55" w:rsidRDefault="00A22F55" w:rsidP="002D50DA">
      <w:pPr>
        <w:ind w:right="-57" w:firstLine="567"/>
        <w:jc w:val="both"/>
        <w:rPr>
          <w:rFonts w:eastAsia="Times New Roman"/>
        </w:rPr>
      </w:pPr>
      <w:r w:rsidRPr="00A22F55">
        <w:rPr>
          <w:rFonts w:eastAsia="Times New Roman"/>
        </w:rPr>
        <w:t>До завершения Договора Объект никому не продан, не является предметом судебного разбирательства, не находится под арестом, не обременен правами третьих лиц.</w:t>
      </w:r>
    </w:p>
    <w:p w14:paraId="43F5761F" w14:textId="282C9B68" w:rsidR="00E02D82" w:rsidRDefault="00E02D82" w:rsidP="00E02D82">
      <w:pPr>
        <w:ind w:left="-57" w:right="-57" w:firstLine="567"/>
        <w:jc w:val="both"/>
        <w:rPr>
          <w:b/>
        </w:rPr>
      </w:pPr>
    </w:p>
    <w:p w14:paraId="6935F305" w14:textId="77777777" w:rsidR="000B620F" w:rsidRDefault="000B620F" w:rsidP="0005653B">
      <w:pPr>
        <w:ind w:firstLine="708"/>
        <w:jc w:val="center"/>
        <w:rPr>
          <w:b/>
          <w:bCs/>
        </w:rPr>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01606EAB" w14:textId="77777777" w:rsidR="00B80815" w:rsidRDefault="0083321F" w:rsidP="00B80815">
      <w:pPr>
        <w:tabs>
          <w:tab w:val="left" w:pos="993"/>
        </w:tabs>
        <w:ind w:right="-57"/>
        <w:jc w:val="both"/>
        <w:rPr>
          <w:spacing w:val="-2"/>
        </w:rPr>
      </w:pPr>
      <w:r>
        <w:rPr>
          <w:b/>
          <w:spacing w:val="-2"/>
        </w:rPr>
        <w:tab/>
      </w:r>
      <w:r w:rsidRPr="0083321F">
        <w:rPr>
          <w:b/>
          <w:spacing w:val="-2"/>
        </w:rPr>
        <w:t xml:space="preserve">Начальная цена </w:t>
      </w:r>
      <w:r w:rsidRPr="0083321F">
        <w:rPr>
          <w:b/>
        </w:rPr>
        <w:t>продажи Объекта</w:t>
      </w:r>
      <w:r w:rsidRPr="007704B0">
        <w:t xml:space="preserve"> устанавливается в размере </w:t>
      </w:r>
      <w:r w:rsidR="00B80815">
        <w:t>13 135 833,34</w:t>
      </w:r>
      <w:r w:rsidR="00B80815" w:rsidRPr="007704B0">
        <w:rPr>
          <w:b/>
        </w:rPr>
        <w:t xml:space="preserve"> </w:t>
      </w:r>
      <w:r w:rsidR="00B80815" w:rsidRPr="007704B0">
        <w:t>(</w:t>
      </w:r>
      <w:r w:rsidR="00B80815">
        <w:t>Тринадцать миллионов</w:t>
      </w:r>
      <w:r w:rsidR="00B80815" w:rsidRPr="007704B0">
        <w:t xml:space="preserve"> </w:t>
      </w:r>
      <w:r w:rsidR="00B80815">
        <w:t xml:space="preserve">сто тридцать пять </w:t>
      </w:r>
      <w:r w:rsidR="00B80815" w:rsidRPr="007704B0">
        <w:t>тысяч</w:t>
      </w:r>
      <w:r w:rsidR="00B80815" w:rsidRPr="007704B0">
        <w:rPr>
          <w:b/>
        </w:rPr>
        <w:t xml:space="preserve"> </w:t>
      </w:r>
      <w:r w:rsidR="00B80815" w:rsidRPr="0096139D">
        <w:t>восемьсот тридцать три</w:t>
      </w:r>
      <w:r w:rsidR="00B80815">
        <w:t xml:space="preserve"> р</w:t>
      </w:r>
      <w:r w:rsidR="00B80815" w:rsidRPr="00C646CC">
        <w:t>убл</w:t>
      </w:r>
      <w:r w:rsidR="00B80815">
        <w:t>я</w:t>
      </w:r>
      <w:r w:rsidR="00B80815" w:rsidRPr="00C646CC">
        <w:t xml:space="preserve"> </w:t>
      </w:r>
      <w:r w:rsidR="00B80815">
        <w:t>34</w:t>
      </w:r>
      <w:r w:rsidR="00B80815" w:rsidRPr="00C646CC">
        <w:t xml:space="preserve"> копе</w:t>
      </w:r>
      <w:r w:rsidR="00B80815">
        <w:t>йки</w:t>
      </w:r>
      <w:r w:rsidR="00B80815" w:rsidRPr="00C646CC">
        <w:t xml:space="preserve">), кроме того НДС (20 %) </w:t>
      </w:r>
      <w:r w:rsidR="00B80815">
        <w:t>2 627 166,66</w:t>
      </w:r>
      <w:r w:rsidR="00B80815" w:rsidRPr="00C646CC">
        <w:t xml:space="preserve"> (</w:t>
      </w:r>
      <w:r w:rsidR="00B80815">
        <w:t>Два</w:t>
      </w:r>
      <w:r w:rsidR="00B80815" w:rsidRPr="00C646CC">
        <w:t xml:space="preserve"> миллион</w:t>
      </w:r>
      <w:r w:rsidR="00B80815">
        <w:t>а</w:t>
      </w:r>
      <w:r w:rsidR="00B80815" w:rsidRPr="00C646CC">
        <w:t xml:space="preserve"> </w:t>
      </w:r>
      <w:r w:rsidR="00B80815">
        <w:t>шестьсот</w:t>
      </w:r>
      <w:r w:rsidR="00B80815" w:rsidRPr="007704B0">
        <w:t xml:space="preserve"> </w:t>
      </w:r>
      <w:r w:rsidR="00B80815">
        <w:t xml:space="preserve">двадцать семь </w:t>
      </w:r>
      <w:r w:rsidR="00B80815" w:rsidRPr="007704B0">
        <w:t>тысяч</w:t>
      </w:r>
      <w:r w:rsidR="00B80815">
        <w:t xml:space="preserve"> сто шестьдесят шесть </w:t>
      </w:r>
      <w:r w:rsidR="00B80815" w:rsidRPr="007704B0">
        <w:t>рубл</w:t>
      </w:r>
      <w:r w:rsidR="00B80815">
        <w:t>ей</w:t>
      </w:r>
      <w:r w:rsidR="00B80815" w:rsidRPr="007704B0">
        <w:t xml:space="preserve"> </w:t>
      </w:r>
      <w:r w:rsidR="00B80815">
        <w:t>66</w:t>
      </w:r>
      <w:r w:rsidR="00B80815" w:rsidRPr="007704B0">
        <w:t xml:space="preserve"> копе</w:t>
      </w:r>
      <w:r w:rsidR="00B80815">
        <w:t>ек</w:t>
      </w:r>
      <w:r w:rsidR="00B80815" w:rsidRPr="007704B0">
        <w:t xml:space="preserve">), </w:t>
      </w:r>
      <w:r w:rsidR="00B80815" w:rsidRPr="006C1362">
        <w:rPr>
          <w:b/>
        </w:rPr>
        <w:t xml:space="preserve">всего с учетом НДС </w:t>
      </w:r>
      <w:r w:rsidR="00B80815">
        <w:rPr>
          <w:b/>
        </w:rPr>
        <w:t>15 763 000,</w:t>
      </w:r>
      <w:r w:rsidR="00B80815" w:rsidRPr="006C1362">
        <w:rPr>
          <w:b/>
        </w:rPr>
        <w:t>00 (</w:t>
      </w:r>
      <w:r w:rsidR="00B80815">
        <w:rPr>
          <w:b/>
        </w:rPr>
        <w:t>Пятнадцать</w:t>
      </w:r>
      <w:r w:rsidR="00B80815" w:rsidRPr="006C1362">
        <w:rPr>
          <w:b/>
        </w:rPr>
        <w:t xml:space="preserve"> миллион</w:t>
      </w:r>
      <w:r w:rsidR="00B80815">
        <w:rPr>
          <w:b/>
        </w:rPr>
        <w:t>ов</w:t>
      </w:r>
      <w:r w:rsidR="00B80815" w:rsidRPr="006C1362">
        <w:rPr>
          <w:b/>
        </w:rPr>
        <w:t xml:space="preserve"> </w:t>
      </w:r>
      <w:r w:rsidR="00B80815">
        <w:rPr>
          <w:b/>
        </w:rPr>
        <w:t>семьсот шестьдесят три</w:t>
      </w:r>
      <w:r w:rsidR="00B80815" w:rsidRPr="006C1362">
        <w:rPr>
          <w:b/>
        </w:rPr>
        <w:t xml:space="preserve"> тысяч</w:t>
      </w:r>
      <w:r w:rsidR="00B80815">
        <w:rPr>
          <w:b/>
        </w:rPr>
        <w:t>и</w:t>
      </w:r>
      <w:r w:rsidR="00B80815" w:rsidRPr="006C1362">
        <w:rPr>
          <w:b/>
        </w:rPr>
        <w:t xml:space="preserve"> рублей 00 копеек)</w:t>
      </w:r>
      <w:r w:rsidR="00B80815">
        <w:t xml:space="preserve">, </w:t>
      </w:r>
      <w:r w:rsidR="00B80815" w:rsidRPr="00877C15">
        <w:rPr>
          <w:spacing w:val="-2"/>
        </w:rPr>
        <w:t>и включает в себя:</w:t>
      </w:r>
    </w:p>
    <w:p w14:paraId="10526C22" w14:textId="17D92B57" w:rsidR="00B80815" w:rsidRDefault="00B80815" w:rsidP="00B80815">
      <w:pPr>
        <w:tabs>
          <w:tab w:val="left" w:pos="993"/>
        </w:tabs>
        <w:ind w:right="-57" w:firstLine="964"/>
        <w:jc w:val="both"/>
        <w:rPr>
          <w:spacing w:val="-2"/>
        </w:rPr>
      </w:pPr>
      <w:r>
        <w:rPr>
          <w:b/>
          <w:spacing w:val="-2"/>
        </w:rPr>
        <w:t xml:space="preserve">- </w:t>
      </w:r>
      <w:r w:rsidRPr="007973E3">
        <w:rPr>
          <w:spacing w:val="-2"/>
        </w:rPr>
        <w:t xml:space="preserve">стоимость </w:t>
      </w:r>
      <w:r w:rsidRPr="00B04908">
        <w:t xml:space="preserve">нежилого </w:t>
      </w:r>
      <w:r>
        <w:t xml:space="preserve">помещения </w:t>
      </w:r>
      <w:r w:rsidRPr="007B6800">
        <w:rPr>
          <w:bCs/>
        </w:rPr>
        <w:t xml:space="preserve">площадью </w:t>
      </w:r>
      <w:r>
        <w:rPr>
          <w:bCs/>
        </w:rPr>
        <w:t>145,8</w:t>
      </w:r>
      <w:r w:rsidRPr="007B6800">
        <w:rPr>
          <w:bCs/>
        </w:rPr>
        <w:t xml:space="preserve"> кв. м</w:t>
      </w:r>
      <w:r w:rsidRPr="00B04908">
        <w:t xml:space="preserve"> в размере </w:t>
      </w:r>
      <w:r>
        <w:t>12 734 166,67</w:t>
      </w:r>
      <w:r w:rsidRPr="007C4BA0">
        <w:rPr>
          <w:spacing w:val="-2"/>
        </w:rPr>
        <w:t xml:space="preserve"> (</w:t>
      </w:r>
      <w:r>
        <w:rPr>
          <w:spacing w:val="-2"/>
        </w:rPr>
        <w:t xml:space="preserve">Двенадцать </w:t>
      </w:r>
      <w:r w:rsidRPr="007C4BA0">
        <w:rPr>
          <w:spacing w:val="-2"/>
        </w:rPr>
        <w:t>миллион</w:t>
      </w:r>
      <w:r>
        <w:rPr>
          <w:spacing w:val="-2"/>
        </w:rPr>
        <w:t xml:space="preserve">ов семьсот тридцать четыре </w:t>
      </w:r>
      <w:r w:rsidRPr="007C4BA0">
        <w:rPr>
          <w:spacing w:val="-2"/>
        </w:rPr>
        <w:t>тысяч</w:t>
      </w:r>
      <w:r>
        <w:rPr>
          <w:spacing w:val="-2"/>
        </w:rPr>
        <w:t xml:space="preserve">и сто шестьдесят шесть </w:t>
      </w:r>
      <w:r w:rsidRPr="007C4BA0">
        <w:rPr>
          <w:spacing w:val="-2"/>
        </w:rPr>
        <w:t xml:space="preserve">рублей </w:t>
      </w:r>
      <w:r>
        <w:rPr>
          <w:spacing w:val="-2"/>
        </w:rPr>
        <w:t>67</w:t>
      </w:r>
      <w:r w:rsidRPr="007C4BA0">
        <w:rPr>
          <w:spacing w:val="-2"/>
        </w:rPr>
        <w:t xml:space="preserve"> копе</w:t>
      </w:r>
      <w:r>
        <w:rPr>
          <w:spacing w:val="-2"/>
        </w:rPr>
        <w:t>ек)</w:t>
      </w:r>
      <w:r w:rsidRPr="007973E3">
        <w:rPr>
          <w:spacing w:val="-2"/>
        </w:rPr>
        <w:t xml:space="preserve">, кроме того НДС (20%) </w:t>
      </w:r>
      <w:r>
        <w:rPr>
          <w:spacing w:val="-2"/>
        </w:rPr>
        <w:t>2 546 833,33</w:t>
      </w:r>
      <w:r w:rsidRPr="00785239">
        <w:t xml:space="preserve"> (</w:t>
      </w:r>
      <w:r>
        <w:t>Два миллиона</w:t>
      </w:r>
      <w:r w:rsidRPr="00785239">
        <w:t xml:space="preserve"> </w:t>
      </w:r>
      <w:r>
        <w:t xml:space="preserve">пятьсот сорок шесть </w:t>
      </w:r>
      <w:r w:rsidRPr="00785239">
        <w:t>тысяч</w:t>
      </w:r>
      <w:r>
        <w:t xml:space="preserve"> восемьсот</w:t>
      </w:r>
      <w:r w:rsidRPr="00785239">
        <w:t xml:space="preserve"> </w:t>
      </w:r>
      <w:r>
        <w:t xml:space="preserve">тридцать три </w:t>
      </w:r>
      <w:r w:rsidRPr="00785239">
        <w:t>рубл</w:t>
      </w:r>
      <w:r>
        <w:t>я</w:t>
      </w:r>
      <w:r w:rsidRPr="00785239">
        <w:t xml:space="preserve"> </w:t>
      </w:r>
      <w:r>
        <w:t>33</w:t>
      </w:r>
      <w:r w:rsidRPr="00785239">
        <w:t xml:space="preserve"> копе</w:t>
      </w:r>
      <w:r>
        <w:t>йки)</w:t>
      </w:r>
      <w:r w:rsidRPr="007973E3">
        <w:rPr>
          <w:spacing w:val="-2"/>
        </w:rPr>
        <w:t xml:space="preserve">, всего с учетом НДС </w:t>
      </w:r>
      <w:r>
        <w:rPr>
          <w:u w:val="single"/>
        </w:rPr>
        <w:t>15 281 000</w:t>
      </w:r>
      <w:r w:rsidRPr="00063C04">
        <w:rPr>
          <w:u w:val="single"/>
        </w:rPr>
        <w:t>,00</w:t>
      </w:r>
      <w:r w:rsidRPr="007C4BA0">
        <w:rPr>
          <w:spacing w:val="-2"/>
        </w:rPr>
        <w:t xml:space="preserve"> (</w:t>
      </w:r>
      <w:r>
        <w:rPr>
          <w:spacing w:val="-2"/>
        </w:rPr>
        <w:t xml:space="preserve">Пятнадцать </w:t>
      </w:r>
      <w:r w:rsidRPr="007C4BA0">
        <w:rPr>
          <w:spacing w:val="-2"/>
        </w:rPr>
        <w:t>миллион</w:t>
      </w:r>
      <w:r>
        <w:rPr>
          <w:spacing w:val="-2"/>
        </w:rPr>
        <w:t>ов двести восемьдесят одна</w:t>
      </w:r>
      <w:r w:rsidRPr="007C4BA0">
        <w:rPr>
          <w:spacing w:val="-2"/>
        </w:rPr>
        <w:t xml:space="preserve"> тысяч</w:t>
      </w:r>
      <w:r>
        <w:rPr>
          <w:spacing w:val="-2"/>
        </w:rPr>
        <w:t xml:space="preserve">а </w:t>
      </w:r>
      <w:r w:rsidRPr="007C4BA0">
        <w:rPr>
          <w:spacing w:val="-2"/>
        </w:rPr>
        <w:t xml:space="preserve">рублей </w:t>
      </w:r>
      <w:r>
        <w:rPr>
          <w:spacing w:val="-2"/>
        </w:rPr>
        <w:t>00</w:t>
      </w:r>
      <w:r w:rsidRPr="007C4BA0">
        <w:rPr>
          <w:spacing w:val="-2"/>
        </w:rPr>
        <w:t xml:space="preserve"> копе</w:t>
      </w:r>
      <w:r>
        <w:rPr>
          <w:spacing w:val="-2"/>
        </w:rPr>
        <w:t>ек)</w:t>
      </w:r>
      <w:r w:rsidRPr="007973E3">
        <w:rPr>
          <w:spacing w:val="-2"/>
        </w:rPr>
        <w:t>;</w:t>
      </w:r>
    </w:p>
    <w:p w14:paraId="6B412AE6" w14:textId="7A519F05" w:rsidR="00B80815" w:rsidRPr="0083321F" w:rsidRDefault="00B80815" w:rsidP="00B80815">
      <w:pPr>
        <w:tabs>
          <w:tab w:val="left" w:pos="993"/>
        </w:tabs>
        <w:spacing w:after="120"/>
        <w:ind w:right="-57" w:firstLine="964"/>
        <w:jc w:val="both"/>
        <w:rPr>
          <w:spacing w:val="-2"/>
        </w:rPr>
      </w:pPr>
      <w:r w:rsidRPr="00301CCC">
        <w:rPr>
          <w:b/>
          <w:spacing w:val="-2"/>
        </w:rPr>
        <w:t>-</w:t>
      </w:r>
      <w:r w:rsidRPr="00301CCC">
        <w:rPr>
          <w:spacing w:val="-2"/>
        </w:rPr>
        <w:t xml:space="preserve"> </w:t>
      </w:r>
      <w:r w:rsidRPr="007973E3">
        <w:rPr>
          <w:spacing w:val="-2"/>
        </w:rPr>
        <w:t xml:space="preserve">стоимость </w:t>
      </w:r>
      <w:r>
        <w:rPr>
          <w:spacing w:val="-2"/>
        </w:rPr>
        <w:t>наружных электрических сетей</w:t>
      </w:r>
      <w:r w:rsidRPr="00B04908">
        <w:t xml:space="preserve"> в размере </w:t>
      </w:r>
      <w:r>
        <w:t>401 666,67</w:t>
      </w:r>
      <w:r w:rsidRPr="007C4BA0">
        <w:rPr>
          <w:spacing w:val="-2"/>
        </w:rPr>
        <w:t xml:space="preserve"> (</w:t>
      </w:r>
      <w:r>
        <w:rPr>
          <w:spacing w:val="-2"/>
        </w:rPr>
        <w:t xml:space="preserve">Четыреста одна </w:t>
      </w:r>
      <w:r w:rsidRPr="007C4BA0">
        <w:rPr>
          <w:spacing w:val="-2"/>
        </w:rPr>
        <w:t>тысяч</w:t>
      </w:r>
      <w:r>
        <w:rPr>
          <w:spacing w:val="-2"/>
        </w:rPr>
        <w:t xml:space="preserve">а шестьсот шестьдесят шесть </w:t>
      </w:r>
      <w:r w:rsidRPr="007C4BA0">
        <w:rPr>
          <w:spacing w:val="-2"/>
        </w:rPr>
        <w:t xml:space="preserve">рублей </w:t>
      </w:r>
      <w:r>
        <w:rPr>
          <w:spacing w:val="-2"/>
        </w:rPr>
        <w:t>67</w:t>
      </w:r>
      <w:r w:rsidRPr="007C4BA0">
        <w:rPr>
          <w:spacing w:val="-2"/>
        </w:rPr>
        <w:t xml:space="preserve"> копе</w:t>
      </w:r>
      <w:r>
        <w:rPr>
          <w:spacing w:val="-2"/>
        </w:rPr>
        <w:t>ек)</w:t>
      </w:r>
      <w:r w:rsidRPr="007973E3">
        <w:rPr>
          <w:spacing w:val="-2"/>
        </w:rPr>
        <w:t xml:space="preserve">, кроме того НДС (20%) </w:t>
      </w:r>
      <w:r>
        <w:rPr>
          <w:spacing w:val="-2"/>
        </w:rPr>
        <w:t>80 333,33</w:t>
      </w:r>
      <w:r w:rsidRPr="00785239">
        <w:t xml:space="preserve"> (</w:t>
      </w:r>
      <w:r>
        <w:t xml:space="preserve">Восемьдесят </w:t>
      </w:r>
      <w:r w:rsidRPr="00785239">
        <w:t>тысяч</w:t>
      </w:r>
      <w:r>
        <w:t xml:space="preserve"> триста</w:t>
      </w:r>
      <w:r w:rsidRPr="00785239">
        <w:t xml:space="preserve"> </w:t>
      </w:r>
      <w:r>
        <w:t xml:space="preserve">тридцать три </w:t>
      </w:r>
      <w:r w:rsidRPr="00785239">
        <w:t>рубл</w:t>
      </w:r>
      <w:r>
        <w:t>я</w:t>
      </w:r>
      <w:r w:rsidRPr="00785239">
        <w:t xml:space="preserve"> </w:t>
      </w:r>
      <w:r>
        <w:t>33</w:t>
      </w:r>
      <w:r w:rsidRPr="00785239">
        <w:t xml:space="preserve"> копе</w:t>
      </w:r>
      <w:r>
        <w:t>йки)</w:t>
      </w:r>
      <w:r w:rsidRPr="007973E3">
        <w:rPr>
          <w:spacing w:val="-2"/>
        </w:rPr>
        <w:t xml:space="preserve">, всего с учетом НДС </w:t>
      </w:r>
      <w:r>
        <w:rPr>
          <w:u w:val="single"/>
        </w:rPr>
        <w:t>482 000</w:t>
      </w:r>
      <w:r w:rsidRPr="00063C04">
        <w:rPr>
          <w:u w:val="single"/>
        </w:rPr>
        <w:t>,00</w:t>
      </w:r>
      <w:r w:rsidRPr="007C4BA0">
        <w:rPr>
          <w:spacing w:val="-2"/>
        </w:rPr>
        <w:t xml:space="preserve"> (</w:t>
      </w:r>
      <w:r>
        <w:rPr>
          <w:spacing w:val="-2"/>
        </w:rPr>
        <w:t>Четыреста восемьдесят две</w:t>
      </w:r>
      <w:r w:rsidRPr="007C4BA0">
        <w:rPr>
          <w:spacing w:val="-2"/>
        </w:rPr>
        <w:t xml:space="preserve"> тысяч</w:t>
      </w:r>
      <w:r>
        <w:rPr>
          <w:spacing w:val="-2"/>
        </w:rPr>
        <w:t xml:space="preserve">и </w:t>
      </w:r>
      <w:r w:rsidRPr="007C4BA0">
        <w:rPr>
          <w:spacing w:val="-2"/>
        </w:rPr>
        <w:t xml:space="preserve">рублей </w:t>
      </w:r>
      <w:r>
        <w:rPr>
          <w:spacing w:val="-2"/>
        </w:rPr>
        <w:t>00</w:t>
      </w:r>
      <w:r w:rsidRPr="007C4BA0">
        <w:rPr>
          <w:spacing w:val="-2"/>
        </w:rPr>
        <w:t xml:space="preserve"> копе</w:t>
      </w:r>
      <w:r>
        <w:rPr>
          <w:spacing w:val="-2"/>
        </w:rPr>
        <w:t>ек)</w:t>
      </w:r>
      <w:r>
        <w:t>.</w:t>
      </w:r>
    </w:p>
    <w:p w14:paraId="1074D7A4" w14:textId="1219C999" w:rsidR="0083321F" w:rsidRPr="0083321F" w:rsidRDefault="0083321F" w:rsidP="0083321F">
      <w:pPr>
        <w:pStyle w:val="ad"/>
        <w:tabs>
          <w:tab w:val="left" w:pos="993"/>
        </w:tabs>
        <w:spacing w:after="120"/>
        <w:ind w:left="-57" w:right="-57"/>
        <w:contextualSpacing w:val="0"/>
        <w:jc w:val="both"/>
        <w:rPr>
          <w:rFonts w:ascii="Times New Roman" w:hAnsi="Times New Roman"/>
          <w:spacing w:val="-2"/>
          <w:sz w:val="24"/>
          <w:szCs w:val="24"/>
        </w:rPr>
      </w:pPr>
      <w:r>
        <w:tab/>
      </w:r>
      <w:r w:rsidRPr="0083321F">
        <w:rPr>
          <w:rFonts w:ascii="Times New Roman" w:hAnsi="Times New Roman"/>
          <w:b/>
          <w:sz w:val="24"/>
          <w:szCs w:val="24"/>
        </w:rPr>
        <w:t>Сумма задатка</w:t>
      </w:r>
      <w:r w:rsidRPr="0083321F">
        <w:rPr>
          <w:rFonts w:ascii="Times New Roman" w:hAnsi="Times New Roman"/>
          <w:sz w:val="24"/>
          <w:szCs w:val="24"/>
        </w:rPr>
        <w:t xml:space="preserve"> устанавливается в размере </w:t>
      </w:r>
      <w:r w:rsidRPr="0083321F">
        <w:rPr>
          <w:rFonts w:ascii="Times New Roman" w:hAnsi="Times New Roman"/>
          <w:b/>
          <w:sz w:val="24"/>
          <w:szCs w:val="24"/>
        </w:rPr>
        <w:t xml:space="preserve">300 000,00 </w:t>
      </w:r>
      <w:r w:rsidRPr="0083321F">
        <w:rPr>
          <w:rFonts w:ascii="Times New Roman" w:hAnsi="Times New Roman"/>
          <w:sz w:val="24"/>
          <w:szCs w:val="24"/>
        </w:rPr>
        <w:t>(Триста тысяч</w:t>
      </w:r>
      <w:r w:rsidRPr="0083321F">
        <w:rPr>
          <w:rFonts w:ascii="Times New Roman" w:hAnsi="Times New Roman"/>
          <w:b/>
          <w:sz w:val="24"/>
          <w:szCs w:val="24"/>
        </w:rPr>
        <w:t xml:space="preserve"> </w:t>
      </w:r>
      <w:r w:rsidRPr="0083321F">
        <w:rPr>
          <w:rFonts w:ascii="Times New Roman" w:hAnsi="Times New Roman"/>
          <w:sz w:val="24"/>
          <w:szCs w:val="24"/>
        </w:rPr>
        <w:t xml:space="preserve">рублей 00 копеек), НДС не облагается. </w:t>
      </w:r>
    </w:p>
    <w:p w14:paraId="6D815EAE" w14:textId="493DFEAF" w:rsidR="0083321F" w:rsidRPr="007704B0" w:rsidRDefault="0083321F" w:rsidP="0083321F">
      <w:pPr>
        <w:tabs>
          <w:tab w:val="left" w:pos="993"/>
        </w:tabs>
        <w:spacing w:after="120"/>
        <w:ind w:left="-57" w:right="-57"/>
        <w:jc w:val="both"/>
      </w:pPr>
      <w:r>
        <w:tab/>
      </w:r>
      <w:r w:rsidRPr="0017474F">
        <w:rPr>
          <w:b/>
        </w:rPr>
        <w:t>Шаг аукциона на повышение</w:t>
      </w:r>
      <w:r w:rsidRPr="007704B0">
        <w:t xml:space="preserve"> устанавливается в размере </w:t>
      </w:r>
      <w:r w:rsidR="00B334FA">
        <w:rPr>
          <w:b/>
        </w:rPr>
        <w:t>47 289,00</w:t>
      </w:r>
      <w:r w:rsidR="00B334FA" w:rsidRPr="007704B0">
        <w:rPr>
          <w:b/>
        </w:rPr>
        <w:t xml:space="preserve"> </w:t>
      </w:r>
      <w:r w:rsidR="00B334FA" w:rsidRPr="007704B0">
        <w:t>(</w:t>
      </w:r>
      <w:r w:rsidR="00B334FA">
        <w:t>Сорок семь</w:t>
      </w:r>
      <w:r w:rsidR="00B334FA" w:rsidRPr="007704B0">
        <w:t xml:space="preserve"> тысяч </w:t>
      </w:r>
      <w:r w:rsidR="00B334FA">
        <w:t xml:space="preserve">двести восемьдесят девять </w:t>
      </w:r>
      <w:r w:rsidR="00B334FA" w:rsidRPr="007704B0">
        <w:t>рубл</w:t>
      </w:r>
      <w:r w:rsidR="00B334FA">
        <w:t>ей</w:t>
      </w:r>
      <w:r w:rsidR="00B334FA" w:rsidRPr="007704B0">
        <w:t xml:space="preserve"> </w:t>
      </w:r>
      <w:r w:rsidR="00B334FA">
        <w:t>00</w:t>
      </w:r>
      <w:r w:rsidR="00B334FA" w:rsidRPr="007704B0">
        <w:t xml:space="preserve"> копеек), 0,</w:t>
      </w:r>
      <w:r w:rsidR="00B334FA">
        <w:t>3</w:t>
      </w:r>
      <w:r w:rsidR="00B334FA" w:rsidRPr="007704B0">
        <w:t xml:space="preserve"> % от начальной цены продажи Объекта</w:t>
      </w:r>
      <w:r w:rsidRPr="007704B0">
        <w:t xml:space="preserve">. </w:t>
      </w:r>
    </w:p>
    <w:p w14:paraId="5660816F" w14:textId="171A2A95" w:rsidR="007D6772" w:rsidRPr="007D6772" w:rsidRDefault="007D6772" w:rsidP="0083321F">
      <w:pPr>
        <w:tabs>
          <w:tab w:val="left" w:pos="993"/>
        </w:tabs>
        <w:spacing w:after="120"/>
        <w:ind w:right="-57"/>
        <w:jc w:val="both"/>
        <w:rPr>
          <w:rFonts w:eastAsia="Times New Roman"/>
        </w:rPr>
      </w:pPr>
      <w:r w:rsidRPr="007D6772">
        <w:rPr>
          <w:rFonts w:eastAsia="Times New Roman"/>
        </w:rPr>
        <w:t xml:space="preserve"> </w:t>
      </w:r>
    </w:p>
    <w:p w14:paraId="5007E57A" w14:textId="7B434FF2" w:rsidR="007322F9" w:rsidRPr="00213D65" w:rsidRDefault="00817B7D" w:rsidP="005005A1">
      <w:pPr>
        <w:tabs>
          <w:tab w:val="left" w:pos="993"/>
        </w:tabs>
        <w:spacing w:after="120"/>
        <w:ind w:right="-57"/>
        <w:jc w:val="both"/>
        <w:rPr>
          <w:b/>
        </w:rPr>
      </w:pPr>
      <w:r>
        <w:rPr>
          <w:color w:val="000000"/>
        </w:rPr>
        <w:tab/>
      </w:r>
      <w:r w:rsidR="007322F9"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sidR="007322F9">
        <w:rPr>
          <w:color w:val="000000"/>
        </w:rPr>
        <w:t xml:space="preserve"> и порядке проведения аукциона</w:t>
      </w:r>
      <w:r w:rsidR="00EB2441" w:rsidRPr="00EB2441">
        <w:rPr>
          <w:color w:val="000000"/>
        </w:rPr>
        <w:t>,</w:t>
      </w:r>
      <w:r w:rsidR="007322F9">
        <w:rPr>
          <w:color w:val="000000"/>
        </w:rPr>
        <w:t xml:space="preserve"> </w:t>
      </w:r>
      <w:r w:rsidR="007322F9" w:rsidRPr="00213D65">
        <w:rPr>
          <w:color w:val="000000"/>
        </w:rPr>
        <w:t xml:space="preserve">можно получить у организатора торгов </w:t>
      </w:r>
      <w:r w:rsidR="007322F9">
        <w:rPr>
          <w:color w:val="000000"/>
        </w:rPr>
        <w:t>–</w:t>
      </w:r>
      <w:r w:rsidR="007322F9" w:rsidRPr="00213D65">
        <w:rPr>
          <w:color w:val="000000"/>
        </w:rPr>
        <w:t xml:space="preserve"> </w:t>
      </w:r>
      <w:r w:rsidR="005D39FE">
        <w:rPr>
          <w:color w:val="000000"/>
        </w:rPr>
        <w:t>Новосибирский филиал</w:t>
      </w:r>
      <w:r w:rsidR="007322F9" w:rsidRPr="00213D65">
        <w:rPr>
          <w:color w:val="000000"/>
        </w:rPr>
        <w:t xml:space="preserve"> АО «</w:t>
      </w:r>
      <w:r w:rsidR="00B106CA" w:rsidRPr="0005653B">
        <w:rPr>
          <w:bCs/>
        </w:rPr>
        <w:t>Российский аукционный дом</w:t>
      </w:r>
      <w:r w:rsidR="007322F9" w:rsidRPr="00213D65">
        <w:rPr>
          <w:color w:val="000000"/>
        </w:rPr>
        <w:t xml:space="preserve">» по адресу: </w:t>
      </w:r>
      <w:r w:rsidR="005D39FE">
        <w:rPr>
          <w:color w:val="000000"/>
        </w:rPr>
        <w:t>630007</w:t>
      </w:r>
      <w:r w:rsidR="007322F9" w:rsidRPr="00213D65">
        <w:rPr>
          <w:color w:val="000000"/>
        </w:rPr>
        <w:t xml:space="preserve">, г. </w:t>
      </w:r>
      <w:r w:rsidR="005D39FE">
        <w:rPr>
          <w:color w:val="000000"/>
        </w:rPr>
        <w:t>Новосибирск</w:t>
      </w:r>
      <w:r w:rsidR="007322F9" w:rsidRPr="00213D65">
        <w:rPr>
          <w:color w:val="000000"/>
        </w:rPr>
        <w:t>, ул.</w:t>
      </w:r>
      <w:r w:rsidR="00C17036">
        <w:rPr>
          <w:color w:val="000000"/>
        </w:rPr>
        <w:t xml:space="preserve"> Советская</w:t>
      </w:r>
      <w:r w:rsidR="007322F9" w:rsidRPr="00213D65">
        <w:rPr>
          <w:color w:val="000000"/>
        </w:rPr>
        <w:t>, д.</w:t>
      </w:r>
      <w:r w:rsidR="005D39FE">
        <w:rPr>
          <w:color w:val="000000"/>
        </w:rPr>
        <w:t xml:space="preserve"> </w:t>
      </w:r>
      <w:r w:rsidR="00C17036">
        <w:rPr>
          <w:color w:val="000000"/>
        </w:rPr>
        <w:t>23</w:t>
      </w:r>
      <w:r w:rsidR="00E22CC8">
        <w:rPr>
          <w:color w:val="000000"/>
        </w:rPr>
        <w:t xml:space="preserve">, оф. </w:t>
      </w:r>
      <w:r w:rsidR="00C17036">
        <w:rPr>
          <w:color w:val="000000"/>
        </w:rPr>
        <w:t>67</w:t>
      </w:r>
      <w:r w:rsidR="007322F9" w:rsidRPr="00213D65">
        <w:rPr>
          <w:color w:val="000000"/>
        </w:rPr>
        <w:t xml:space="preserve">, тел. </w:t>
      </w:r>
      <w:r w:rsidR="00920C94" w:rsidRPr="00920C94">
        <w:rPr>
          <w:color w:val="000000"/>
        </w:rPr>
        <w:t>+7 (967) 246-44-</w:t>
      </w:r>
      <w:r w:rsidR="005D39FE">
        <w:rPr>
          <w:color w:val="000000"/>
        </w:rPr>
        <w:t>28</w:t>
      </w:r>
      <w:r w:rsidR="007322F9"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007322F9" w:rsidRPr="00213D65">
        <w:rPr>
          <w:color w:val="000000"/>
          <w:shd w:val="clear" w:color="auto" w:fill="FFFFFF"/>
        </w:rPr>
        <w:t>в рабочие дни</w:t>
      </w:r>
      <w:r w:rsidR="007322F9" w:rsidRPr="00213D65">
        <w:rPr>
          <w:color w:val="000000"/>
        </w:rPr>
        <w:t xml:space="preserve"> с 09:00 до 1</w:t>
      </w:r>
      <w:r w:rsidR="00E22CC8">
        <w:rPr>
          <w:color w:val="000000"/>
        </w:rPr>
        <w:t>8</w:t>
      </w:r>
      <w:r w:rsidR="007322F9" w:rsidRPr="00213D65">
        <w:rPr>
          <w:color w:val="000000"/>
        </w:rPr>
        <w:t xml:space="preserve">:00 часов (время местное – </w:t>
      </w:r>
      <w:r w:rsidR="005D39FE">
        <w:rPr>
          <w:color w:val="000000"/>
        </w:rPr>
        <w:t>Новосибирск</w:t>
      </w:r>
      <w:r w:rsidR="007322F9"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lastRenderedPageBreak/>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lastRenderedPageBreak/>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 xml:space="preserve">Решение об одобрении или совершении </w:t>
      </w:r>
      <w:proofErr w:type="gramStart"/>
      <w:r w:rsidRPr="002F1612">
        <w:t>сделки</w:t>
      </w:r>
      <w:proofErr w:type="gramEnd"/>
      <w:r w:rsidRPr="002F1612">
        <w:t xml:space="preserve">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 xml:space="preserve">Решение об одобрении или совершении </w:t>
      </w:r>
      <w:proofErr w:type="gramStart"/>
      <w:r w:rsidRPr="002F1612">
        <w:t>сделки</w:t>
      </w:r>
      <w:proofErr w:type="gramEnd"/>
      <w:r w:rsidRPr="002F1612">
        <w:t xml:space="preserve">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 xml:space="preserve">направив об этом уведомление на электронную площадку. Уведомление об отзыве заявки вместе с заявкой поступает в «личный кабинет» Организатора </w:t>
      </w:r>
      <w:r w:rsidRPr="00F30D8B">
        <w:lastRenderedPageBreak/>
        <w:t>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lastRenderedPageBreak/>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5AA0943D" w:rsidR="00231A08" w:rsidRPr="00231A08" w:rsidRDefault="00231A08" w:rsidP="00231A08">
      <w:pPr>
        <w:tabs>
          <w:tab w:val="left" w:pos="993"/>
        </w:tabs>
        <w:spacing w:after="120"/>
        <w:ind w:right="-57"/>
        <w:jc w:val="both"/>
        <w:rPr>
          <w:rFonts w:eastAsia="Times New Roman"/>
          <w:b/>
          <w:bCs/>
        </w:rPr>
      </w:pPr>
      <w:r>
        <w:rPr>
          <w:rFonts w:eastAsia="Times New Roman"/>
        </w:rPr>
        <w:tab/>
      </w:r>
      <w:r w:rsidRPr="00231A08">
        <w:rPr>
          <w:rFonts w:eastAsia="Times New Roman"/>
          <w:b/>
          <w:bCs/>
        </w:rPr>
        <w:t>Договор купли-продажи Объекта заключается между Продавцом и Покупателем (Победителем аукциона) в течение 15 (Пятнадцати) рабочих дней с даты подведения итогов Торгов.</w:t>
      </w:r>
    </w:p>
    <w:p w14:paraId="28BC4835" w14:textId="486F6BD5" w:rsidR="00231A08" w:rsidRDefault="007D77C8" w:rsidP="00231A08">
      <w:pPr>
        <w:spacing w:after="120"/>
        <w:ind w:right="-57" w:firstLine="510"/>
        <w:jc w:val="both"/>
        <w:rPr>
          <w:rFonts w:eastAsia="Times New Roman"/>
          <w:b/>
          <w:bCs/>
        </w:rPr>
      </w:pPr>
      <w:r w:rsidRPr="000A4DEF">
        <w:rPr>
          <w:b/>
        </w:rPr>
        <w:t>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 не ниже начальной цены продажи Объекта, в течение 15 (Пятнадцати) рабочих дней с даты признания аукциона несостоявшимся</w:t>
      </w:r>
      <w:r w:rsidR="00231A08" w:rsidRPr="00231A08">
        <w:rPr>
          <w:rFonts w:eastAsia="Times New Roman"/>
          <w:b/>
          <w:bCs/>
        </w:rPr>
        <w:t>.</w:t>
      </w:r>
    </w:p>
    <w:p w14:paraId="0B7C3CD1" w14:textId="6CCCA193"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 xml:space="preserve">оговоре купли-продажи Объекта, в течение 15 (Пятнадцати)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0157B58A"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31.12</w:t>
      </w:r>
      <w:r w:rsidRPr="00087228">
        <w:rPr>
          <w:rFonts w:eastAsia="Times New Roman"/>
          <w:b/>
          <w:u w:val="single"/>
        </w:rPr>
        <w:t>.2026</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bookmarkStart w:id="3" w:name="_GoBack"/>
      <w:bookmarkEnd w:id="3"/>
    </w:p>
    <w:p w14:paraId="67A3B2E2" w14:textId="6066B954" w:rsidR="005B6A24" w:rsidRP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23C159EF" w14:textId="2782F28F" w:rsidR="005C0CC6" w:rsidRPr="007704B0" w:rsidRDefault="005C0CC6" w:rsidP="005C0CC6">
      <w:pPr>
        <w:spacing w:after="120"/>
        <w:ind w:left="-57" w:right="-57" w:firstLine="567"/>
        <w:jc w:val="both"/>
      </w:pPr>
      <w:r w:rsidRPr="007704B0">
        <w:rPr>
          <w:b/>
          <w:bCs/>
        </w:rPr>
        <w:t xml:space="preserve">Продавец вправе предложить </w:t>
      </w:r>
      <w:r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7704B0">
        <w:rPr>
          <w:b/>
        </w:rPr>
        <w:t>СберТранспорт</w:t>
      </w:r>
      <w:proofErr w:type="spellEnd"/>
      <w:r w:rsidRPr="007704B0">
        <w:rPr>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Pr>
          <w:b/>
          <w:u w:val="single"/>
        </w:rPr>
        <w:t>556 800</w:t>
      </w:r>
      <w:r w:rsidRPr="007704B0">
        <w:rPr>
          <w:b/>
          <w:u w:val="single"/>
        </w:rPr>
        <w:t>,00</w:t>
      </w:r>
      <w:r w:rsidRPr="007704B0">
        <w:rPr>
          <w:b/>
        </w:rPr>
        <w:t xml:space="preserve"> (</w:t>
      </w:r>
      <w:r>
        <w:rPr>
          <w:b/>
        </w:rPr>
        <w:t xml:space="preserve">Пятьсот </w:t>
      </w:r>
      <w:r w:rsidRPr="007704B0">
        <w:rPr>
          <w:b/>
        </w:rPr>
        <w:t xml:space="preserve">пятьдесят </w:t>
      </w:r>
      <w:r>
        <w:rPr>
          <w:b/>
        </w:rPr>
        <w:t>шесть</w:t>
      </w:r>
      <w:r w:rsidRPr="007704B0">
        <w:rPr>
          <w:b/>
        </w:rPr>
        <w:t xml:space="preserve"> тысяч </w:t>
      </w:r>
      <w:r>
        <w:rPr>
          <w:b/>
        </w:rPr>
        <w:t>восемьсот</w:t>
      </w:r>
      <w:r w:rsidRPr="007704B0">
        <w:rPr>
          <w:b/>
        </w:rPr>
        <w:t xml:space="preserve"> рублей 00 копеек).</w:t>
      </w:r>
      <w:r w:rsidRPr="007704B0">
        <w:rPr>
          <w:b/>
          <w:bCs/>
        </w:rPr>
        <w:t xml:space="preserve"> </w:t>
      </w:r>
      <w:r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Pr>
          <w:b/>
        </w:rPr>
        <w:t>ли-продажи Объекта</w:t>
      </w:r>
      <w:r w:rsidRPr="007704B0">
        <w:rPr>
          <w:b/>
        </w:rPr>
        <w:t>.</w:t>
      </w: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w:t>
            </w:r>
            <w:proofErr w:type="spellStart"/>
            <w:r w:rsidRPr="00582E7F">
              <w:rPr>
                <w:rFonts w:cs="Times New Roman"/>
              </w:rPr>
              <w:t>т.ч</w:t>
            </w:r>
            <w:proofErr w:type="spellEnd"/>
            <w:r w:rsidRPr="00582E7F">
              <w:rPr>
                <w:rFonts w:cs="Times New Roman"/>
              </w:rPr>
              <w:t xml:space="preserve">.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w:t>
      </w:r>
      <w:proofErr w:type="spellStart"/>
      <w:r w:rsidRPr="0064753E">
        <w:rPr>
          <w:i/>
          <w:iCs/>
          <w:sz w:val="18"/>
          <w:szCs w:val="18"/>
        </w:rPr>
        <w:t>т.ч</w:t>
      </w:r>
      <w:proofErr w:type="spellEnd"/>
      <w:r w:rsidRPr="0064753E">
        <w:rPr>
          <w:i/>
          <w:iCs/>
          <w:sz w:val="18"/>
          <w:szCs w:val="18"/>
        </w:rPr>
        <w:t xml:space="preserve">.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 xml:space="preserve">Газпром Германия </w:t>
            </w:r>
            <w:proofErr w:type="spellStart"/>
            <w:r w:rsidRPr="00F05D6C">
              <w:rPr>
                <w:sz w:val="20"/>
                <w:szCs w:val="20"/>
              </w:rPr>
              <w:t>ГмбХ</w:t>
            </w:r>
            <w:proofErr w:type="spellEnd"/>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 xml:space="preserve">Газпром Эн Джи Ви </w:t>
            </w:r>
            <w:proofErr w:type="spellStart"/>
            <w:r w:rsidRPr="00F05D6C">
              <w:rPr>
                <w:sz w:val="20"/>
                <w:szCs w:val="20"/>
              </w:rPr>
              <w:t>Юроп</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proofErr w:type="spellStart"/>
            <w:r w:rsidRPr="00F05D6C">
              <w:rPr>
                <w:sz w:val="20"/>
                <w:szCs w:val="20"/>
              </w:rPr>
              <w:t>Астора</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 xml:space="preserve">GAZPROM </w:t>
            </w:r>
            <w:proofErr w:type="spellStart"/>
            <w:r w:rsidRPr="00F05D6C">
              <w:rPr>
                <w:sz w:val="20"/>
                <w:szCs w:val="20"/>
                <w:lang w:val="en-US"/>
              </w:rPr>
              <w:t>Schweiz</w:t>
            </w:r>
            <w:proofErr w:type="spellEnd"/>
            <w:r w:rsidRPr="00F05D6C">
              <w:rPr>
                <w:sz w:val="20"/>
                <w:szCs w:val="20"/>
                <w:lang w:val="en-US"/>
              </w:rPr>
              <w:t xml:space="preserve">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 xml:space="preserve">WIEE Hungary </w:t>
            </w:r>
            <w:proofErr w:type="spellStart"/>
            <w:r w:rsidRPr="00F05D6C">
              <w:rPr>
                <w:sz w:val="20"/>
                <w:szCs w:val="20"/>
                <w:lang w:val="en-US"/>
              </w:rPr>
              <w:t>Kft</w:t>
            </w:r>
            <w:proofErr w:type="spellEnd"/>
            <w:r w:rsidRPr="00F05D6C">
              <w:rPr>
                <w:sz w:val="20"/>
                <w:szCs w:val="20"/>
                <w:lang w:val="en-US"/>
              </w:rPr>
              <w: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 xml:space="preserve">ВИЕЕ </w:t>
            </w:r>
            <w:proofErr w:type="spellStart"/>
            <w:r w:rsidRPr="00F05D6C">
              <w:rPr>
                <w:sz w:val="20"/>
                <w:szCs w:val="20"/>
              </w:rPr>
              <w:t>Булгария</w:t>
            </w:r>
            <w:proofErr w:type="spellEnd"/>
            <w:r w:rsidRPr="00F05D6C">
              <w:rPr>
                <w:sz w:val="20"/>
                <w:szCs w:val="20"/>
              </w:rPr>
              <w:t xml:space="preserve">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 xml:space="preserve">ВИБГ </w:t>
            </w:r>
            <w:proofErr w:type="spellStart"/>
            <w:r w:rsidRPr="00F05D6C">
              <w:rPr>
                <w:sz w:val="20"/>
                <w:szCs w:val="20"/>
              </w:rPr>
              <w:t>ГмбХ</w:t>
            </w:r>
            <w:proofErr w:type="spellEnd"/>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 xml:space="preserve">ВИЕХ </w:t>
            </w:r>
            <w:proofErr w:type="spellStart"/>
            <w:r w:rsidRPr="00F05D6C">
              <w:rPr>
                <w:sz w:val="20"/>
                <w:szCs w:val="20"/>
              </w:rPr>
              <w:t>ГмбХ</w:t>
            </w:r>
            <w:proofErr w:type="spellEnd"/>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 xml:space="preserve">ВИНГАЗ </w:t>
            </w:r>
            <w:proofErr w:type="spellStart"/>
            <w:r w:rsidRPr="00F05D6C">
              <w:rPr>
                <w:sz w:val="20"/>
                <w:szCs w:val="20"/>
              </w:rPr>
              <w:t>ГмбХ</w:t>
            </w:r>
            <w:proofErr w:type="spellEnd"/>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 xml:space="preserve">ВИНГАЗ </w:t>
            </w:r>
            <w:proofErr w:type="spellStart"/>
            <w:r w:rsidRPr="00F05D6C">
              <w:rPr>
                <w:sz w:val="20"/>
                <w:szCs w:val="20"/>
              </w:rPr>
              <w:t>Сэйлз</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 xml:space="preserve">ВИНГАЗ Холдинг </w:t>
            </w:r>
            <w:proofErr w:type="spellStart"/>
            <w:r w:rsidRPr="00F05D6C">
              <w:rPr>
                <w:sz w:val="20"/>
                <w:szCs w:val="20"/>
              </w:rPr>
              <w:t>ГмбХ</w:t>
            </w:r>
            <w:proofErr w:type="spellEnd"/>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w:t>
            </w:r>
            <w:proofErr w:type="spellStart"/>
            <w:r w:rsidRPr="00F05D6C">
              <w:rPr>
                <w:sz w:val="20"/>
                <w:szCs w:val="20"/>
              </w:rPr>
              <w:t>Грайфсвальд</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r w:rsidRPr="00F05D6C">
              <w:rPr>
                <w:sz w:val="20"/>
                <w:szCs w:val="20"/>
                <w:lang w:val="en-US"/>
              </w:rPr>
              <w:t>.</w:t>
            </w:r>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Глобал</w:t>
            </w:r>
            <w:proofErr w:type="spellEnd"/>
            <w:r w:rsidRPr="00F05D6C">
              <w:rPr>
                <w:sz w:val="20"/>
                <w:szCs w:val="20"/>
              </w:rPr>
              <w:t xml:space="preserve">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Ритэйл</w:t>
            </w:r>
            <w:proofErr w:type="spellEnd"/>
            <w:r w:rsidRPr="00F05D6C">
              <w:rPr>
                <w:sz w:val="20"/>
                <w:szCs w:val="20"/>
              </w:rPr>
              <w:t xml:space="preserve">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r w:rsidRPr="00F05D6C">
              <w:rPr>
                <w:sz w:val="20"/>
                <w:szCs w:val="20"/>
                <w:lang w:val="en-US"/>
              </w:rPr>
              <w:t>.</w:t>
            </w:r>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r w:rsidRPr="00F05D6C">
              <w:rPr>
                <w:sz w:val="20"/>
                <w:szCs w:val="20"/>
                <w:lang w:val="en-US"/>
              </w:rPr>
              <w:t>.</w:t>
            </w:r>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38200" w14:textId="77777777" w:rsidR="00AE7C18" w:rsidRDefault="00AE7C18" w:rsidP="008C3E4E">
      <w:r>
        <w:separator/>
      </w:r>
    </w:p>
  </w:endnote>
  <w:endnote w:type="continuationSeparator" w:id="0">
    <w:p w14:paraId="212C6E23" w14:textId="77777777" w:rsidR="00AE7C18" w:rsidRDefault="00AE7C18"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BF824" w14:textId="77777777" w:rsidR="00AE7C18" w:rsidRDefault="00AE7C18" w:rsidP="008C3E4E">
      <w:r>
        <w:separator/>
      </w:r>
    </w:p>
  </w:footnote>
  <w:footnote w:type="continuationSeparator" w:id="0">
    <w:p w14:paraId="355B92DF" w14:textId="77777777" w:rsidR="00AE7C18" w:rsidRDefault="00AE7C18"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w:t>
      </w:r>
      <w:proofErr w:type="spellStart"/>
      <w:r w:rsidRPr="00077946">
        <w:t>т.ч</w:t>
      </w:r>
      <w:proofErr w:type="spellEnd"/>
      <w:r w:rsidRPr="00077946">
        <w:t xml:space="preserve">.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7D77C8" w:rsidRDefault="007D77C8"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7D77C8" w:rsidRDefault="007D77C8"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14"/>
  </w:num>
  <w:num w:numId="3">
    <w:abstractNumId w:val="3"/>
  </w:num>
  <w:num w:numId="4">
    <w:abstractNumId w:val="13"/>
  </w:num>
  <w:num w:numId="5">
    <w:abstractNumId w:val="12"/>
  </w:num>
  <w:num w:numId="6">
    <w:abstractNumId w:val="2"/>
  </w:num>
  <w:num w:numId="7">
    <w:abstractNumId w:val="4"/>
  </w:num>
  <w:num w:numId="8">
    <w:abstractNumId w:val="10"/>
  </w:num>
  <w:num w:numId="9">
    <w:abstractNumId w:val="17"/>
  </w:num>
  <w:num w:numId="10">
    <w:abstractNumId w:val="8"/>
  </w:num>
  <w:num w:numId="11">
    <w:abstractNumId w:val="0"/>
  </w:num>
  <w:num w:numId="12">
    <w:abstractNumId w:val="7"/>
  </w:num>
  <w:num w:numId="13">
    <w:abstractNumId w:val="16"/>
  </w:num>
  <w:num w:numId="14">
    <w:abstractNumId w:val="11"/>
  </w:num>
  <w:num w:numId="15">
    <w:abstractNumId w:val="1"/>
  </w:num>
  <w:num w:numId="16">
    <w:abstractNumId w:val="15"/>
  </w:num>
  <w:num w:numId="17">
    <w:abstractNumId w:val="6"/>
  </w:num>
  <w:num w:numId="18">
    <w:abstractNumId w:val="9"/>
  </w:num>
  <w:num w:numId="19">
    <w:abstractNumId w:val="11"/>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97539"/>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17B7D"/>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F68"/>
    <w:rsid w:val="008F1D29"/>
    <w:rsid w:val="008F24E8"/>
    <w:rsid w:val="008F270A"/>
    <w:rsid w:val="008F2F1C"/>
    <w:rsid w:val="008F3501"/>
    <w:rsid w:val="008F39C0"/>
    <w:rsid w:val="008F4B88"/>
    <w:rsid w:val="008F5D92"/>
    <w:rsid w:val="008F5ED0"/>
    <w:rsid w:val="008F6F6E"/>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C28"/>
    <w:rsid w:val="00AE669F"/>
    <w:rsid w:val="00AE6F1D"/>
    <w:rsid w:val="00AE7C18"/>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67D55"/>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C47A5-93AE-472F-8507-F80EC4D1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5555</Words>
  <Characters>31670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37151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Фисенко Евгения Васильевна</cp:lastModifiedBy>
  <cp:revision>7</cp:revision>
  <dcterms:created xsi:type="dcterms:W3CDTF">2025-08-11T08:06:00Z</dcterms:created>
  <dcterms:modified xsi:type="dcterms:W3CDTF">2025-08-12T03:43:00Z</dcterms:modified>
</cp:coreProperties>
</file>