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0EAE6" w14:textId="5B921CE2" w:rsidR="0000379C" w:rsidRPr="0000379C" w:rsidRDefault="0000379C" w:rsidP="00070F95">
      <w:pPr>
        <w:tabs>
          <w:tab w:val="left" w:pos="9214"/>
          <w:tab w:val="left" w:pos="9356"/>
        </w:tabs>
        <w:suppressAutoHyphens/>
        <w:spacing w:after="0" w:line="240" w:lineRule="auto"/>
        <w:ind w:left="-283" w:firstLine="5812"/>
        <w:rPr>
          <w:rFonts w:ascii="Times New Roman" w:eastAsia="Calibri" w:hAnsi="Times New Roman" w:cs="Times New Roman"/>
          <w:bCs/>
          <w:sz w:val="26"/>
          <w:szCs w:val="26"/>
          <w:lang w:eastAsia="ar-SA"/>
        </w:rPr>
      </w:pPr>
      <w:r w:rsidRPr="0000379C">
        <w:rPr>
          <w:rFonts w:ascii="Times New Roman" w:eastAsia="Calibri" w:hAnsi="Times New Roman" w:cs="Times New Roman"/>
          <w:bCs/>
          <w:sz w:val="26"/>
          <w:szCs w:val="26"/>
          <w:lang w:eastAsia="ar-SA"/>
        </w:rPr>
        <w:t xml:space="preserve">Приложение </w:t>
      </w:r>
      <w:r w:rsidR="00F175ED">
        <w:rPr>
          <w:rFonts w:ascii="Times New Roman" w:eastAsia="Calibri" w:hAnsi="Times New Roman" w:cs="Times New Roman"/>
          <w:bCs/>
          <w:sz w:val="26"/>
          <w:szCs w:val="26"/>
          <w:lang w:eastAsia="ar-SA"/>
        </w:rPr>
        <w:t>1</w:t>
      </w:r>
    </w:p>
    <w:p w14:paraId="6FC063A7" w14:textId="77777777" w:rsidR="0000379C" w:rsidRPr="0000379C" w:rsidRDefault="0000379C" w:rsidP="00070F95">
      <w:pPr>
        <w:tabs>
          <w:tab w:val="left" w:pos="9214"/>
          <w:tab w:val="left" w:pos="9356"/>
        </w:tabs>
        <w:suppressAutoHyphens/>
        <w:spacing w:after="0" w:line="240" w:lineRule="auto"/>
        <w:ind w:left="-283" w:firstLine="5812"/>
        <w:rPr>
          <w:rFonts w:ascii="Times New Roman" w:eastAsia="Calibri" w:hAnsi="Times New Roman" w:cs="Times New Roman"/>
          <w:bCs/>
          <w:sz w:val="26"/>
          <w:szCs w:val="26"/>
          <w:lang w:eastAsia="ar-SA"/>
        </w:rPr>
      </w:pPr>
      <w:r w:rsidRPr="0000379C">
        <w:rPr>
          <w:rFonts w:ascii="Times New Roman" w:eastAsia="Calibri" w:hAnsi="Times New Roman" w:cs="Times New Roman"/>
          <w:bCs/>
          <w:sz w:val="26"/>
          <w:szCs w:val="26"/>
          <w:lang w:eastAsia="ar-SA"/>
        </w:rPr>
        <w:t>к дополнительному соглашению от</w:t>
      </w:r>
    </w:p>
    <w:p w14:paraId="42BBDF4D" w14:textId="5CCC0E5C" w:rsidR="0000379C" w:rsidRPr="0000379C" w:rsidRDefault="0000379C" w:rsidP="00070F95">
      <w:pPr>
        <w:tabs>
          <w:tab w:val="left" w:pos="9214"/>
          <w:tab w:val="left" w:pos="9356"/>
        </w:tabs>
        <w:suppressAutoHyphens/>
        <w:spacing w:after="0" w:line="240" w:lineRule="auto"/>
        <w:ind w:left="-283" w:firstLine="5812"/>
        <w:rPr>
          <w:rFonts w:ascii="Times New Roman" w:eastAsia="Calibri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eastAsia="ar-SA"/>
        </w:rPr>
        <w:t>«</w:t>
      </w:r>
      <w:r w:rsidR="000A7BC9">
        <w:rPr>
          <w:rFonts w:ascii="Times New Roman" w:eastAsia="Calibri" w:hAnsi="Times New Roman" w:cs="Times New Roman"/>
          <w:bCs/>
          <w:sz w:val="26"/>
          <w:szCs w:val="26"/>
          <w:lang w:eastAsia="ar-SA"/>
        </w:rPr>
        <w:t>___</w:t>
      </w:r>
      <w:r>
        <w:rPr>
          <w:rFonts w:ascii="Times New Roman" w:eastAsia="Calibri" w:hAnsi="Times New Roman" w:cs="Times New Roman"/>
          <w:bCs/>
          <w:sz w:val="26"/>
          <w:szCs w:val="26"/>
          <w:lang w:eastAsia="ar-SA"/>
        </w:rPr>
        <w:t xml:space="preserve">» </w:t>
      </w:r>
      <w:r w:rsidR="00841ACC">
        <w:rPr>
          <w:rFonts w:ascii="Times New Roman" w:eastAsia="Calibri" w:hAnsi="Times New Roman" w:cs="Times New Roman"/>
          <w:bCs/>
          <w:sz w:val="26"/>
          <w:szCs w:val="26"/>
          <w:lang w:eastAsia="ar-SA"/>
        </w:rPr>
        <w:t>августа</w:t>
      </w:r>
      <w:r w:rsidR="00070F95">
        <w:rPr>
          <w:rFonts w:ascii="Times New Roman" w:eastAsia="Calibri" w:hAnsi="Times New Roman" w:cs="Times New Roman"/>
          <w:bCs/>
          <w:sz w:val="26"/>
          <w:szCs w:val="26"/>
          <w:lang w:eastAsia="ar-SA"/>
        </w:rPr>
        <w:t xml:space="preserve"> </w:t>
      </w:r>
      <w:r w:rsidRPr="0000379C">
        <w:rPr>
          <w:rFonts w:ascii="Times New Roman" w:eastAsia="Calibri" w:hAnsi="Times New Roman" w:cs="Times New Roman"/>
          <w:bCs/>
          <w:sz w:val="26"/>
          <w:szCs w:val="26"/>
          <w:lang w:eastAsia="ar-SA"/>
        </w:rPr>
        <w:t>202</w:t>
      </w:r>
      <w:r w:rsidR="00070F95">
        <w:rPr>
          <w:rFonts w:ascii="Times New Roman" w:eastAsia="Calibri" w:hAnsi="Times New Roman" w:cs="Times New Roman"/>
          <w:bCs/>
          <w:sz w:val="26"/>
          <w:szCs w:val="26"/>
          <w:lang w:eastAsia="ar-SA"/>
        </w:rPr>
        <w:t>5</w:t>
      </w:r>
      <w:r w:rsidRPr="0000379C">
        <w:rPr>
          <w:rFonts w:ascii="Times New Roman" w:eastAsia="Calibri" w:hAnsi="Times New Roman" w:cs="Times New Roman"/>
          <w:bCs/>
          <w:sz w:val="26"/>
          <w:szCs w:val="26"/>
          <w:lang w:eastAsia="ar-SA"/>
        </w:rPr>
        <w:t xml:space="preserve"> г. № </w:t>
      </w:r>
      <w:r w:rsidR="00841ACC">
        <w:rPr>
          <w:rFonts w:ascii="Times New Roman" w:eastAsia="Calibri" w:hAnsi="Times New Roman" w:cs="Times New Roman"/>
          <w:bCs/>
          <w:sz w:val="26"/>
          <w:szCs w:val="26"/>
          <w:lang w:eastAsia="ar-SA"/>
        </w:rPr>
        <w:t>1</w:t>
      </w:r>
    </w:p>
    <w:p w14:paraId="3C725A86" w14:textId="77777777" w:rsidR="0000379C" w:rsidRPr="0000379C" w:rsidRDefault="0000379C" w:rsidP="00070F95">
      <w:pPr>
        <w:tabs>
          <w:tab w:val="left" w:pos="9214"/>
          <w:tab w:val="left" w:pos="9356"/>
        </w:tabs>
        <w:suppressAutoHyphens/>
        <w:spacing w:after="0" w:line="240" w:lineRule="auto"/>
        <w:ind w:left="-283" w:firstLine="5812"/>
        <w:rPr>
          <w:rFonts w:ascii="Times New Roman" w:eastAsia="Calibri" w:hAnsi="Times New Roman" w:cs="Times New Roman"/>
          <w:bCs/>
          <w:sz w:val="26"/>
          <w:szCs w:val="26"/>
          <w:lang w:eastAsia="ar-SA"/>
        </w:rPr>
      </w:pPr>
      <w:r w:rsidRPr="0000379C">
        <w:rPr>
          <w:rFonts w:ascii="Times New Roman" w:eastAsia="Calibri" w:hAnsi="Times New Roman" w:cs="Times New Roman"/>
          <w:bCs/>
          <w:sz w:val="26"/>
          <w:szCs w:val="26"/>
          <w:lang w:eastAsia="ar-SA"/>
        </w:rPr>
        <w:t>к договору оказания услуг</w:t>
      </w:r>
    </w:p>
    <w:p w14:paraId="61A3001E" w14:textId="059BE92D" w:rsidR="0000379C" w:rsidRPr="0000379C" w:rsidRDefault="0000379C" w:rsidP="00070F95">
      <w:pPr>
        <w:tabs>
          <w:tab w:val="left" w:pos="9214"/>
          <w:tab w:val="left" w:pos="9356"/>
        </w:tabs>
        <w:suppressAutoHyphens/>
        <w:spacing w:after="0" w:line="240" w:lineRule="auto"/>
        <w:ind w:left="-283" w:firstLine="5812"/>
        <w:rPr>
          <w:rFonts w:ascii="Times New Roman" w:eastAsia="Calibri" w:hAnsi="Times New Roman" w:cs="Times New Roman"/>
          <w:bCs/>
          <w:sz w:val="26"/>
          <w:szCs w:val="26"/>
          <w:lang w:eastAsia="ar-SA"/>
        </w:rPr>
      </w:pPr>
      <w:r w:rsidRPr="0000379C">
        <w:rPr>
          <w:rFonts w:ascii="Times New Roman" w:eastAsia="Calibri" w:hAnsi="Times New Roman" w:cs="Times New Roman"/>
          <w:bCs/>
          <w:sz w:val="26"/>
          <w:szCs w:val="26"/>
          <w:lang w:eastAsia="ar-SA"/>
        </w:rPr>
        <w:t xml:space="preserve">от </w:t>
      </w:r>
      <w:r w:rsidR="00070F95">
        <w:rPr>
          <w:rFonts w:ascii="Times New Roman" w:eastAsia="Calibri" w:hAnsi="Times New Roman" w:cs="Times New Roman"/>
          <w:bCs/>
          <w:sz w:val="26"/>
          <w:szCs w:val="26"/>
          <w:lang w:eastAsia="ar-SA"/>
        </w:rPr>
        <w:t>11 апреля 2025</w:t>
      </w:r>
      <w:r w:rsidRPr="0000379C">
        <w:rPr>
          <w:rFonts w:ascii="Times New Roman" w:eastAsia="Calibri" w:hAnsi="Times New Roman" w:cs="Times New Roman"/>
          <w:bCs/>
          <w:sz w:val="26"/>
          <w:szCs w:val="26"/>
          <w:lang w:eastAsia="ar-SA"/>
        </w:rPr>
        <w:t xml:space="preserve"> г.</w:t>
      </w:r>
      <w:r>
        <w:rPr>
          <w:rFonts w:ascii="Times New Roman" w:eastAsia="Calibri" w:hAnsi="Times New Roman" w:cs="Times New Roman"/>
          <w:bCs/>
          <w:sz w:val="26"/>
          <w:szCs w:val="26"/>
          <w:lang w:eastAsia="ar-SA"/>
        </w:rPr>
        <w:t xml:space="preserve"> </w:t>
      </w:r>
      <w:r w:rsidRPr="0000379C">
        <w:rPr>
          <w:rFonts w:ascii="Times New Roman" w:eastAsia="Calibri" w:hAnsi="Times New Roman" w:cs="Times New Roman"/>
          <w:bCs/>
          <w:sz w:val="26"/>
          <w:szCs w:val="26"/>
          <w:lang w:eastAsia="ar-SA"/>
        </w:rPr>
        <w:t>№ 20</w:t>
      </w:r>
      <w:r w:rsidR="00070F95">
        <w:rPr>
          <w:rFonts w:ascii="Times New Roman" w:eastAsia="Calibri" w:hAnsi="Times New Roman" w:cs="Times New Roman"/>
          <w:bCs/>
          <w:sz w:val="26"/>
          <w:szCs w:val="26"/>
          <w:lang w:eastAsia="ar-SA"/>
        </w:rPr>
        <w:t>25</w:t>
      </w:r>
      <w:r w:rsidRPr="0000379C">
        <w:rPr>
          <w:rFonts w:ascii="Times New Roman" w:eastAsia="Calibri" w:hAnsi="Times New Roman" w:cs="Times New Roman"/>
          <w:bCs/>
          <w:sz w:val="26"/>
          <w:szCs w:val="26"/>
          <w:lang w:eastAsia="ar-SA"/>
        </w:rPr>
        <w:t>-0</w:t>
      </w:r>
      <w:r w:rsidR="00070F95">
        <w:rPr>
          <w:rFonts w:ascii="Times New Roman" w:eastAsia="Calibri" w:hAnsi="Times New Roman" w:cs="Times New Roman"/>
          <w:bCs/>
          <w:sz w:val="26"/>
          <w:szCs w:val="26"/>
          <w:lang w:eastAsia="ar-SA"/>
        </w:rPr>
        <w:t>194/21</w:t>
      </w:r>
    </w:p>
    <w:p w14:paraId="226D5AC3" w14:textId="77777777" w:rsidR="0000379C" w:rsidRDefault="0000379C" w:rsidP="0000379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81E96AE" w14:textId="77777777" w:rsidR="0000379C" w:rsidRDefault="0000379C" w:rsidP="0000379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F05A116" w14:textId="77777777" w:rsidR="0000379C" w:rsidRDefault="0000379C" w:rsidP="0000379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57E92C8" w14:textId="4FBA11A1" w:rsidR="00CC17CD" w:rsidRPr="00CC17CD" w:rsidRDefault="00CC17CD" w:rsidP="00CC17C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pacing w:val="-2"/>
          <w:sz w:val="26"/>
          <w:szCs w:val="26"/>
          <w:lang w:eastAsia="en-US"/>
        </w:rPr>
      </w:pPr>
      <w:r w:rsidRPr="00CC17CD">
        <w:rPr>
          <w:rFonts w:ascii="Times New Roman" w:eastAsia="Calibri" w:hAnsi="Times New Roman" w:cs="Times New Roman"/>
          <w:b/>
          <w:bCs/>
          <w:spacing w:val="-2"/>
          <w:sz w:val="26"/>
          <w:szCs w:val="26"/>
          <w:lang w:eastAsia="en-US"/>
        </w:rPr>
        <w:t>ПУБЛИЧНАЯ ОФЕРТА</w:t>
      </w:r>
    </w:p>
    <w:p w14:paraId="13D1E9FC" w14:textId="77777777" w:rsidR="00CC17CD" w:rsidRPr="00CC17CD" w:rsidRDefault="00CC17CD" w:rsidP="00CC17C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pacing w:val="-2"/>
          <w:sz w:val="26"/>
          <w:szCs w:val="26"/>
          <w:lang w:eastAsia="en-US"/>
        </w:rPr>
      </w:pPr>
      <w:r w:rsidRPr="00CC17CD">
        <w:rPr>
          <w:rFonts w:ascii="Times New Roman" w:eastAsia="Calibri" w:hAnsi="Times New Roman" w:cs="Times New Roman"/>
          <w:b/>
          <w:bCs/>
          <w:spacing w:val="-2"/>
          <w:sz w:val="26"/>
          <w:szCs w:val="26"/>
          <w:lang w:eastAsia="en-US"/>
        </w:rPr>
        <w:t>государственной корпорации «Агентство по страхованию вкладов»</w:t>
      </w:r>
    </w:p>
    <w:p w14:paraId="6FED80BA" w14:textId="77777777" w:rsidR="002022F8" w:rsidRPr="002022F8" w:rsidRDefault="002022F8" w:rsidP="002022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bookmarkStart w:id="0" w:name="_Hlk104304668"/>
      <w:r w:rsidRPr="002022F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о заключении договора купли-продажи жилого помещения (квартиры), расположенного в г. </w:t>
      </w:r>
      <w:bookmarkEnd w:id="0"/>
      <w:r w:rsidRPr="002022F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Краснодаре</w:t>
      </w:r>
    </w:p>
    <w:p w14:paraId="5CAAC3C7" w14:textId="77777777" w:rsidR="00CC17CD" w:rsidRPr="00CC17CD" w:rsidRDefault="00CC17CD" w:rsidP="00CC17CD">
      <w:pPr>
        <w:spacing w:after="0" w:line="400" w:lineRule="exact"/>
        <w:ind w:firstLine="709"/>
        <w:jc w:val="both"/>
        <w:rPr>
          <w:rFonts w:ascii="Times New Roman" w:eastAsia="Calibri" w:hAnsi="Times New Roman" w:cs="Times New Roman"/>
          <w:spacing w:val="-2"/>
          <w:sz w:val="26"/>
          <w:szCs w:val="26"/>
          <w:lang w:eastAsia="en-US"/>
        </w:rPr>
      </w:pPr>
      <w:bookmarkStart w:id="1" w:name="_GoBack"/>
      <w:bookmarkEnd w:id="1"/>
    </w:p>
    <w:p w14:paraId="1237BC99" w14:textId="77777777" w:rsidR="00841ACC" w:rsidRPr="00AF5811" w:rsidRDefault="00841ACC" w:rsidP="00841ACC">
      <w:pPr>
        <w:spacing w:after="0" w:line="400" w:lineRule="exact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AF5811">
        <w:rPr>
          <w:rFonts w:ascii="Times New Roman" w:hAnsi="Times New Roman"/>
          <w:spacing w:val="-2"/>
          <w:sz w:val="26"/>
          <w:szCs w:val="26"/>
        </w:rPr>
        <w:t xml:space="preserve">Государственная корпорация «Агентство по страхованию вкладов» (далее – Агентство), зарегистрированная Межрайонной инспекцией МНС России № 46 </w:t>
      </w:r>
      <w:r>
        <w:rPr>
          <w:rFonts w:ascii="Times New Roman" w:hAnsi="Times New Roman"/>
          <w:spacing w:val="-2"/>
          <w:sz w:val="26"/>
          <w:szCs w:val="26"/>
        </w:rPr>
        <w:br/>
      </w:r>
      <w:r w:rsidRPr="00AF5811">
        <w:rPr>
          <w:rFonts w:ascii="Times New Roman" w:hAnsi="Times New Roman"/>
          <w:spacing w:val="-2"/>
          <w:sz w:val="26"/>
          <w:szCs w:val="26"/>
        </w:rPr>
        <w:t xml:space="preserve">по г. Москве 29 января 2004 г. за основным государственным регистрационным номером 1047796046198, ИНН 7708514824, КПП 770901001, место нахождения </w:t>
      </w:r>
      <w:r>
        <w:rPr>
          <w:rFonts w:ascii="Times New Roman" w:hAnsi="Times New Roman"/>
          <w:spacing w:val="-2"/>
          <w:sz w:val="26"/>
          <w:szCs w:val="26"/>
        </w:rPr>
        <w:br/>
      </w:r>
      <w:r w:rsidRPr="00AF5811">
        <w:rPr>
          <w:rFonts w:ascii="Times New Roman" w:hAnsi="Times New Roman"/>
          <w:spacing w:val="-2"/>
          <w:sz w:val="26"/>
          <w:szCs w:val="26"/>
        </w:rPr>
        <w:t>и адрес для направления корреспонденции: 109240, г. Москва, ул. Высоцкого, д. 4,</w:t>
      </w:r>
      <w:r w:rsidRPr="00AF5811">
        <w:rPr>
          <w:rFonts w:ascii="Times New Roman" w:eastAsia="Times New Roman" w:hAnsi="Times New Roman"/>
          <w:spacing w:val="-2"/>
          <w:sz w:val="26"/>
          <w:szCs w:val="26"/>
          <w:bdr w:val="none" w:sz="0" w:space="0" w:color="auto" w:frame="1"/>
        </w:rPr>
        <w:t xml:space="preserve"> </w:t>
      </w:r>
      <w:r w:rsidRPr="00AF5811">
        <w:rPr>
          <w:rFonts w:ascii="Times New Roman" w:hAnsi="Times New Roman"/>
          <w:spacing w:val="-2"/>
          <w:sz w:val="26"/>
          <w:szCs w:val="26"/>
        </w:rPr>
        <w:t>адрес официального сайта Агентства в информационно-телекоммуникационной сети «Интернет»: http://www.asv.org.ru/, предлагает всем заинтересованным лицам заключить договор купли-продажи</w:t>
      </w:r>
      <w:r>
        <w:rPr>
          <w:rFonts w:ascii="Times New Roman" w:hAnsi="Times New Roman"/>
          <w:spacing w:val="-2"/>
          <w:sz w:val="26"/>
          <w:szCs w:val="26"/>
        </w:rPr>
        <w:t>,</w:t>
      </w:r>
      <w:r w:rsidRPr="00AF5811">
        <w:rPr>
          <w:rFonts w:ascii="Times New Roman" w:hAnsi="Times New Roman"/>
          <w:spacing w:val="-2"/>
          <w:sz w:val="26"/>
          <w:szCs w:val="26"/>
        </w:rPr>
        <w:t xml:space="preserve"> принадлежащ</w:t>
      </w:r>
      <w:r>
        <w:rPr>
          <w:rFonts w:ascii="Times New Roman" w:hAnsi="Times New Roman"/>
          <w:spacing w:val="-2"/>
          <w:sz w:val="26"/>
          <w:szCs w:val="26"/>
        </w:rPr>
        <w:t>его</w:t>
      </w:r>
      <w:r w:rsidRPr="00AF5811">
        <w:rPr>
          <w:rFonts w:ascii="Times New Roman" w:hAnsi="Times New Roman"/>
          <w:spacing w:val="-2"/>
          <w:sz w:val="26"/>
          <w:szCs w:val="26"/>
        </w:rPr>
        <w:t xml:space="preserve"> Агентству </w:t>
      </w:r>
      <w:r>
        <w:rPr>
          <w:rFonts w:ascii="Times New Roman" w:hAnsi="Times New Roman"/>
          <w:spacing w:val="-2"/>
          <w:sz w:val="26"/>
          <w:szCs w:val="26"/>
        </w:rPr>
        <w:t>жилого помещения (квартиры), площадью 51,4</w:t>
      </w:r>
      <w:r w:rsidRPr="00AF5811">
        <w:rPr>
          <w:rFonts w:ascii="Times New Roman" w:hAnsi="Times New Roman"/>
          <w:spacing w:val="-2"/>
          <w:sz w:val="26"/>
          <w:szCs w:val="26"/>
        </w:rPr>
        <w:t xml:space="preserve"> кв. м, кадастровый номер </w:t>
      </w:r>
      <w:r w:rsidRPr="00C6362C">
        <w:rPr>
          <w:rFonts w:ascii="Times New Roman" w:hAnsi="Times New Roman"/>
          <w:spacing w:val="-2"/>
          <w:sz w:val="26"/>
          <w:szCs w:val="26"/>
        </w:rPr>
        <w:t>23:43:0122035:128</w:t>
      </w:r>
      <w:r>
        <w:rPr>
          <w:rFonts w:ascii="Times New Roman" w:hAnsi="Times New Roman"/>
          <w:spacing w:val="-2"/>
          <w:sz w:val="26"/>
          <w:szCs w:val="26"/>
        </w:rPr>
        <w:t>, расположенного</w:t>
      </w:r>
      <w:r w:rsidRPr="00AF5811">
        <w:rPr>
          <w:rFonts w:ascii="Times New Roman" w:hAnsi="Times New Roman"/>
          <w:spacing w:val="-2"/>
          <w:sz w:val="26"/>
          <w:szCs w:val="26"/>
        </w:rPr>
        <w:t xml:space="preserve"> по адресу: </w:t>
      </w:r>
      <w:r w:rsidRPr="00C6362C">
        <w:rPr>
          <w:rFonts w:ascii="Times New Roman" w:hAnsi="Times New Roman"/>
          <w:spacing w:val="-2"/>
          <w:sz w:val="26"/>
          <w:szCs w:val="26"/>
        </w:rPr>
        <w:t xml:space="preserve">Краснодарский край, г. Краснодар, </w:t>
      </w:r>
      <w:proofErr w:type="spellStart"/>
      <w:r w:rsidRPr="00C6362C">
        <w:rPr>
          <w:rFonts w:ascii="Times New Roman" w:hAnsi="Times New Roman"/>
          <w:spacing w:val="-2"/>
          <w:sz w:val="26"/>
          <w:szCs w:val="26"/>
        </w:rPr>
        <w:t>Прикубанский</w:t>
      </w:r>
      <w:proofErr w:type="spellEnd"/>
      <w:r w:rsidRPr="00C6362C">
        <w:rPr>
          <w:rFonts w:ascii="Times New Roman" w:hAnsi="Times New Roman"/>
          <w:spacing w:val="-2"/>
          <w:sz w:val="26"/>
          <w:szCs w:val="26"/>
        </w:rPr>
        <w:t xml:space="preserve"> внутригородской округ, ул. Российская, д. 337, кв. 67</w:t>
      </w:r>
      <w:r w:rsidRPr="00AF5811">
        <w:rPr>
          <w:rFonts w:ascii="Times New Roman" w:hAnsi="Times New Roman"/>
          <w:spacing w:val="-2"/>
          <w:sz w:val="26"/>
          <w:szCs w:val="26"/>
        </w:rPr>
        <w:t xml:space="preserve">, </w:t>
      </w:r>
      <w:r>
        <w:rPr>
          <w:rFonts w:ascii="Times New Roman" w:hAnsi="Times New Roman"/>
          <w:spacing w:val="-2"/>
          <w:sz w:val="26"/>
          <w:szCs w:val="26"/>
        </w:rPr>
        <w:t>этаж 7</w:t>
      </w:r>
      <w:r w:rsidRPr="00AF5811">
        <w:rPr>
          <w:rFonts w:ascii="Times New Roman" w:hAnsi="Times New Roman"/>
          <w:spacing w:val="-2"/>
          <w:sz w:val="26"/>
          <w:szCs w:val="26"/>
        </w:rPr>
        <w:t xml:space="preserve"> (</w:t>
      </w:r>
      <w:r w:rsidRPr="00C6362C">
        <w:rPr>
          <w:rFonts w:ascii="Times New Roman" w:hAnsi="Times New Roman"/>
          <w:spacing w:val="-2"/>
          <w:sz w:val="26"/>
          <w:szCs w:val="26"/>
        </w:rPr>
        <w:t>далее также – Квартира или Актив).</w:t>
      </w:r>
    </w:p>
    <w:p w14:paraId="7F4AFA9E" w14:textId="77777777" w:rsidR="00841ACC" w:rsidRPr="00AF5811" w:rsidRDefault="00841ACC" w:rsidP="00841ACC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 xml:space="preserve">Реализация </w:t>
      </w:r>
      <w:r>
        <w:rPr>
          <w:rFonts w:ascii="Times New Roman" w:hAnsi="Times New Roman"/>
          <w:sz w:val="26"/>
          <w:szCs w:val="26"/>
        </w:rPr>
        <w:t>Квартиры</w:t>
      </w:r>
      <w:r w:rsidRPr="00AF5811">
        <w:rPr>
          <w:rFonts w:ascii="Times New Roman" w:hAnsi="Times New Roman"/>
          <w:sz w:val="26"/>
          <w:szCs w:val="26"/>
        </w:rPr>
        <w:t xml:space="preserve"> осуществляется посредством 1 этапа публичной оферты Агентства о заключении договора купли-продажи Актива (далее – публичная оферта). </w:t>
      </w:r>
    </w:p>
    <w:p w14:paraId="7A7D72B6" w14:textId="77777777" w:rsidR="00841ACC" w:rsidRPr="00AF5811" w:rsidRDefault="00841ACC" w:rsidP="00841ACC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b/>
          <w:sz w:val="26"/>
          <w:szCs w:val="26"/>
        </w:rPr>
        <w:t>Организатор публичной оферты – Акционерное общество «Российский аукционный дом»</w:t>
      </w:r>
      <w:r w:rsidRPr="00AF5811">
        <w:rPr>
          <w:rFonts w:ascii="Times New Roman" w:hAnsi="Times New Roman"/>
          <w:sz w:val="26"/>
          <w:szCs w:val="26"/>
        </w:rPr>
        <w:t xml:space="preserve"> (далее – Организатор процедуры), </w:t>
      </w:r>
      <w:r w:rsidRPr="00237BF5">
        <w:rPr>
          <w:rFonts w:ascii="Times New Roman" w:hAnsi="Times New Roman"/>
          <w:sz w:val="26"/>
          <w:szCs w:val="26"/>
        </w:rPr>
        <w:t xml:space="preserve">место нахождения: 190000, </w:t>
      </w:r>
      <w:r>
        <w:rPr>
          <w:rFonts w:ascii="Times New Roman" w:hAnsi="Times New Roman"/>
          <w:sz w:val="26"/>
          <w:szCs w:val="26"/>
        </w:rPr>
        <w:br/>
      </w:r>
      <w:r w:rsidRPr="00237BF5">
        <w:rPr>
          <w:rFonts w:ascii="Times New Roman" w:hAnsi="Times New Roman"/>
          <w:sz w:val="26"/>
          <w:szCs w:val="26"/>
        </w:rPr>
        <w:t xml:space="preserve">г. Санкт-Петербург, пер. </w:t>
      </w:r>
      <w:proofErr w:type="spellStart"/>
      <w:r w:rsidRPr="00237BF5">
        <w:rPr>
          <w:rFonts w:ascii="Times New Roman" w:hAnsi="Times New Roman"/>
          <w:sz w:val="26"/>
          <w:szCs w:val="26"/>
        </w:rPr>
        <w:t>Гривцова</w:t>
      </w:r>
      <w:proofErr w:type="spellEnd"/>
      <w:r w:rsidRPr="00237BF5">
        <w:rPr>
          <w:rFonts w:ascii="Times New Roman" w:hAnsi="Times New Roman"/>
          <w:sz w:val="26"/>
          <w:szCs w:val="26"/>
        </w:rPr>
        <w:t xml:space="preserve">, д. 5, лит. В; адрес для направления почтовой корреспонденции: 190000, г. Санкт-Петербург, пер. </w:t>
      </w:r>
      <w:proofErr w:type="spellStart"/>
      <w:r w:rsidRPr="00237BF5">
        <w:rPr>
          <w:rFonts w:ascii="Times New Roman" w:hAnsi="Times New Roman"/>
          <w:sz w:val="26"/>
          <w:szCs w:val="26"/>
        </w:rPr>
        <w:t>Гривцова</w:t>
      </w:r>
      <w:proofErr w:type="spellEnd"/>
      <w:r w:rsidRPr="00237BF5">
        <w:rPr>
          <w:rFonts w:ascii="Times New Roman" w:hAnsi="Times New Roman"/>
          <w:sz w:val="26"/>
          <w:szCs w:val="26"/>
        </w:rPr>
        <w:t>, д. 5, лит. В; адрес официального сайта в информационно-телекоммуникационной сети «Интернет»: https://auction-house.ru/, адрес электронной почты: zheludkova@auction-house.ru; контактные телефоны: + 7 (812)</w:t>
      </w:r>
      <w:r>
        <w:rPr>
          <w:rFonts w:ascii="Times New Roman" w:hAnsi="Times New Roman"/>
          <w:sz w:val="26"/>
          <w:szCs w:val="26"/>
        </w:rPr>
        <w:t xml:space="preserve"> 334-40-02, +7 (812) 777-57-57.</w:t>
      </w:r>
    </w:p>
    <w:p w14:paraId="39A69EF0" w14:textId="77777777" w:rsidR="00841ACC" w:rsidRPr="00AF5811" w:rsidRDefault="00841ACC" w:rsidP="00841ACC">
      <w:pPr>
        <w:spacing w:after="0" w:line="400" w:lineRule="exact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AF5811">
        <w:rPr>
          <w:rFonts w:ascii="Times New Roman" w:hAnsi="Times New Roman"/>
          <w:b/>
          <w:bCs/>
          <w:sz w:val="26"/>
          <w:szCs w:val="26"/>
        </w:rPr>
        <w:t>Срок действия публичной оферты:</w:t>
      </w:r>
      <w:r w:rsidRPr="0083773A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3773A">
        <w:rPr>
          <w:b/>
          <w:bCs/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Pr="0083773A">
        <w:rPr>
          <w:rFonts w:ascii="Times New Roman" w:hAnsi="Times New Roman"/>
          <w:b/>
          <w:bCs/>
          <w:sz w:val="26"/>
          <w:szCs w:val="26"/>
        </w:rPr>
        <w:t xml:space="preserve">9:00 </w:t>
      </w:r>
      <w:r>
        <w:rPr>
          <w:rFonts w:ascii="Times New Roman" w:hAnsi="Times New Roman"/>
          <w:b/>
          <w:bCs/>
          <w:sz w:val="26"/>
          <w:szCs w:val="26"/>
        </w:rPr>
        <w:t>11 августа</w:t>
      </w:r>
      <w:r w:rsidRPr="0083773A">
        <w:rPr>
          <w:rFonts w:ascii="Times New Roman" w:hAnsi="Times New Roman"/>
          <w:b/>
          <w:bCs/>
          <w:sz w:val="26"/>
          <w:szCs w:val="26"/>
        </w:rPr>
        <w:t xml:space="preserve"> 2025 г. до 16:00 </w:t>
      </w:r>
      <w:r>
        <w:rPr>
          <w:rFonts w:ascii="Times New Roman" w:hAnsi="Times New Roman"/>
          <w:b/>
          <w:bCs/>
          <w:sz w:val="26"/>
          <w:szCs w:val="26"/>
        </w:rPr>
        <w:t>11</w:t>
      </w:r>
      <w:r w:rsidRPr="0083773A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февраля</w:t>
      </w:r>
      <w:r w:rsidRPr="0083773A">
        <w:rPr>
          <w:rFonts w:ascii="Times New Roman" w:hAnsi="Times New Roman"/>
          <w:b/>
          <w:bCs/>
          <w:sz w:val="26"/>
          <w:szCs w:val="26"/>
        </w:rPr>
        <w:t xml:space="preserve"> 2026 г.</w:t>
      </w:r>
      <w:r w:rsidRPr="00AF5811">
        <w:rPr>
          <w:rFonts w:ascii="Times New Roman" w:hAnsi="Times New Roman"/>
          <w:b/>
          <w:bCs/>
          <w:sz w:val="26"/>
          <w:szCs w:val="26"/>
        </w:rPr>
        <w:t xml:space="preserve"> (время московское).</w:t>
      </w:r>
    </w:p>
    <w:p w14:paraId="482C298A" w14:textId="77777777" w:rsidR="00841ACC" w:rsidRDefault="00841ACC" w:rsidP="00841ACC">
      <w:pPr>
        <w:spacing w:after="0" w:line="400" w:lineRule="exact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AF5811">
        <w:rPr>
          <w:rFonts w:ascii="Times New Roman" w:hAnsi="Times New Roman"/>
          <w:bCs/>
          <w:sz w:val="26"/>
          <w:szCs w:val="26"/>
        </w:rPr>
        <w:t xml:space="preserve">Агентство предлагает заключить договор купли-продажи Актива </w:t>
      </w:r>
      <w:r w:rsidRPr="00AF5811">
        <w:rPr>
          <w:rFonts w:ascii="Times New Roman" w:hAnsi="Times New Roman"/>
          <w:bCs/>
          <w:sz w:val="26"/>
          <w:szCs w:val="26"/>
        </w:rPr>
        <w:br/>
        <w:t>на условиях, которые содержатся в публичной оферте и проекте договора</w:t>
      </w:r>
      <w:r w:rsidRPr="00AF5811">
        <w:rPr>
          <w:rFonts w:ascii="Times New Roman" w:hAnsi="Times New Roman"/>
          <w:sz w:val="26"/>
          <w:szCs w:val="26"/>
        </w:rPr>
        <w:t xml:space="preserve"> купли-продажи </w:t>
      </w:r>
      <w:r w:rsidRPr="00AF5811">
        <w:rPr>
          <w:rFonts w:ascii="Times New Roman" w:hAnsi="Times New Roman"/>
          <w:bCs/>
          <w:sz w:val="26"/>
          <w:szCs w:val="26"/>
        </w:rPr>
        <w:t xml:space="preserve">Актива (приложение к публичной оферте). Цена Актива устанавливается в размере </w:t>
      </w:r>
      <w:r>
        <w:rPr>
          <w:rFonts w:ascii="Times New Roman" w:hAnsi="Times New Roman"/>
          <w:bCs/>
          <w:sz w:val="26"/>
          <w:szCs w:val="26"/>
        </w:rPr>
        <w:t xml:space="preserve">3 822 000,00 </w:t>
      </w:r>
      <w:r w:rsidRPr="00AF5811">
        <w:rPr>
          <w:rFonts w:ascii="Times New Roman" w:hAnsi="Times New Roman"/>
          <w:bCs/>
          <w:sz w:val="26"/>
          <w:szCs w:val="26"/>
        </w:rPr>
        <w:t>руб. (в соответствии с подпунктом 22 части 3 статьи 149 Налогового кодекса Российской Федерации не подлежат налогообложению налогом на добавленную стоимость операции по реализации жилых домов, жилых помещений, а также долей в них).</w:t>
      </w:r>
    </w:p>
    <w:p w14:paraId="6142707E" w14:textId="77777777" w:rsidR="00841ACC" w:rsidRDefault="00841ACC" w:rsidP="00841ACC">
      <w:pPr>
        <w:spacing w:after="0" w:line="400" w:lineRule="exact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083F34">
        <w:rPr>
          <w:rFonts w:ascii="Times New Roman" w:hAnsi="Times New Roman"/>
          <w:bCs/>
          <w:sz w:val="26"/>
          <w:szCs w:val="26"/>
        </w:rPr>
        <w:lastRenderedPageBreak/>
        <w:t>Обязательным условием для участия в процедуре является внесение обеспечительного платежа в размере 1</w:t>
      </w:r>
      <w:r>
        <w:rPr>
          <w:rFonts w:ascii="Times New Roman" w:hAnsi="Times New Roman"/>
          <w:bCs/>
          <w:sz w:val="26"/>
          <w:szCs w:val="26"/>
        </w:rPr>
        <w:t>5</w:t>
      </w:r>
      <w:r w:rsidRPr="00083F34">
        <w:rPr>
          <w:rFonts w:ascii="Times New Roman" w:hAnsi="Times New Roman"/>
          <w:bCs/>
          <w:sz w:val="26"/>
          <w:szCs w:val="26"/>
        </w:rPr>
        <w:t>% от стоимости, указанной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083F34">
        <w:rPr>
          <w:rFonts w:ascii="Times New Roman" w:hAnsi="Times New Roman"/>
          <w:bCs/>
          <w:sz w:val="26"/>
          <w:szCs w:val="26"/>
        </w:rPr>
        <w:t xml:space="preserve">в публичной оферте, не позднее чем за 3 </w:t>
      </w:r>
      <w:r>
        <w:rPr>
          <w:rFonts w:ascii="Times New Roman" w:hAnsi="Times New Roman"/>
          <w:bCs/>
          <w:sz w:val="26"/>
          <w:szCs w:val="26"/>
        </w:rPr>
        <w:t>рабочих</w:t>
      </w:r>
      <w:r w:rsidRPr="00083F34">
        <w:rPr>
          <w:rFonts w:ascii="Times New Roman" w:hAnsi="Times New Roman"/>
          <w:bCs/>
          <w:sz w:val="26"/>
          <w:szCs w:val="26"/>
        </w:rPr>
        <w:t xml:space="preserve"> дня до даты акцепта публичной оферты и заключение соглашения об обеспечительном платеже. Порядок уплаты обеспечительного платежа определяется соглашением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083F34">
        <w:rPr>
          <w:rFonts w:ascii="Times New Roman" w:hAnsi="Times New Roman"/>
          <w:bCs/>
          <w:sz w:val="26"/>
          <w:szCs w:val="26"/>
        </w:rPr>
        <w:t>об обеспечительном платеже по форме, установленной Организатором процедуры.</w:t>
      </w:r>
    </w:p>
    <w:p w14:paraId="4CE2780D" w14:textId="350364D4" w:rsidR="00841ACC" w:rsidRPr="00083F34" w:rsidRDefault="00841ACC" w:rsidP="00841ACC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083F34">
        <w:rPr>
          <w:rFonts w:ascii="Times New Roman" w:hAnsi="Times New Roman"/>
          <w:sz w:val="26"/>
          <w:szCs w:val="26"/>
        </w:rPr>
        <w:t>При заключении договора</w:t>
      </w:r>
      <w:r>
        <w:rPr>
          <w:rFonts w:ascii="Times New Roman" w:hAnsi="Times New Roman"/>
          <w:sz w:val="26"/>
          <w:szCs w:val="26"/>
        </w:rPr>
        <w:t xml:space="preserve"> купли-продажи Актива</w:t>
      </w:r>
      <w:r w:rsidRPr="00083F34">
        <w:rPr>
          <w:rFonts w:ascii="Times New Roman" w:hAnsi="Times New Roman"/>
          <w:sz w:val="26"/>
          <w:szCs w:val="26"/>
        </w:rPr>
        <w:t xml:space="preserve"> сумма внесенного обеспечительного платежа засчитывается в счет исполнения обязательств по оплате стоимости </w:t>
      </w:r>
      <w:r>
        <w:rPr>
          <w:rFonts w:ascii="Times New Roman" w:hAnsi="Times New Roman"/>
          <w:sz w:val="26"/>
          <w:szCs w:val="26"/>
        </w:rPr>
        <w:t>Актива</w:t>
      </w:r>
      <w:r w:rsidRPr="00083F34">
        <w:rPr>
          <w:rFonts w:ascii="Times New Roman" w:hAnsi="Times New Roman"/>
          <w:sz w:val="26"/>
          <w:szCs w:val="26"/>
        </w:rPr>
        <w:t>.</w:t>
      </w:r>
    </w:p>
    <w:p w14:paraId="2724623E" w14:textId="77777777" w:rsidR="00841ACC" w:rsidRPr="00AF5811" w:rsidRDefault="00841ACC" w:rsidP="00841ACC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 xml:space="preserve">Ответы в письменной форме о полном и безоговорочном принятии содержащегося в публичной оферте предложения о заключении договора купли-продажи Актива (далее – Акцепт) принимаются Организатором процедуры только в период действия публичной оферты на сайте электронной площадки Организатора процедуры: </w:t>
      </w:r>
      <w:r w:rsidRPr="00AF5811">
        <w:rPr>
          <w:rFonts w:ascii="Times New Roman" w:hAnsi="Times New Roman"/>
          <w:sz w:val="26"/>
          <w:szCs w:val="26"/>
          <w:lang w:val="en-US"/>
        </w:rPr>
        <w:t>http</w:t>
      </w:r>
      <w:r w:rsidRPr="00AF5811">
        <w:rPr>
          <w:rFonts w:ascii="Times New Roman" w:hAnsi="Times New Roman"/>
          <w:sz w:val="26"/>
          <w:szCs w:val="26"/>
        </w:rPr>
        <w:t>://</w:t>
      </w:r>
      <w:r w:rsidRPr="00AF5811">
        <w:rPr>
          <w:rFonts w:ascii="Times New Roman" w:hAnsi="Times New Roman"/>
          <w:sz w:val="26"/>
          <w:szCs w:val="26"/>
          <w:lang w:val="en-US"/>
        </w:rPr>
        <w:t>lot</w:t>
      </w:r>
      <w:r w:rsidRPr="00AF5811">
        <w:rPr>
          <w:rFonts w:ascii="Times New Roman" w:hAnsi="Times New Roman"/>
          <w:sz w:val="26"/>
          <w:szCs w:val="26"/>
        </w:rPr>
        <w:t>-</w:t>
      </w:r>
      <w:r w:rsidRPr="00AF5811">
        <w:rPr>
          <w:rFonts w:ascii="Times New Roman" w:hAnsi="Times New Roman"/>
          <w:sz w:val="26"/>
          <w:szCs w:val="26"/>
          <w:lang w:val="en-US"/>
        </w:rPr>
        <w:t>online</w:t>
      </w:r>
      <w:r w:rsidRPr="00AF5811">
        <w:rPr>
          <w:rFonts w:ascii="Times New Roman" w:hAnsi="Times New Roman"/>
          <w:sz w:val="26"/>
          <w:szCs w:val="26"/>
        </w:rPr>
        <w:t>.</w:t>
      </w:r>
      <w:proofErr w:type="spellStart"/>
      <w:r w:rsidRPr="00AF5811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AF5811">
        <w:rPr>
          <w:rFonts w:ascii="Times New Roman" w:hAnsi="Times New Roman"/>
          <w:sz w:val="26"/>
          <w:szCs w:val="26"/>
        </w:rPr>
        <w:t xml:space="preserve">. </w:t>
      </w:r>
    </w:p>
    <w:p w14:paraId="39D99DFF" w14:textId="77777777" w:rsidR="00841ACC" w:rsidRPr="00AF5811" w:rsidRDefault="00841ACC" w:rsidP="00841ACC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>Акцепты, полученные ранее даты и времени начала или позднее даты и времени окончания действия публичной оферты, рассматриваться не будут.</w:t>
      </w:r>
    </w:p>
    <w:p w14:paraId="6C8EFF53" w14:textId="77777777" w:rsidR="00841ACC" w:rsidRPr="00AF5811" w:rsidRDefault="00841ACC" w:rsidP="00841ACC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>Подача Акцептов осуществляется через электронную площадку Организатора процедуры (</w:t>
      </w:r>
      <w:r w:rsidRPr="00AF5811">
        <w:rPr>
          <w:rFonts w:ascii="Times New Roman" w:hAnsi="Times New Roman"/>
          <w:sz w:val="26"/>
          <w:szCs w:val="26"/>
          <w:lang w:val="en-US"/>
        </w:rPr>
        <w:t>http</w:t>
      </w:r>
      <w:r w:rsidRPr="00AF5811">
        <w:rPr>
          <w:rFonts w:ascii="Times New Roman" w:hAnsi="Times New Roman"/>
          <w:sz w:val="26"/>
          <w:szCs w:val="26"/>
        </w:rPr>
        <w:t>://</w:t>
      </w:r>
      <w:r w:rsidRPr="00AF5811">
        <w:rPr>
          <w:rFonts w:ascii="Times New Roman" w:hAnsi="Times New Roman"/>
          <w:sz w:val="26"/>
          <w:szCs w:val="26"/>
          <w:lang w:val="en-US"/>
        </w:rPr>
        <w:t>lot</w:t>
      </w:r>
      <w:r w:rsidRPr="00AF5811">
        <w:rPr>
          <w:rFonts w:ascii="Times New Roman" w:hAnsi="Times New Roman"/>
          <w:sz w:val="26"/>
          <w:szCs w:val="26"/>
        </w:rPr>
        <w:t>-</w:t>
      </w:r>
      <w:r w:rsidRPr="00AF5811">
        <w:rPr>
          <w:rFonts w:ascii="Times New Roman" w:hAnsi="Times New Roman"/>
          <w:sz w:val="26"/>
          <w:szCs w:val="26"/>
          <w:lang w:val="en-US"/>
        </w:rPr>
        <w:t>online</w:t>
      </w:r>
      <w:r w:rsidRPr="00AF5811">
        <w:rPr>
          <w:rFonts w:ascii="Times New Roman" w:hAnsi="Times New Roman"/>
          <w:sz w:val="26"/>
          <w:szCs w:val="26"/>
        </w:rPr>
        <w:t>.</w:t>
      </w:r>
      <w:proofErr w:type="spellStart"/>
      <w:r w:rsidRPr="00AF5811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AF5811">
        <w:rPr>
          <w:rFonts w:ascii="Times New Roman" w:hAnsi="Times New Roman"/>
          <w:sz w:val="26"/>
          <w:szCs w:val="26"/>
        </w:rPr>
        <w:t>) в форме электронных документов (электронных образов документов), заверенных электронной цифровой подписью лица (лиц), направившего (направивших) Акцепт, или его уполномоченного представителя (их уполномоченных представителей).</w:t>
      </w:r>
    </w:p>
    <w:p w14:paraId="44E5FC20" w14:textId="77777777" w:rsidR="00841ACC" w:rsidRPr="00AF5811" w:rsidRDefault="00841ACC" w:rsidP="00841ACC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>Акцепты должны содержать:</w:t>
      </w:r>
    </w:p>
    <w:p w14:paraId="460643E5" w14:textId="77777777" w:rsidR="00841ACC" w:rsidRPr="00AF5811" w:rsidRDefault="00841ACC" w:rsidP="00841ACC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 xml:space="preserve">1) наименование (фамилию, имя, отчество </w:t>
      </w:r>
      <w:r w:rsidRPr="00AF5811">
        <w:rPr>
          <w:rFonts w:ascii="Times New Roman" w:eastAsia="Times New Roman" w:hAnsi="Times New Roman"/>
          <w:sz w:val="26"/>
          <w:szCs w:val="26"/>
          <w:bdr w:val="none" w:sz="0" w:space="0" w:color="auto" w:frame="1"/>
        </w:rPr>
        <w:t>(при наличии)</w:t>
      </w:r>
      <w:r w:rsidRPr="00AF5811">
        <w:rPr>
          <w:rFonts w:ascii="Times New Roman" w:hAnsi="Times New Roman"/>
          <w:sz w:val="26"/>
          <w:szCs w:val="26"/>
        </w:rPr>
        <w:t>) лица, направившего Акцепт (далее – заявитель);</w:t>
      </w:r>
    </w:p>
    <w:p w14:paraId="79679416" w14:textId="77777777" w:rsidR="00841ACC" w:rsidRPr="00AF5811" w:rsidRDefault="00841ACC" w:rsidP="00841ACC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 xml:space="preserve">2) полное и безоговорочное принятие заявителем содержащегося </w:t>
      </w:r>
      <w:r w:rsidRPr="00AF5811">
        <w:rPr>
          <w:rFonts w:ascii="Times New Roman" w:hAnsi="Times New Roman"/>
          <w:sz w:val="26"/>
          <w:szCs w:val="26"/>
        </w:rPr>
        <w:br/>
        <w:t>в публичной оферте предложения о приобретении Актива;</w:t>
      </w:r>
    </w:p>
    <w:p w14:paraId="15A8FF6A" w14:textId="77777777" w:rsidR="00841ACC" w:rsidRPr="00AF5811" w:rsidRDefault="00841ACC" w:rsidP="00841ACC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>3) контактные данные (номер телефона, адрес электронной почты) лица, ответственного за организацию взаимодействия с Организатором процедуры</w:t>
      </w:r>
      <w:r w:rsidRPr="00AF5811" w:rsidDel="00FA100B">
        <w:rPr>
          <w:rFonts w:ascii="Times New Roman" w:hAnsi="Times New Roman"/>
          <w:sz w:val="26"/>
          <w:szCs w:val="26"/>
        </w:rPr>
        <w:t xml:space="preserve"> </w:t>
      </w:r>
      <w:r w:rsidRPr="00AF5811">
        <w:rPr>
          <w:rFonts w:ascii="Times New Roman" w:hAnsi="Times New Roman"/>
          <w:sz w:val="26"/>
          <w:szCs w:val="26"/>
        </w:rPr>
        <w:t>и Агентством по вопросам оформления договора купли-продажи Актива;</w:t>
      </w:r>
    </w:p>
    <w:p w14:paraId="0F5B3CE2" w14:textId="77777777" w:rsidR="00841ACC" w:rsidRPr="00AF5811" w:rsidRDefault="00841ACC" w:rsidP="00841ACC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>4) согласие на обработку персональных данных следующих лиц: физического лица – заявителя, представителя </w:t>
      </w:r>
      <w:r>
        <w:rPr>
          <w:rFonts w:ascii="Times New Roman" w:hAnsi="Times New Roman"/>
          <w:sz w:val="26"/>
          <w:szCs w:val="26"/>
        </w:rPr>
        <w:t>(</w:t>
      </w:r>
      <w:r w:rsidRPr="00AF5811">
        <w:rPr>
          <w:rFonts w:ascii="Times New Roman" w:hAnsi="Times New Roman"/>
          <w:sz w:val="26"/>
          <w:szCs w:val="26"/>
        </w:rPr>
        <w:t>представителей</w:t>
      </w:r>
      <w:r>
        <w:rPr>
          <w:rFonts w:ascii="Times New Roman" w:hAnsi="Times New Roman"/>
          <w:sz w:val="26"/>
          <w:szCs w:val="26"/>
        </w:rPr>
        <w:t>)</w:t>
      </w:r>
      <w:r w:rsidRPr="00AF5811">
        <w:rPr>
          <w:rFonts w:ascii="Times New Roman" w:hAnsi="Times New Roman"/>
          <w:sz w:val="26"/>
          <w:szCs w:val="26"/>
        </w:rPr>
        <w:t xml:space="preserve"> заявителя, </w:t>
      </w:r>
      <w:r w:rsidRPr="00AF5811">
        <w:rPr>
          <w:rFonts w:ascii="Times New Roman" w:hAnsi="Times New Roman"/>
          <w:sz w:val="26"/>
          <w:szCs w:val="26"/>
        </w:rPr>
        <w:br/>
        <w:t xml:space="preserve">а также лица, ответственного за организацию взаимодействия </w:t>
      </w:r>
      <w:r w:rsidRPr="00AF5811">
        <w:rPr>
          <w:rFonts w:ascii="Times New Roman" w:hAnsi="Times New Roman"/>
          <w:sz w:val="26"/>
          <w:szCs w:val="26"/>
        </w:rPr>
        <w:br/>
        <w:t>с Организатором процедуры</w:t>
      </w:r>
      <w:r w:rsidRPr="00AF5811" w:rsidDel="00FA100B">
        <w:rPr>
          <w:rFonts w:ascii="Times New Roman" w:hAnsi="Times New Roman"/>
          <w:sz w:val="26"/>
          <w:szCs w:val="26"/>
        </w:rPr>
        <w:t xml:space="preserve"> </w:t>
      </w:r>
      <w:r w:rsidRPr="00AF5811">
        <w:rPr>
          <w:rFonts w:ascii="Times New Roman" w:hAnsi="Times New Roman"/>
          <w:sz w:val="26"/>
          <w:szCs w:val="26"/>
        </w:rPr>
        <w:t>и Агентством по вопросам оформления договора купли-продажи Актива;</w:t>
      </w:r>
    </w:p>
    <w:p w14:paraId="3A3B667F" w14:textId="77777777" w:rsidR="00841ACC" w:rsidRPr="00AF5811" w:rsidRDefault="00841ACC" w:rsidP="00841ACC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 xml:space="preserve">5) заявление заявителя об осмотре Квартиры до подачи </w:t>
      </w:r>
      <w:r>
        <w:rPr>
          <w:rFonts w:ascii="Times New Roman" w:hAnsi="Times New Roman"/>
          <w:sz w:val="26"/>
          <w:szCs w:val="26"/>
        </w:rPr>
        <w:t>А</w:t>
      </w:r>
      <w:r w:rsidRPr="00AF5811">
        <w:rPr>
          <w:rFonts w:ascii="Times New Roman" w:hAnsi="Times New Roman"/>
          <w:sz w:val="26"/>
          <w:szCs w:val="26"/>
        </w:rPr>
        <w:t xml:space="preserve">кцепта </w:t>
      </w:r>
      <w:r w:rsidRPr="00AF5811">
        <w:rPr>
          <w:rFonts w:ascii="Times New Roman" w:hAnsi="Times New Roman"/>
          <w:sz w:val="26"/>
          <w:szCs w:val="26"/>
        </w:rPr>
        <w:br/>
        <w:t xml:space="preserve">с указанием даты осмотра, </w:t>
      </w:r>
      <w:r>
        <w:rPr>
          <w:rFonts w:ascii="Times New Roman" w:hAnsi="Times New Roman"/>
          <w:sz w:val="26"/>
          <w:szCs w:val="26"/>
        </w:rPr>
        <w:t xml:space="preserve">об </w:t>
      </w:r>
      <w:r w:rsidRPr="00AF5811">
        <w:rPr>
          <w:rFonts w:ascii="Times New Roman" w:hAnsi="Times New Roman"/>
          <w:sz w:val="26"/>
          <w:szCs w:val="26"/>
        </w:rPr>
        <w:t>отсутствии претензий к ее техническому состоянию и согласии на приобретение Актива в имеющемся техническом состоянии.</w:t>
      </w:r>
      <w:r w:rsidRPr="00AF5811" w:rsidDel="005E1B0C">
        <w:rPr>
          <w:rFonts w:ascii="Times New Roman" w:hAnsi="Times New Roman"/>
          <w:sz w:val="26"/>
          <w:szCs w:val="26"/>
        </w:rPr>
        <w:t xml:space="preserve"> </w:t>
      </w:r>
    </w:p>
    <w:p w14:paraId="13D7D90D" w14:textId="77777777" w:rsidR="00841ACC" w:rsidRPr="00AF5811" w:rsidRDefault="00841ACC" w:rsidP="00841ACC">
      <w:pPr>
        <w:spacing w:after="0" w:line="400" w:lineRule="exact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AF5811">
        <w:rPr>
          <w:rFonts w:ascii="Times New Roman" w:hAnsi="Times New Roman"/>
          <w:b/>
          <w:sz w:val="26"/>
          <w:szCs w:val="26"/>
        </w:rPr>
        <w:t>К Акцептам заявителей должны быть приложены следующие документы:</w:t>
      </w:r>
    </w:p>
    <w:p w14:paraId="5AAE8311" w14:textId="77777777" w:rsidR="00841ACC" w:rsidRPr="00AF5811" w:rsidRDefault="00841ACC" w:rsidP="00841ACC">
      <w:pPr>
        <w:spacing w:after="0" w:line="400" w:lineRule="exact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AF5811">
        <w:rPr>
          <w:rFonts w:ascii="Times New Roman" w:hAnsi="Times New Roman"/>
          <w:b/>
          <w:sz w:val="26"/>
          <w:szCs w:val="26"/>
        </w:rPr>
        <w:lastRenderedPageBreak/>
        <w:t>1) документы, подтверждающие получение заявителем разрешений (согласий) на совершение сделки, в том числе:</w:t>
      </w:r>
    </w:p>
    <w:p w14:paraId="73E6F79E" w14:textId="77777777" w:rsidR="00841ACC" w:rsidRPr="00AF5811" w:rsidRDefault="00841ACC" w:rsidP="00841ACC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>а) для юридических лиц – решение (выписка из него) уполномоченного органа юридического лица – заявителя об одобрении сделки (если это необходимо в соответствии с законодательством Российской Федерации и (или) законодательством государства, в котором зарегистрирован заявитель, а также учредительными документами заявителя) с проставлением оттиска печати заявителя, либо нотариально удостоверенная копия указанного документа, либо документы, подтверждающие, что заявитель инициировал проведение процедуры одобрения сделки, либо информационное письмо заявителя, свидетельствующее о том, что такое одобрение в соответствии с законодательством Российской Федерации и (или) законодательством государства, в котором зарегистрирован заявитель, а также учредительными документами заявителя не требуется;</w:t>
      </w:r>
    </w:p>
    <w:p w14:paraId="7EB65D6F" w14:textId="77777777" w:rsidR="00841ACC" w:rsidRPr="00AF5811" w:rsidRDefault="00841ACC" w:rsidP="00841ACC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>б) для физических лиц или индивидуальных предпринимателей – нотариально удостоверенное согласие супруга (супруги) на заключение сделки (при необходимости) либо документ, свидетельствующий о том, что такое согласие не требуется;</w:t>
      </w:r>
    </w:p>
    <w:p w14:paraId="352B610A" w14:textId="77777777" w:rsidR="00841ACC" w:rsidRPr="00AF5811" w:rsidRDefault="00841ACC" w:rsidP="00841ACC">
      <w:pPr>
        <w:spacing w:after="0" w:line="400" w:lineRule="exact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AF5811">
        <w:rPr>
          <w:rFonts w:ascii="Times New Roman" w:hAnsi="Times New Roman"/>
          <w:b/>
          <w:sz w:val="26"/>
          <w:szCs w:val="26"/>
        </w:rPr>
        <w:t>2) документы, позволяющие идентифицировать заявителя:</w:t>
      </w:r>
    </w:p>
    <w:p w14:paraId="5C367DE5" w14:textId="77777777" w:rsidR="00841ACC" w:rsidRPr="00AF5811" w:rsidRDefault="00841ACC" w:rsidP="00841ACC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>а) для российских юридических лиц – оригинал, нотариально удостоверенная копия выписки из Единого государственного реестра юридических лиц (далее – ЕГРЮЛ), полученной на бумажном носителе, или цветная распечатка выписки из ЕГРЮЛ, полученной в электронной форме, защищенной усиленной квалифицированной электронной подписью Федеральной налоговой службы. Выписка, оригинал или копия которой представляется, должна быть получена не более чем за 10 календарных дней до даты подачи Акцепта;</w:t>
      </w:r>
    </w:p>
    <w:p w14:paraId="31889C0D" w14:textId="77777777" w:rsidR="00841ACC" w:rsidRPr="00AF5811" w:rsidRDefault="00841ACC" w:rsidP="00841ACC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>б) для российских индивидуальных предпринимателей – оригинал, нотариально удостоверенная копия выписки из Единого государственного реестра индивидуальных предпринимателей (далее – ЕГРИП), полученной на бумажном носителе, или цветная распечатка выписки из ЕГРИП, полученной в электронной форме, защищенной усиленной квалифицированной электронной подписью Федеральной налоговой службы. Выписка, оригинал или копия которой представляется, должна быть получена не более чем за 10 календарных дней до даты подачи Акцепта;</w:t>
      </w:r>
    </w:p>
    <w:p w14:paraId="60D75ABD" w14:textId="77777777" w:rsidR="00841ACC" w:rsidRPr="00AF5811" w:rsidRDefault="00841ACC" w:rsidP="00841ACC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>в) для иностранных юридических лиц и предпринимателей – полученная не более чем за 6 месяцев до дня подачи Акцепта выписка из Торгового реестра страны происхождения или иное доказательство юридического статуса заявителя в соответствии с законодательством страны его местонахождения, гражданства или постоянного жительства;</w:t>
      </w:r>
    </w:p>
    <w:p w14:paraId="40C0F175" w14:textId="77777777" w:rsidR="00841ACC" w:rsidRPr="00AF5811" w:rsidRDefault="00841ACC" w:rsidP="00841ACC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 xml:space="preserve">г) для физических лиц </w:t>
      </w:r>
      <w:bookmarkStart w:id="2" w:name="_Hlk104297589"/>
      <w:r w:rsidRPr="00AF5811">
        <w:rPr>
          <w:rFonts w:ascii="Times New Roman" w:hAnsi="Times New Roman"/>
          <w:sz w:val="26"/>
          <w:szCs w:val="26"/>
        </w:rPr>
        <w:t xml:space="preserve">– </w:t>
      </w:r>
      <w:bookmarkEnd w:id="2"/>
      <w:r w:rsidRPr="00AF5811">
        <w:rPr>
          <w:rFonts w:ascii="Times New Roman" w:hAnsi="Times New Roman"/>
          <w:sz w:val="26"/>
          <w:szCs w:val="26"/>
        </w:rPr>
        <w:t>копии документов, удостоверяющих личность;</w:t>
      </w:r>
    </w:p>
    <w:p w14:paraId="44FBE574" w14:textId="77777777" w:rsidR="00841ACC" w:rsidRPr="00AF5811" w:rsidRDefault="00841ACC" w:rsidP="00841ACC">
      <w:pPr>
        <w:spacing w:after="0" w:line="400" w:lineRule="exact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AF5811">
        <w:rPr>
          <w:rFonts w:ascii="Times New Roman" w:hAnsi="Times New Roman"/>
          <w:b/>
          <w:sz w:val="26"/>
          <w:szCs w:val="26"/>
        </w:rPr>
        <w:lastRenderedPageBreak/>
        <w:t>3) для юридических лиц и индивидуальных предпринимателей дополнительно:</w:t>
      </w:r>
    </w:p>
    <w:p w14:paraId="0E9E65B7" w14:textId="77777777" w:rsidR="00841ACC" w:rsidRPr="00AF5811" w:rsidRDefault="00841ACC" w:rsidP="00841ACC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>а) нотариально удостоверенные копии документов о государственной регистрации в качестве юридического лица </w:t>
      </w:r>
      <w:r>
        <w:rPr>
          <w:rFonts w:ascii="Times New Roman" w:hAnsi="Times New Roman"/>
          <w:sz w:val="26"/>
          <w:szCs w:val="26"/>
        </w:rPr>
        <w:t xml:space="preserve">или </w:t>
      </w:r>
      <w:r w:rsidRPr="00AF5811">
        <w:rPr>
          <w:rFonts w:ascii="Times New Roman" w:hAnsi="Times New Roman"/>
          <w:sz w:val="26"/>
          <w:szCs w:val="26"/>
        </w:rPr>
        <w:t>индивидуального предпринимателя, постановке на налоговый учет;</w:t>
      </w:r>
    </w:p>
    <w:p w14:paraId="6DB0D766" w14:textId="77777777" w:rsidR="00841ACC" w:rsidRPr="00AF5811" w:rsidRDefault="00841ACC" w:rsidP="00841ACC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>б) надлежащим образом заверенные копии бухгалтерской отчетности за последний отчетный период с отметкой налогового органа о принятии или с приложением иного доказательства получения отчетности налоговым органом;</w:t>
      </w:r>
    </w:p>
    <w:p w14:paraId="34444D8E" w14:textId="77777777" w:rsidR="00841ACC" w:rsidRPr="00AF5811" w:rsidRDefault="00841ACC" w:rsidP="00841ACC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>в) нотариально удостоверенные копии учредительных документов, документа о назначении единоличного исполнительного органа либо о передаче полномочий единоличного исполнительного органа управляющей организации (управляющему) (для юридических лиц);</w:t>
      </w:r>
    </w:p>
    <w:p w14:paraId="3B6010D6" w14:textId="77777777" w:rsidR="00841ACC" w:rsidRPr="00AF5811" w:rsidRDefault="00841ACC" w:rsidP="00841ACC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 xml:space="preserve">4) для иностранных юридических или физических лиц, связанных </w:t>
      </w:r>
      <w:r w:rsidRPr="00AF5811">
        <w:rPr>
          <w:rFonts w:ascii="Times New Roman" w:hAnsi="Times New Roman"/>
          <w:sz w:val="26"/>
          <w:szCs w:val="26"/>
        </w:rPr>
        <w:br/>
        <w:t>с иностранными государствами, которые совершают в отношении российских юридических лиц и физических лиц недружественные действия, дополнительно – оригинал разрешения на совершение сделки купли-продажи Актива, выданного Правительственной комиссией по контролю за осуществлением иностранных инвестиций в Российской Федерации (согласно Указу Президента Российской Федерации от 1 марта 2022 г. № 81 «О дополнительных временных мерах экономического характера по обеспечению финансовой стабильности Российской Федерации»);</w:t>
      </w:r>
    </w:p>
    <w:p w14:paraId="6F72A9D2" w14:textId="77777777" w:rsidR="00841ACC" w:rsidRPr="00AF5811" w:rsidRDefault="00841ACC" w:rsidP="00841ACC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>5) в случае</w:t>
      </w:r>
      <w:r>
        <w:rPr>
          <w:rFonts w:ascii="Times New Roman" w:hAnsi="Times New Roman"/>
          <w:sz w:val="26"/>
          <w:szCs w:val="26"/>
        </w:rPr>
        <w:t>,</w:t>
      </w:r>
      <w:r w:rsidRPr="00AF5811">
        <w:rPr>
          <w:rFonts w:ascii="Times New Roman" w:hAnsi="Times New Roman"/>
          <w:sz w:val="26"/>
          <w:szCs w:val="26"/>
        </w:rPr>
        <w:t xml:space="preserve"> если в качестве заявителя выступает несколько лиц, – документ (документы), содержащий (содержащие) основания для совместной деятельности данных лиц, а также основные условия такой деятельности, в том числе определение предполагаемого вида общей собственности таких лиц на Актив;</w:t>
      </w:r>
    </w:p>
    <w:p w14:paraId="1CE9D374" w14:textId="77777777" w:rsidR="00841ACC" w:rsidRPr="00AF5811" w:rsidRDefault="00841ACC" w:rsidP="00841ACC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>6) в случае</w:t>
      </w:r>
      <w:r>
        <w:rPr>
          <w:rFonts w:ascii="Times New Roman" w:hAnsi="Times New Roman"/>
          <w:sz w:val="26"/>
          <w:szCs w:val="26"/>
        </w:rPr>
        <w:t>,</w:t>
      </w:r>
      <w:r w:rsidRPr="00AF5811">
        <w:rPr>
          <w:rFonts w:ascii="Times New Roman" w:hAnsi="Times New Roman"/>
          <w:sz w:val="26"/>
          <w:szCs w:val="26"/>
        </w:rPr>
        <w:t xml:space="preserve"> если Акцепт подается не лично заявителем, а его представителем, – документы (оригиналы или надлежащим образом заверенные копии), подтверждающие полномочия представителя заявителя, а также документы, подтверждающие полномочия лица, выдавшего доверенность. Доверенность от имени физического лица должна быть нотариально удостоверена;</w:t>
      </w:r>
    </w:p>
    <w:p w14:paraId="5161CDD9" w14:textId="77777777" w:rsidR="00841ACC" w:rsidRPr="00AF5811" w:rsidRDefault="00841ACC" w:rsidP="00841ACC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>7) подписанная заявителем опись представленных документов, включая Акцепт.</w:t>
      </w:r>
    </w:p>
    <w:p w14:paraId="3022ED54" w14:textId="77777777" w:rsidR="00841ACC" w:rsidRPr="00AF5811" w:rsidRDefault="00841ACC" w:rsidP="00841ACC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>Если представляемые заявителем документы составлены и (или) удостоверены на территории иностранного государства, они должны быть легализованы в порядке, предусмотренном законодательством Российской Федерации. Документы, составленные на иностранном языке, представляются с нотариально удостоверенным переводом на русский язык.</w:t>
      </w:r>
    </w:p>
    <w:p w14:paraId="46F76DC8" w14:textId="77777777" w:rsidR="00841ACC" w:rsidRPr="00AF5811" w:rsidRDefault="00841ACC" w:rsidP="00841ACC">
      <w:pPr>
        <w:spacing w:after="0" w:line="400" w:lineRule="exact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bdr w:val="none" w:sz="0" w:space="0" w:color="auto" w:frame="1"/>
        </w:rPr>
      </w:pPr>
      <w:r w:rsidRPr="00AF5811">
        <w:rPr>
          <w:rFonts w:ascii="Times New Roman" w:eastAsia="Times New Roman" w:hAnsi="Times New Roman"/>
          <w:sz w:val="26"/>
          <w:szCs w:val="26"/>
          <w:bdr w:val="none" w:sz="0" w:space="0" w:color="auto" w:frame="1"/>
        </w:rPr>
        <w:t>Покупателем Актива станет:</w:t>
      </w:r>
    </w:p>
    <w:p w14:paraId="1D3B6953" w14:textId="77777777" w:rsidR="00841ACC" w:rsidRPr="00AF5811" w:rsidRDefault="00841ACC" w:rsidP="00841ACC">
      <w:pPr>
        <w:spacing w:after="0" w:line="400" w:lineRule="exact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/>
          <w:sz w:val="26"/>
          <w:szCs w:val="26"/>
          <w:bdr w:val="none" w:sz="0" w:space="0" w:color="auto" w:frame="1"/>
        </w:rPr>
        <w:lastRenderedPageBreak/>
        <w:t>1</w:t>
      </w:r>
      <w:r w:rsidRPr="00AF5811">
        <w:rPr>
          <w:rFonts w:ascii="Times New Roman" w:eastAsia="Times New Roman" w:hAnsi="Times New Roman"/>
          <w:sz w:val="26"/>
          <w:szCs w:val="26"/>
          <w:bdr w:val="none" w:sz="0" w:space="0" w:color="auto" w:frame="1"/>
        </w:rPr>
        <w:t>) лицо, чей Акцепт, соответствующий требованиям публичной оферты к содержанию и комплектности прилагаемых к нему документов, будет первым зарегистрирован Организатором процедуры.</w:t>
      </w:r>
    </w:p>
    <w:p w14:paraId="0B445C90" w14:textId="77777777" w:rsidR="00841ACC" w:rsidRPr="00AF5811" w:rsidRDefault="00841ACC" w:rsidP="00841ACC">
      <w:pPr>
        <w:spacing w:after="0" w:line="400" w:lineRule="exact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bdr w:val="none" w:sz="0" w:space="0" w:color="auto" w:frame="1"/>
        </w:rPr>
      </w:pPr>
      <w:r w:rsidRPr="00AF5811">
        <w:rPr>
          <w:rFonts w:ascii="Times New Roman" w:eastAsia="Times New Roman" w:hAnsi="Times New Roman"/>
          <w:sz w:val="26"/>
          <w:szCs w:val="26"/>
          <w:bdr w:val="none" w:sz="0" w:space="0" w:color="auto" w:frame="1"/>
        </w:rPr>
        <w:t xml:space="preserve">Договор купли-продажи Актива в виде единого документа будет оформлен </w:t>
      </w:r>
      <w:r>
        <w:rPr>
          <w:rFonts w:ascii="Times New Roman" w:eastAsia="Times New Roman" w:hAnsi="Times New Roman"/>
          <w:sz w:val="26"/>
          <w:szCs w:val="26"/>
          <w:bdr w:val="none" w:sz="0" w:space="0" w:color="auto" w:frame="1"/>
        </w:rPr>
        <w:t xml:space="preserve">и заключен </w:t>
      </w:r>
      <w:r w:rsidRPr="00AF5811">
        <w:rPr>
          <w:rFonts w:ascii="Times New Roman" w:eastAsia="Times New Roman" w:hAnsi="Times New Roman"/>
          <w:sz w:val="26"/>
          <w:szCs w:val="26"/>
          <w:bdr w:val="none" w:sz="0" w:space="0" w:color="auto" w:frame="1"/>
        </w:rPr>
        <w:t>с покупателем в течение 30 календарных дней с даты принятия Агентством решения о соответствии поступивших от заявителей Акцептов условиям публичной оферты.</w:t>
      </w:r>
    </w:p>
    <w:p w14:paraId="589FB7C2" w14:textId="77777777" w:rsidR="00841ACC" w:rsidRDefault="00841ACC" w:rsidP="00841ACC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>Уплата цены Актива</w:t>
      </w:r>
      <w:r w:rsidRPr="0083773A">
        <w:rPr>
          <w:rFonts w:ascii="Times New Roman" w:hAnsi="Times New Roman"/>
          <w:sz w:val="26"/>
          <w:szCs w:val="26"/>
        </w:rPr>
        <w:t xml:space="preserve"> </w:t>
      </w:r>
      <w:r w:rsidRPr="00AF5811">
        <w:rPr>
          <w:rFonts w:ascii="Times New Roman" w:hAnsi="Times New Roman"/>
          <w:sz w:val="26"/>
          <w:szCs w:val="26"/>
        </w:rPr>
        <w:t>производится</w:t>
      </w:r>
      <w:r w:rsidRPr="0083773A">
        <w:rPr>
          <w:rFonts w:ascii="Times New Roman" w:hAnsi="Times New Roman"/>
          <w:sz w:val="26"/>
          <w:szCs w:val="26"/>
        </w:rPr>
        <w:t xml:space="preserve"> единовременно, не позднее 10 рабочих дней с даты заключения договора купли-продажи </w:t>
      </w:r>
      <w:r>
        <w:rPr>
          <w:rFonts w:ascii="Times New Roman" w:hAnsi="Times New Roman"/>
          <w:sz w:val="26"/>
          <w:szCs w:val="26"/>
        </w:rPr>
        <w:t>Актива,</w:t>
      </w:r>
      <w:r w:rsidRPr="0083773A">
        <w:rPr>
          <w:rFonts w:ascii="Times New Roman" w:hAnsi="Times New Roman"/>
          <w:sz w:val="26"/>
          <w:szCs w:val="26"/>
        </w:rPr>
        <w:t xml:space="preserve"> денежными средствами в рублях Российской Федерации в безналичной форме на </w:t>
      </w:r>
      <w:r>
        <w:rPr>
          <w:rFonts w:ascii="Times New Roman" w:hAnsi="Times New Roman"/>
          <w:sz w:val="26"/>
          <w:szCs w:val="26"/>
        </w:rPr>
        <w:t xml:space="preserve">банковский </w:t>
      </w:r>
      <w:r w:rsidRPr="0083773A">
        <w:rPr>
          <w:rFonts w:ascii="Times New Roman" w:hAnsi="Times New Roman"/>
          <w:sz w:val="26"/>
          <w:szCs w:val="26"/>
        </w:rPr>
        <w:t>счет Агентств</w:t>
      </w:r>
      <w:r>
        <w:rPr>
          <w:rFonts w:ascii="Times New Roman" w:hAnsi="Times New Roman"/>
          <w:sz w:val="26"/>
          <w:szCs w:val="26"/>
        </w:rPr>
        <w:t>а.</w:t>
      </w:r>
    </w:p>
    <w:p w14:paraId="02597734" w14:textId="77777777" w:rsidR="00841ACC" w:rsidRPr="00AF5811" w:rsidRDefault="00841ACC" w:rsidP="00841ACC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AF5811">
        <w:rPr>
          <w:rFonts w:ascii="Times New Roman" w:hAnsi="Times New Roman"/>
          <w:sz w:val="26"/>
          <w:szCs w:val="26"/>
        </w:rPr>
        <w:t>раво собственности на Актив переходит к покупателю с момента государствен</w:t>
      </w:r>
      <w:r>
        <w:rPr>
          <w:rFonts w:ascii="Times New Roman" w:hAnsi="Times New Roman"/>
          <w:sz w:val="26"/>
          <w:szCs w:val="26"/>
        </w:rPr>
        <w:t>ной регистрации такого перехода.</w:t>
      </w:r>
    </w:p>
    <w:p w14:paraId="3D3EC4AE" w14:textId="77777777" w:rsidR="00841ACC" w:rsidRPr="00AF5811" w:rsidRDefault="00841ACC" w:rsidP="00841ACC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>Агентство вправе в одностороннем порядке отказаться от исполнения договора купли-продажи Актива:</w:t>
      </w:r>
    </w:p>
    <w:p w14:paraId="2C0C294C" w14:textId="77777777" w:rsidR="00841ACC" w:rsidRPr="00AF5811" w:rsidRDefault="00841ACC" w:rsidP="00841ACC">
      <w:pPr>
        <w:pStyle w:val="a3"/>
        <w:numPr>
          <w:ilvl w:val="0"/>
          <w:numId w:val="5"/>
        </w:numPr>
        <w:tabs>
          <w:tab w:val="left" w:pos="993"/>
        </w:tabs>
        <w:spacing w:after="0" w:line="400" w:lineRule="exac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>если до истечения 30 календарных дней, установленных для подписания договора купли-продажи Актива в виде единого документа, от покупателя поступил нотариально удостоверенный отказ от исполнения своих обязательств по договору купли-продажи Актива;</w:t>
      </w:r>
    </w:p>
    <w:p w14:paraId="69990A2B" w14:textId="77777777" w:rsidR="00841ACC" w:rsidRPr="00AF5811" w:rsidRDefault="00841ACC" w:rsidP="00841ACC">
      <w:pPr>
        <w:pStyle w:val="a3"/>
        <w:numPr>
          <w:ilvl w:val="0"/>
          <w:numId w:val="5"/>
        </w:numPr>
        <w:tabs>
          <w:tab w:val="left" w:pos="993"/>
        </w:tabs>
        <w:spacing w:after="0" w:line="400" w:lineRule="exac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 xml:space="preserve">если по истечении 30 календарных дней, установленных </w:t>
      </w:r>
      <w:r w:rsidRPr="00AF5811">
        <w:rPr>
          <w:rFonts w:ascii="Times New Roman" w:hAnsi="Times New Roman"/>
          <w:sz w:val="26"/>
          <w:szCs w:val="26"/>
        </w:rPr>
        <w:br/>
        <w:t>для подписания договора купли-продажи Актива в виде единого документа, такой документ не был подписан покупателем (отказ покупателя от подписания договора купли-продажи Актива);</w:t>
      </w:r>
    </w:p>
    <w:p w14:paraId="2F28115A" w14:textId="77777777" w:rsidR="00841ACC" w:rsidRPr="00AF5811" w:rsidRDefault="00841ACC" w:rsidP="00841ACC">
      <w:pPr>
        <w:pStyle w:val="a3"/>
        <w:numPr>
          <w:ilvl w:val="0"/>
          <w:numId w:val="5"/>
        </w:numPr>
        <w:tabs>
          <w:tab w:val="left" w:pos="993"/>
        </w:tabs>
        <w:spacing w:after="0" w:line="400" w:lineRule="exac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>в случае неисполнения (ненадлежащего исполнения) покупателем своих обязательств по договору купли-продажи Актива.</w:t>
      </w:r>
    </w:p>
    <w:p w14:paraId="2F2E7B98" w14:textId="77777777" w:rsidR="00841ACC" w:rsidRPr="00AF5811" w:rsidRDefault="00841ACC" w:rsidP="00841ACC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 xml:space="preserve">В случае если на момент наступления основания для одностороннего отказа Агентства от исполнения договора купли-продажи Актива с даты оформления расторгаемого договора купли-продажи Актива в виде единого документа прошло не более 80 календарных дней, новый договор купли-продажи Актива может быть заключен с лицом, чей Акцепт, соответствующий условиям публичной оферты, поступил следующим после Акцепта лица, договор с которым расторгнут. Договор </w:t>
      </w:r>
      <w:r w:rsidRPr="00AF5811">
        <w:rPr>
          <w:rFonts w:ascii="Times New Roman" w:hAnsi="Times New Roman"/>
          <w:sz w:val="26"/>
          <w:szCs w:val="26"/>
        </w:rPr>
        <w:br/>
        <w:t>купли-продажи Актива с таким лицом заключается в течение 30 календарных дней с даты подтверждения Агентством наличия оснований для одностороннего отказа Агентства от исполнения договора купли-продажи Актива.</w:t>
      </w:r>
    </w:p>
    <w:p w14:paraId="25483E27" w14:textId="54E49DC8" w:rsidR="00841ACC" w:rsidRDefault="00841ACC" w:rsidP="00841ACC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 xml:space="preserve">В случае отказа покупателя от </w:t>
      </w:r>
      <w:r w:rsidR="00BA2BFB" w:rsidRPr="007B497B">
        <w:rPr>
          <w:rFonts w:ascii="Times New Roman" w:hAnsi="Times New Roman"/>
          <w:sz w:val="26"/>
          <w:szCs w:val="26"/>
        </w:rPr>
        <w:t xml:space="preserve">подписания </w:t>
      </w:r>
      <w:r w:rsidRPr="00AF5811">
        <w:rPr>
          <w:rFonts w:ascii="Times New Roman" w:hAnsi="Times New Roman"/>
          <w:sz w:val="26"/>
          <w:szCs w:val="26"/>
        </w:rPr>
        <w:t xml:space="preserve">договора купли-продажи Актива </w:t>
      </w:r>
      <w:r w:rsidR="00BA2BFB" w:rsidRPr="00BA2BFB">
        <w:rPr>
          <w:rFonts w:ascii="Times New Roman" w:hAnsi="Times New Roman"/>
          <w:sz w:val="26"/>
          <w:szCs w:val="26"/>
        </w:rPr>
        <w:t>в виде единого документа либо неисполнения (ненадлежащего исполнения, если просрочка исполнения превышает 1 месяц) приобретателем Актива своих обязательств по договору купли-продажи Актива, Агентство вправе потребовать плату</w:t>
      </w:r>
      <w:r w:rsidR="00BA2BFB">
        <w:rPr>
          <w:rFonts w:ascii="Times New Roman" w:hAnsi="Times New Roman"/>
          <w:sz w:val="26"/>
          <w:szCs w:val="26"/>
        </w:rPr>
        <w:t xml:space="preserve"> </w:t>
      </w:r>
      <w:r w:rsidRPr="00AF5811">
        <w:rPr>
          <w:rFonts w:ascii="Times New Roman" w:hAnsi="Times New Roman"/>
          <w:sz w:val="26"/>
          <w:szCs w:val="26"/>
        </w:rPr>
        <w:t>в размере 1</w:t>
      </w:r>
      <w:r>
        <w:rPr>
          <w:rFonts w:ascii="Times New Roman" w:hAnsi="Times New Roman"/>
          <w:sz w:val="26"/>
          <w:szCs w:val="26"/>
        </w:rPr>
        <w:t>5</w:t>
      </w:r>
      <w:r w:rsidRPr="00AF5811">
        <w:rPr>
          <w:rFonts w:ascii="Times New Roman" w:hAnsi="Times New Roman"/>
          <w:sz w:val="26"/>
          <w:szCs w:val="26"/>
        </w:rPr>
        <w:t>% цены Актива.</w:t>
      </w:r>
    </w:p>
    <w:p w14:paraId="5F852007" w14:textId="77777777" w:rsidR="00841ACC" w:rsidRPr="00AF5811" w:rsidRDefault="00841ACC" w:rsidP="00841ACC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lastRenderedPageBreak/>
        <w:t xml:space="preserve">С документами, удостоверяющими права Агентства на Актив, можно ознакомиться в период </w:t>
      </w:r>
      <w:r>
        <w:rPr>
          <w:sz w:val="26"/>
          <w:szCs w:val="26"/>
        </w:rPr>
        <w:t xml:space="preserve">с </w:t>
      </w:r>
      <w:r>
        <w:rPr>
          <w:rFonts w:ascii="Times New Roman" w:hAnsi="Times New Roman"/>
          <w:sz w:val="26"/>
          <w:szCs w:val="26"/>
        </w:rPr>
        <w:t>11 августа</w:t>
      </w:r>
      <w:r w:rsidRPr="0083773A">
        <w:rPr>
          <w:rFonts w:ascii="Times New Roman" w:hAnsi="Times New Roman"/>
          <w:sz w:val="26"/>
          <w:szCs w:val="26"/>
        </w:rPr>
        <w:t xml:space="preserve"> 2025 г. до </w:t>
      </w:r>
      <w:r>
        <w:rPr>
          <w:rFonts w:ascii="Times New Roman" w:hAnsi="Times New Roman"/>
          <w:sz w:val="26"/>
          <w:szCs w:val="26"/>
        </w:rPr>
        <w:t>10</w:t>
      </w:r>
      <w:r w:rsidRPr="0083773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февраля</w:t>
      </w:r>
      <w:r w:rsidRPr="0083773A">
        <w:rPr>
          <w:rFonts w:ascii="Times New Roman" w:hAnsi="Times New Roman"/>
          <w:sz w:val="26"/>
          <w:szCs w:val="26"/>
        </w:rPr>
        <w:t xml:space="preserve"> 2026 г.</w:t>
      </w:r>
      <w:r w:rsidRPr="00AF5811">
        <w:rPr>
          <w:rFonts w:ascii="Times New Roman" w:hAnsi="Times New Roman"/>
          <w:sz w:val="26"/>
          <w:szCs w:val="26"/>
        </w:rPr>
        <w:t xml:space="preserve"> (включительно) по рабочим дням с 09:00 до 18:00 (по пятницам – до 16:45) (время московское) одним из следующих способов:</w:t>
      </w:r>
    </w:p>
    <w:p w14:paraId="112A9FC9" w14:textId="77777777" w:rsidR="00841ACC" w:rsidRPr="00524973" w:rsidRDefault="00841ACC" w:rsidP="00841ACC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237BF5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)</w:t>
      </w:r>
      <w:r w:rsidRPr="00237BF5">
        <w:t xml:space="preserve"> </w:t>
      </w:r>
      <w:r w:rsidRPr="00237BF5">
        <w:rPr>
          <w:rFonts w:ascii="Times New Roman" w:hAnsi="Times New Roman"/>
          <w:sz w:val="26"/>
          <w:szCs w:val="26"/>
        </w:rPr>
        <w:t xml:space="preserve">на бумажном носителе – по адресу: 109240, г. Москва, ул. Высоцкого, д. 4; контактные лица: </w:t>
      </w:r>
      <w:r w:rsidRPr="00801D13">
        <w:rPr>
          <w:rFonts w:ascii="Times New Roman" w:hAnsi="Times New Roman"/>
          <w:sz w:val="26"/>
          <w:szCs w:val="26"/>
        </w:rPr>
        <w:t>Олейник Екатерина Борисовна, (телефон: + 7 (495) 725-31-15 (доб. 37-60), адрес электронной почты: oleynik@asv.org.ru</w:t>
      </w:r>
      <w:r>
        <w:rPr>
          <w:rFonts w:ascii="Times New Roman" w:hAnsi="Times New Roman"/>
          <w:sz w:val="26"/>
          <w:szCs w:val="26"/>
        </w:rPr>
        <w:t>)</w:t>
      </w:r>
      <w:r w:rsidRPr="00524973">
        <w:rPr>
          <w:rFonts w:ascii="Times New Roman" w:hAnsi="Times New Roman"/>
          <w:sz w:val="26"/>
          <w:szCs w:val="26"/>
        </w:rPr>
        <w:t>;</w:t>
      </w:r>
    </w:p>
    <w:p w14:paraId="2B40A36F" w14:textId="77777777" w:rsidR="00841ACC" w:rsidRDefault="00841ACC" w:rsidP="00841ACC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237BF5">
        <w:rPr>
          <w:rFonts w:ascii="Times New Roman" w:hAnsi="Times New Roman"/>
          <w:sz w:val="26"/>
          <w:szCs w:val="26"/>
        </w:rPr>
        <w:t xml:space="preserve">2) в электронном виде – посредством направления запроса контактному лицу Организатора процедуры, контактное лицо: </w:t>
      </w:r>
      <w:r w:rsidRPr="0083773A">
        <w:rPr>
          <w:rFonts w:ascii="Times New Roman" w:hAnsi="Times New Roman"/>
          <w:sz w:val="26"/>
          <w:szCs w:val="26"/>
        </w:rPr>
        <w:t>Степина Алла Всеволодовна</w:t>
      </w:r>
      <w:r w:rsidRPr="00324703">
        <w:rPr>
          <w:rFonts w:ascii="Times New Roman" w:hAnsi="Times New Roman"/>
          <w:sz w:val="26"/>
          <w:szCs w:val="26"/>
        </w:rPr>
        <w:t xml:space="preserve">, адрес электронной почты: </w:t>
      </w:r>
      <w:r w:rsidRPr="0083773A">
        <w:rPr>
          <w:rFonts w:ascii="Times New Roman" w:hAnsi="Times New Roman"/>
          <w:sz w:val="26"/>
          <w:szCs w:val="26"/>
        </w:rPr>
        <w:t>a.stepina@auction-house.ru</w:t>
      </w:r>
      <w:r w:rsidRPr="00324703">
        <w:rPr>
          <w:rFonts w:ascii="Times New Roman" w:hAnsi="Times New Roman"/>
          <w:sz w:val="26"/>
          <w:szCs w:val="26"/>
        </w:rPr>
        <w:t>, тел.: +7 (812) 777-57-57</w:t>
      </w:r>
      <w:r w:rsidRPr="00237BF5">
        <w:rPr>
          <w:rFonts w:ascii="Times New Roman" w:hAnsi="Times New Roman"/>
          <w:sz w:val="26"/>
          <w:szCs w:val="26"/>
        </w:rPr>
        <w:t>.</w:t>
      </w:r>
    </w:p>
    <w:p w14:paraId="69CAA2C0" w14:textId="77777777" w:rsidR="00841ACC" w:rsidRPr="00AF5811" w:rsidRDefault="00841ACC" w:rsidP="00841ACC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>При возникновении вопросов может быть запрошена дополнительная информация.</w:t>
      </w:r>
    </w:p>
    <w:p w14:paraId="1DD2A041" w14:textId="77777777" w:rsidR="00841ACC" w:rsidRPr="00AF5811" w:rsidRDefault="00841ACC" w:rsidP="00841ACC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F5811">
        <w:rPr>
          <w:rFonts w:ascii="Times New Roman" w:hAnsi="Times New Roman"/>
          <w:sz w:val="26"/>
          <w:szCs w:val="26"/>
        </w:rPr>
        <w:t xml:space="preserve">Осмотр Квартиры Заявителями производится по запросу, направленному по вышеуказанным адресам или телефону, при условии, что такой запрос поступит не позднее 16:00 </w:t>
      </w:r>
      <w:r>
        <w:rPr>
          <w:rFonts w:ascii="Times New Roman" w:hAnsi="Times New Roman"/>
          <w:sz w:val="26"/>
          <w:szCs w:val="26"/>
        </w:rPr>
        <w:t>10 февраля</w:t>
      </w:r>
      <w:r w:rsidRPr="00AF5811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6</w:t>
      </w:r>
      <w:r w:rsidRPr="00AF5811">
        <w:rPr>
          <w:rFonts w:ascii="Times New Roman" w:hAnsi="Times New Roman"/>
          <w:sz w:val="26"/>
          <w:szCs w:val="26"/>
        </w:rPr>
        <w:t xml:space="preserve"> г. (время московское).</w:t>
      </w:r>
    </w:p>
    <w:p w14:paraId="345AA4CC" w14:textId="77777777" w:rsidR="00841ACC" w:rsidRPr="00AF5811" w:rsidRDefault="00841ACC" w:rsidP="00841ACC">
      <w:pPr>
        <w:spacing w:after="0" w:line="400" w:lineRule="exact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AF5811">
        <w:rPr>
          <w:rFonts w:ascii="Times New Roman" w:hAnsi="Times New Roman"/>
          <w:spacing w:val="-4"/>
          <w:sz w:val="26"/>
          <w:szCs w:val="26"/>
        </w:rPr>
        <w:t>Публичная оферта не является безотзывной.</w:t>
      </w:r>
    </w:p>
    <w:p w14:paraId="0DA81F85" w14:textId="77777777" w:rsidR="00E749AF" w:rsidRPr="00131B66" w:rsidRDefault="00E749AF" w:rsidP="00E749AF">
      <w:pPr>
        <w:spacing w:after="0" w:line="400" w:lineRule="exact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AF5811">
        <w:rPr>
          <w:rFonts w:ascii="Times New Roman" w:hAnsi="Times New Roman"/>
          <w:spacing w:val="-4"/>
          <w:sz w:val="26"/>
          <w:szCs w:val="26"/>
        </w:rPr>
        <w:t>Приложение: проект договора купли-продажи Актива.</w:t>
      </w:r>
    </w:p>
    <w:p w14:paraId="7F86A2D0" w14:textId="77777777" w:rsidR="0000379C" w:rsidRPr="0000379C" w:rsidRDefault="0000379C" w:rsidP="0000379C">
      <w:pPr>
        <w:tabs>
          <w:tab w:val="left" w:pos="1418"/>
        </w:tabs>
        <w:spacing w:after="0" w:line="400" w:lineRule="exact"/>
        <w:jc w:val="both"/>
        <w:rPr>
          <w:rFonts w:ascii="Times New Roman" w:hAnsi="Times New Roman" w:cs="Times New Roman"/>
          <w:sz w:val="26"/>
          <w:szCs w:val="26"/>
        </w:rPr>
        <w:sectPr w:rsidR="0000379C" w:rsidRPr="0000379C" w:rsidSect="00637E40">
          <w:headerReference w:type="default" r:id="rId8"/>
          <w:pgSz w:w="11906" w:h="16838"/>
          <w:pgMar w:top="567" w:right="1134" w:bottom="567" w:left="1134" w:header="709" w:footer="709" w:gutter="0"/>
          <w:cols w:space="708"/>
          <w:titlePg/>
          <w:docGrid w:linePitch="360"/>
        </w:sectPr>
      </w:pPr>
    </w:p>
    <w:p w14:paraId="0923CC73" w14:textId="77777777" w:rsidR="00841ACC" w:rsidRPr="00841ACC" w:rsidRDefault="00841ACC" w:rsidP="00841ACC">
      <w:pPr>
        <w:spacing w:after="0" w:line="240" w:lineRule="auto"/>
        <w:ind w:left="4309"/>
        <w:rPr>
          <w:rFonts w:ascii="Times New Roman" w:eastAsia="Times New Roman" w:hAnsi="Times New Roman" w:cs="Times New Roman"/>
          <w:sz w:val="24"/>
          <w:szCs w:val="24"/>
        </w:rPr>
      </w:pPr>
      <w:r w:rsidRPr="00841AC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3D671A3D" w14:textId="77777777" w:rsidR="00841ACC" w:rsidRPr="00841ACC" w:rsidRDefault="00841ACC" w:rsidP="00841ACC">
      <w:pPr>
        <w:spacing w:after="0" w:line="240" w:lineRule="auto"/>
        <w:ind w:left="4309"/>
        <w:rPr>
          <w:rFonts w:ascii="Times New Roman" w:eastAsia="Times New Roman" w:hAnsi="Times New Roman" w:cs="Times New Roman"/>
          <w:sz w:val="24"/>
          <w:szCs w:val="24"/>
        </w:rPr>
      </w:pPr>
      <w:r w:rsidRPr="00841ACC">
        <w:rPr>
          <w:rFonts w:ascii="Times New Roman" w:eastAsia="Times New Roman" w:hAnsi="Times New Roman" w:cs="Times New Roman"/>
          <w:sz w:val="24"/>
          <w:szCs w:val="24"/>
        </w:rPr>
        <w:t xml:space="preserve">к Публичной оферте государственной корпорации «Агентство по страхованию вкладов» о заключении </w:t>
      </w:r>
      <w:bookmarkStart w:id="3" w:name="_Hlk104305814"/>
      <w:r w:rsidRPr="00841ACC">
        <w:rPr>
          <w:rFonts w:ascii="Times New Roman" w:eastAsia="Times New Roman" w:hAnsi="Times New Roman" w:cs="Times New Roman"/>
          <w:sz w:val="24"/>
          <w:szCs w:val="24"/>
        </w:rPr>
        <w:t xml:space="preserve">договора купли-продажи </w:t>
      </w:r>
      <w:bookmarkEnd w:id="3"/>
      <w:r w:rsidRPr="00841ACC">
        <w:rPr>
          <w:rFonts w:ascii="Times New Roman" w:eastAsia="Times New Roman" w:hAnsi="Times New Roman" w:cs="Times New Roman"/>
          <w:sz w:val="24"/>
          <w:szCs w:val="24"/>
        </w:rPr>
        <w:t>жилого помещения (квартиры), расположенного в г. Краснодаре</w:t>
      </w:r>
    </w:p>
    <w:p w14:paraId="3766746C" w14:textId="77777777" w:rsidR="00841ACC" w:rsidRPr="00841ACC" w:rsidRDefault="00841ACC" w:rsidP="00841ACC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</w:p>
    <w:p w14:paraId="708D1A0A" w14:textId="77777777" w:rsidR="00841ACC" w:rsidRPr="00841ACC" w:rsidRDefault="00841ACC" w:rsidP="00841A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BE0E5B" w14:textId="77777777" w:rsidR="00CC7B71" w:rsidRPr="00CC7B71" w:rsidRDefault="00CC7B71" w:rsidP="00CC7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>ДОГОВОР № _________</w:t>
      </w:r>
    </w:p>
    <w:p w14:paraId="7A3999F0" w14:textId="77777777" w:rsidR="00CC7B71" w:rsidRPr="00CC7B71" w:rsidRDefault="00CC7B71" w:rsidP="00CC7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>купли-продажи жилого помещения</w:t>
      </w:r>
    </w:p>
    <w:p w14:paraId="0ED38713" w14:textId="77777777" w:rsidR="00CC7B71" w:rsidRPr="00CC7B71" w:rsidRDefault="00CC7B71" w:rsidP="00CC7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F1932E" w14:textId="77777777" w:rsidR="00CC7B71" w:rsidRPr="00CC7B71" w:rsidRDefault="00CC7B71" w:rsidP="00CC7B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C7B71">
        <w:rPr>
          <w:rFonts w:ascii="Times New Roman" w:eastAsia="Times New Roman" w:hAnsi="Times New Roman" w:cs="Times New Roman"/>
          <w:sz w:val="26"/>
          <w:szCs w:val="26"/>
        </w:rPr>
        <w:t>г. Москва                                             ______________________________ года</w:t>
      </w:r>
    </w:p>
    <w:p w14:paraId="45A83D27" w14:textId="77777777" w:rsidR="00CC7B71" w:rsidRPr="00CC7B71" w:rsidRDefault="00CC7B71" w:rsidP="00CC7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3EDB28" w14:textId="77777777" w:rsidR="00CC7B71" w:rsidRPr="00CC7B71" w:rsidRDefault="00CC7B71" w:rsidP="00CC7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Государственная корпорация «Агентство по страхованию вкладов»,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зарегистрированная Межрайонной инспекцией МНС России № 46 по г. Москве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 xml:space="preserve">29 января 2004 г. за основным государственным регистрационным номером 1047796046198, ИНН 7708514824, КПП 770901001, место нахождения: 109240,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>г. Москва, ул. Высоцкого, д. 4, именуемая в дальнейшем «</w:t>
      </w: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>Продавец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», в лице ______________________________________________________________________, действующего на основании ___________________________________________,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>с одной стороны и</w:t>
      </w:r>
    </w:p>
    <w:p w14:paraId="206A6D24" w14:textId="77777777" w:rsidR="00CC7B71" w:rsidRPr="00CC7B71" w:rsidRDefault="00CC7B71" w:rsidP="00CC7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физического лица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t>– __________ (</w:t>
      </w:r>
      <w:r w:rsidRPr="00CC7B71">
        <w:rPr>
          <w:rFonts w:ascii="Times New Roman" w:eastAsia="Times New Roman" w:hAnsi="Times New Roman" w:cs="Times New Roman"/>
          <w:i/>
          <w:sz w:val="24"/>
          <w:szCs w:val="24"/>
        </w:rPr>
        <w:t>Ф. И. О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t>.), гражданство: _________, пол: ______,</w:t>
      </w: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t>дата рождения: ____, место рождения: _____, документ, удостоверяющий личность: _________ (</w:t>
      </w:r>
      <w:r w:rsidRPr="00CC7B71">
        <w:rPr>
          <w:rFonts w:ascii="Times New Roman" w:eastAsia="Times New Roman" w:hAnsi="Times New Roman" w:cs="Times New Roman"/>
          <w:i/>
          <w:sz w:val="24"/>
          <w:szCs w:val="24"/>
        </w:rPr>
        <w:t>кем и когда выдан и пр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t>.), адрес регистрации (</w:t>
      </w:r>
      <w:r w:rsidRPr="00CC7B71">
        <w:rPr>
          <w:rFonts w:ascii="Times New Roman" w:eastAsia="Times New Roman" w:hAnsi="Times New Roman" w:cs="Times New Roman"/>
          <w:i/>
          <w:sz w:val="24"/>
          <w:szCs w:val="24"/>
        </w:rPr>
        <w:t>по месту жительства или по месту пребывания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t>): ________________,</w:t>
      </w:r>
    </w:p>
    <w:p w14:paraId="2DE9CF3A" w14:textId="77777777" w:rsidR="00CC7B71" w:rsidRPr="00CC7B71" w:rsidRDefault="00CC7B71" w:rsidP="00CC7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>для индивидуального предпринимателя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 – ___________ (</w:t>
      </w:r>
      <w:r w:rsidRPr="00CC7B71">
        <w:rPr>
          <w:rFonts w:ascii="Times New Roman" w:eastAsia="Times New Roman" w:hAnsi="Times New Roman" w:cs="Times New Roman"/>
          <w:i/>
          <w:sz w:val="24"/>
          <w:szCs w:val="24"/>
        </w:rPr>
        <w:t>Ф. И. О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.),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>дата рождения: ___________, место рождения: ____________, пол: _____, документ, удостоверяющий личность (</w:t>
      </w:r>
      <w:r w:rsidRPr="00CC7B71">
        <w:rPr>
          <w:rFonts w:ascii="Times New Roman" w:eastAsia="Times New Roman" w:hAnsi="Times New Roman" w:cs="Times New Roman"/>
          <w:i/>
          <w:sz w:val="24"/>
          <w:szCs w:val="24"/>
        </w:rPr>
        <w:t>кем и когда выдан и пр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.): ________________, адрес регистрации: _____________________, зарегистрирован __________________________________________________ _______ г.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>за ОГРНИП_____________________________, ИНН __________________;</w:t>
      </w:r>
    </w:p>
    <w:p w14:paraId="7DBFB30B" w14:textId="77777777" w:rsidR="00CC7B71" w:rsidRPr="00CC7B71" w:rsidRDefault="00CC7B71" w:rsidP="00CC7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юридического лица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t>– _____________(</w:t>
      </w:r>
      <w:r w:rsidRPr="00CC7B71">
        <w:rPr>
          <w:rFonts w:ascii="Times New Roman" w:eastAsia="Times New Roman" w:hAnsi="Times New Roman" w:cs="Times New Roman"/>
          <w:i/>
          <w:sz w:val="24"/>
          <w:szCs w:val="24"/>
        </w:rPr>
        <w:t>полное наименование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t>) (___________ (</w:t>
      </w:r>
      <w:r w:rsidRPr="00CC7B71">
        <w:rPr>
          <w:rFonts w:ascii="Times New Roman" w:eastAsia="Times New Roman" w:hAnsi="Times New Roman" w:cs="Times New Roman"/>
          <w:i/>
          <w:sz w:val="24"/>
          <w:szCs w:val="24"/>
        </w:rPr>
        <w:t>сокращенное наименование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t>)), зарегистрированное __________________ (</w:t>
      </w:r>
      <w:r w:rsidRPr="00CC7B71">
        <w:rPr>
          <w:rFonts w:ascii="Times New Roman" w:eastAsia="Times New Roman" w:hAnsi="Times New Roman" w:cs="Times New Roman"/>
          <w:i/>
          <w:sz w:val="24"/>
          <w:szCs w:val="24"/>
        </w:rPr>
        <w:t>кем и когда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t>) за основным государственным регистрационным номером _______________, ИНН ____________, КПП __________, место нахождения: ____________________________________,</w:t>
      </w: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CC7B71">
        <w:rPr>
          <w:rFonts w:ascii="Times New Roman" w:eastAsia="Times New Roman" w:hAnsi="Times New Roman" w:cs="Times New Roman"/>
          <w:bCs/>
          <w:sz w:val="18"/>
          <w:szCs w:val="18"/>
          <w:shd w:val="clear" w:color="auto" w:fill="FFFFFF"/>
        </w:rPr>
        <w:t>в лице _________________ (</w:t>
      </w:r>
      <w:r w:rsidRPr="00CC7B71">
        <w:rPr>
          <w:rFonts w:ascii="Times New Roman" w:eastAsia="Times New Roman" w:hAnsi="Times New Roman" w:cs="Times New Roman"/>
          <w:bCs/>
          <w:i/>
          <w:sz w:val="18"/>
          <w:szCs w:val="18"/>
          <w:shd w:val="clear" w:color="auto" w:fill="FFFFFF"/>
        </w:rPr>
        <w:t>указать должность и (или) Ф. И. О</w:t>
      </w:r>
      <w:r w:rsidRPr="00CC7B71">
        <w:rPr>
          <w:rFonts w:ascii="Times New Roman" w:eastAsia="Times New Roman" w:hAnsi="Times New Roman" w:cs="Times New Roman"/>
          <w:bCs/>
          <w:sz w:val="18"/>
          <w:szCs w:val="18"/>
          <w:shd w:val="clear" w:color="auto" w:fill="FFFFFF"/>
        </w:rPr>
        <w:t xml:space="preserve">.), </w:t>
      </w:r>
      <w:proofErr w:type="spellStart"/>
      <w:r w:rsidRPr="00CC7B71">
        <w:rPr>
          <w:rFonts w:ascii="Times New Roman" w:eastAsia="Times New Roman" w:hAnsi="Times New Roman" w:cs="Times New Roman"/>
          <w:bCs/>
          <w:sz w:val="18"/>
          <w:szCs w:val="18"/>
          <w:shd w:val="clear" w:color="auto" w:fill="FFFFFF"/>
        </w:rPr>
        <w:t>действующ</w:t>
      </w:r>
      <w:proofErr w:type="spellEnd"/>
      <w:r w:rsidRPr="00CC7B71">
        <w:rPr>
          <w:rFonts w:ascii="Times New Roman" w:eastAsia="Times New Roman" w:hAnsi="Times New Roman" w:cs="Times New Roman"/>
          <w:bCs/>
          <w:sz w:val="18"/>
          <w:szCs w:val="18"/>
          <w:shd w:val="clear" w:color="auto" w:fill="FFFFFF"/>
        </w:rPr>
        <w:t>__ на основании _______________ (</w:t>
      </w:r>
      <w:r w:rsidRPr="00CC7B71">
        <w:rPr>
          <w:rFonts w:ascii="Times New Roman" w:eastAsia="Times New Roman" w:hAnsi="Times New Roman" w:cs="Times New Roman"/>
          <w:bCs/>
          <w:i/>
          <w:sz w:val="18"/>
          <w:szCs w:val="18"/>
          <w:shd w:val="clear" w:color="auto" w:fill="FFFFFF"/>
        </w:rPr>
        <w:t>указать реквизиты документа</w:t>
      </w:r>
      <w:r w:rsidRPr="00CC7B71">
        <w:rPr>
          <w:rFonts w:ascii="Times New Roman" w:eastAsia="Times New Roman" w:hAnsi="Times New Roman" w:cs="Times New Roman"/>
          <w:bCs/>
          <w:sz w:val="18"/>
          <w:szCs w:val="18"/>
          <w:shd w:val="clear" w:color="auto" w:fill="FFFFFF"/>
        </w:rPr>
        <w:t>),</w:t>
      </w: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E449812" w14:textId="77777777" w:rsidR="00CC7B71" w:rsidRPr="00CC7B71" w:rsidRDefault="00CC7B71" w:rsidP="00CC7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>именуем__ в дальнейшем «</w:t>
      </w: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>Покупатель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», с другой стороны, </w:t>
      </w:r>
    </w:p>
    <w:p w14:paraId="688AB3BE" w14:textId="77777777" w:rsidR="00CC7B71" w:rsidRPr="00CC7B71" w:rsidRDefault="00CC7B71" w:rsidP="00CC7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>совместно именуемые «</w:t>
      </w: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>Стороны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</w:p>
    <w:p w14:paraId="2C1E6B9F" w14:textId="78E81BD1" w:rsidR="00CC7B71" w:rsidRPr="00CC7B71" w:rsidRDefault="00CC7B71" w:rsidP="00CC7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по итогам публичной оферты Продавца о заключении договора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 xml:space="preserve">купли-продажи жилого помещения, расположенного в г. Краснодаре, ул. Российская, д. 337, кв. 67 (организатор процедуры публичной оферты – Акционерное общество «Российский аукционный дом» (сокращенное наименование – АО «РАД»), зарегистрированное Межрайонной инспекцией Федеральной налоговой службы № 15 по г. Санкт-Петербургу 31 августа 2009 г. за основным государственным регистрационным номером 1097847233351,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 xml:space="preserve">ИНН 7838430413, КПП 783801001, место нахождения: 190000,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 xml:space="preserve">г. Санкт-Петербург, пер. </w:t>
      </w:r>
      <w:proofErr w:type="spellStart"/>
      <w:r w:rsidRPr="00CC7B71">
        <w:rPr>
          <w:rFonts w:ascii="Times New Roman" w:eastAsia="Times New Roman" w:hAnsi="Times New Roman" w:cs="Times New Roman"/>
          <w:sz w:val="24"/>
          <w:szCs w:val="24"/>
        </w:rPr>
        <w:t>Гривцова</w:t>
      </w:r>
      <w:proofErr w:type="spellEnd"/>
      <w:r w:rsidRPr="00CC7B71">
        <w:rPr>
          <w:rFonts w:ascii="Times New Roman" w:eastAsia="Times New Roman" w:hAnsi="Times New Roman" w:cs="Times New Roman"/>
          <w:sz w:val="24"/>
          <w:szCs w:val="24"/>
        </w:rPr>
        <w:t>, д. 5, лит. В), размещенной __ ___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>на электронной торговой площадке АО «РАД» по адресу: http://lot-online.ru, заключили настоящий договор купли-продажи жилого помещения (далее – Договор) о нижеследующем:</w:t>
      </w:r>
    </w:p>
    <w:p w14:paraId="2613864F" w14:textId="77777777" w:rsidR="00CC7B71" w:rsidRPr="00CC7B71" w:rsidRDefault="00CC7B71" w:rsidP="00CC7B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144C7B" w14:textId="77777777" w:rsidR="00CC7B71" w:rsidRPr="00CC7B71" w:rsidRDefault="00CC7B71" w:rsidP="00CC7B71">
      <w:pPr>
        <w:numPr>
          <w:ilvl w:val="0"/>
          <w:numId w:val="1"/>
        </w:num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ПРЕДМЕТ ДОГОВОРА</w:t>
      </w:r>
    </w:p>
    <w:p w14:paraId="63C6E4F8" w14:textId="77777777" w:rsidR="00CC7B71" w:rsidRPr="00CC7B71" w:rsidRDefault="00CC7B71" w:rsidP="00CC7B71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4AF993" w14:textId="77777777" w:rsidR="00CC7B71" w:rsidRPr="00CC7B71" w:rsidRDefault="00CC7B71" w:rsidP="00CC7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1.1.  Продавец обязуется передать в собственность Покупателя,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 xml:space="preserve">а Покупатель обязуется принять в собственность и оплатить в порядке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 xml:space="preserve">и на условиях, которые определены публичной офертой, Договором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 xml:space="preserve">и законодательством Российской Федерации, жилое помещение (квартиру), площадью 51,4 кв. м, кадастровый номер 23:43:0122035:128, расположенное по адресу: Краснодарский край, г. Краснодар, </w:t>
      </w:r>
      <w:proofErr w:type="spellStart"/>
      <w:r w:rsidRPr="00CC7B71">
        <w:rPr>
          <w:rFonts w:ascii="Times New Roman" w:eastAsia="Times New Roman" w:hAnsi="Times New Roman" w:cs="Times New Roman"/>
          <w:sz w:val="24"/>
          <w:szCs w:val="24"/>
        </w:rPr>
        <w:t>Прикубанский</w:t>
      </w:r>
      <w:proofErr w:type="spellEnd"/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 внутригородской округ, ул. Российская, д. 337, кв. 67, этаж 7 (далее – Квартира). </w:t>
      </w:r>
    </w:p>
    <w:p w14:paraId="3755636E" w14:textId="77777777" w:rsidR="00CC7B71" w:rsidRPr="00CC7B71" w:rsidRDefault="00CC7B71" w:rsidP="00CC7B7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1.2.  Право собственности Продавца на Квартиру зарегистрировано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 xml:space="preserve">в Едином государственном реестре недвижимости 27 февраля 2025 г. (запись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>№ 23:43:0122035:128-23/226/2025-11).</w:t>
      </w:r>
    </w:p>
    <w:p w14:paraId="61D4436F" w14:textId="77777777" w:rsidR="00CC7B71" w:rsidRPr="00CC7B71" w:rsidRDefault="00CC7B71" w:rsidP="00CC7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>1.3.  Продавец заявляет и гарантирует, что в отношении Квартиры у Продавца отсутствует задолженность по коммунальным и иным услугам, в Квартире никто не зарегистрирован по месту жительства и (или) по месту пребывания, в Квартире никто не проживает.</w:t>
      </w:r>
    </w:p>
    <w:p w14:paraId="272BD650" w14:textId="77777777" w:rsidR="00CC7B71" w:rsidRPr="00CC7B71" w:rsidRDefault="00CC7B71" w:rsidP="00CC7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C97E7F" w14:textId="77777777" w:rsidR="00CC7B71" w:rsidRPr="00CC7B71" w:rsidRDefault="00CC7B71" w:rsidP="00CC7B71">
      <w:pPr>
        <w:numPr>
          <w:ilvl w:val="0"/>
          <w:numId w:val="1"/>
        </w:num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>ЦЕНА, СРОК И ПОРЯДОК УПЛАТЫ</w:t>
      </w:r>
    </w:p>
    <w:p w14:paraId="6806BA42" w14:textId="77777777" w:rsidR="00CC7B71" w:rsidRPr="00CC7B71" w:rsidRDefault="00CC7B71" w:rsidP="00CC7B71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2453EF" w14:textId="77777777" w:rsidR="00CC7B71" w:rsidRPr="00CC7B71" w:rsidRDefault="00CC7B71" w:rsidP="00CC7B71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>Цена Квартиры составляет 3 822 000,00</w:t>
      </w:r>
      <w:r w:rsidRPr="00CC7B7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t>руб. (Три миллиона восемьсот двадцать две тысячи рублей 00 копеек) (далее – Цена Квартиры). В соответствии с пунктом 22 части 3 статьи 149 Налогового кодекса Российской Федерации не подлежат налогообложению налогом на добавленную стоимость операции по реализации жилых домов, жилых помещений, а также долей в них.</w:t>
      </w:r>
    </w:p>
    <w:p w14:paraId="3DB4EF7C" w14:textId="77777777" w:rsidR="00CC7B71" w:rsidRPr="00CC7B71" w:rsidRDefault="00CC7B71" w:rsidP="00CC7B71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>Уплата Цены жилого помещения осуществляется Покупателем единовременно в течение 10 (Десять) рабочих даней с даты заключения Договора путем перечисления денежных средств на счет Продавца, указанный в разделе 11 Договора.</w:t>
      </w:r>
    </w:p>
    <w:p w14:paraId="615444F5" w14:textId="77777777" w:rsidR="00CC7B71" w:rsidRPr="00CC7B71" w:rsidRDefault="00CC7B71" w:rsidP="00CC7B71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>Обязанность Покупателя по уплате Цены Квартиры считается исполненной с даты зачисления денежных средств в сумме, указанной в пункте 2.1 Договора, на счет Продавца, указанный в разделе 11 Договора.</w:t>
      </w:r>
    </w:p>
    <w:p w14:paraId="78E64DD5" w14:textId="77777777" w:rsidR="00CC7B71" w:rsidRPr="00CC7B71" w:rsidRDefault="00CC7B71" w:rsidP="00CC7B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44D49F" w14:textId="77777777" w:rsidR="00CC7B71" w:rsidRPr="00CC7B71" w:rsidRDefault="00CC7B71" w:rsidP="00CC7B71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>ПРАВА И ОБЯЗАННОСТИ СТОРОН</w:t>
      </w:r>
    </w:p>
    <w:p w14:paraId="099DB580" w14:textId="77777777" w:rsidR="00CC7B71" w:rsidRPr="00CC7B71" w:rsidRDefault="00CC7B71" w:rsidP="00CC7B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48ABE5" w14:textId="77777777" w:rsidR="00CC7B71" w:rsidRPr="00CC7B71" w:rsidRDefault="00CC7B71" w:rsidP="00CC7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>3.1. Продавец обязан:</w:t>
      </w:r>
    </w:p>
    <w:p w14:paraId="38F7331A" w14:textId="77777777" w:rsidR="00CC7B71" w:rsidRPr="00CC7B71" w:rsidRDefault="00CC7B71" w:rsidP="00CC7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>3.1.1. Принять от Покупателя денежные средства в счет уплаты Цены Квартиры на условиях, указанных в разделе 2 Договора.</w:t>
      </w:r>
    </w:p>
    <w:p w14:paraId="7E704E27" w14:textId="77777777" w:rsidR="00CC7B71" w:rsidRPr="00CC7B71" w:rsidRDefault="00CC7B71" w:rsidP="00CC7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>3.1.2. Передать Покупателю Квартиру по акту приема-передачи (далее – Акт), форма которого является неотъемлемой частью Договора (приложение к Договору), в течение 20 (Двадцать) рабочих дней с даты заключения Договора, но не ранее поступления на счет Продавца, указанный в разделе 11 Договора, денежных средств в счет полной уплаты Цены Квартиры.</w:t>
      </w:r>
    </w:p>
    <w:p w14:paraId="3573199E" w14:textId="77777777" w:rsidR="00CC7B71" w:rsidRPr="00CC7B71" w:rsidRDefault="00CC7B71" w:rsidP="00CC7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>3.1.3. В течение 15 (Пятнадцать) рабочих дней с даты полного исполнения Покупателем обязанности, предусмотренной пунктом 2.2 Договора, совместно с Покупателем подать заявление и необходимые документы в соответствующий орган государственной власти, осуществляющий государственный кадастровый учет и государственную регистрацию прав (далее – регистрирующий орган) по вопросу внесения в Единый государственный реестр недвижимости (далее – ЕГРН) записи о переходе права собственности на Квартиру от Продавца к Покупателю. Продавец вправе направить на государственную регистрацию перехода права собственности на жилое помещение своего представителя, уполномоченного нотариально удостоверенной доверенностью.</w:t>
      </w:r>
    </w:p>
    <w:p w14:paraId="1BAA8829" w14:textId="77777777" w:rsidR="00CC7B71" w:rsidRPr="00CC7B71" w:rsidRDefault="00CC7B71" w:rsidP="00CC7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3.2. Покупатель обязан:</w:t>
      </w:r>
    </w:p>
    <w:p w14:paraId="7836447D" w14:textId="77777777" w:rsidR="00CC7B71" w:rsidRPr="00CC7B71" w:rsidRDefault="00CC7B71" w:rsidP="00CC7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3.2.1. Своевременно и в полном объеме произвести уплату Цены Квартиры в соответствии с условиями, указанными в разделе 2 Договора. </w:t>
      </w:r>
    </w:p>
    <w:p w14:paraId="54EE6712" w14:textId="77777777" w:rsidR="00CC7B71" w:rsidRPr="00CC7B71" w:rsidRDefault="00CC7B71" w:rsidP="00CC7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>3.2.2. Принять от Продавца Квартиру по Акту в течение 20 (Двадцать) рабочих дней с даты заключения Договора, но не ранее поступления на счет Продавца, указанный в разделе 11 Договора, денежных средств в счет полной уплаты Цены Квартиры в соответствии с пунктом 2.1 Договора.</w:t>
      </w:r>
    </w:p>
    <w:p w14:paraId="58F4FA86" w14:textId="77777777" w:rsidR="00CC7B71" w:rsidRPr="00CC7B71" w:rsidRDefault="00CC7B71" w:rsidP="00CC7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>3.2.3. В течение 15 (Пятнадцать) рабочих дней с даты полного исполнения Покупателем обязанности, предусмотренной пунктом 2.2 Договора, совместно с Продавцом подать заявление и необходимые документы в регистрирующий орган для государственной регистрации перехода права собственности на Квартиру к Покупателю и внесения в ЕГРН соответствующей записи. Покупатель вправе направить на государственную регистрацию перехода права собственности на Квартиру своего представителя, уполномоченного нотариально удостоверенной доверенностью.</w:t>
      </w:r>
    </w:p>
    <w:p w14:paraId="493BD07A" w14:textId="77777777" w:rsidR="00CC7B71" w:rsidRPr="00CC7B71" w:rsidRDefault="00CC7B71" w:rsidP="00CC7B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3.2.4. Со дня подписания Акта нести все риски и расходы, связанные с владением и использованием Квартиры. Понесенные Продавцом расходы на содержание Квартиры за период с даты передачи Продавцом Покупателю Квартиры по Акту до даты государственной регистрации перехода права собственности на жилое помещение к Покупателю, подлежат компенсации Покупателем путем перечисления соответствующей суммы денежных средств на счет Продавца, указанный в статье 11 Договора, в течение 5 (Пять) рабочих дней со дня получения направленных Продавцом копий документов </w:t>
      </w:r>
      <w:proofErr w:type="spellStart"/>
      <w:r w:rsidRPr="00CC7B71">
        <w:rPr>
          <w:rFonts w:ascii="Times New Roman" w:eastAsia="Times New Roman" w:hAnsi="Times New Roman" w:cs="Times New Roman"/>
          <w:sz w:val="24"/>
          <w:szCs w:val="24"/>
        </w:rPr>
        <w:t>ресурсоснабжающих</w:t>
      </w:r>
      <w:proofErr w:type="spellEnd"/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 организаций.</w:t>
      </w:r>
    </w:p>
    <w:p w14:paraId="16B9C472" w14:textId="77777777" w:rsidR="00CC7B71" w:rsidRPr="00CC7B71" w:rsidRDefault="00CC7B71" w:rsidP="00CC7B71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B20102" w14:textId="77777777" w:rsidR="00CC7B71" w:rsidRPr="00CC7B71" w:rsidRDefault="00CC7B71" w:rsidP="00CC7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DDA164" w14:textId="77777777" w:rsidR="00CC7B71" w:rsidRPr="00CC7B71" w:rsidRDefault="00CC7B71" w:rsidP="00CC7B7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ПЕРЕХОД ПРАВА СОБСТВЕННОСТИ. </w:t>
      </w: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br/>
        <w:t>ГОСУДАРСТВЕННАЯ РЕГИСТРАЦИЯ</w:t>
      </w:r>
    </w:p>
    <w:p w14:paraId="43852FF3" w14:textId="77777777" w:rsidR="00CC7B71" w:rsidRPr="00CC7B71" w:rsidRDefault="00CC7B71" w:rsidP="00CC7B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8D6713" w14:textId="77777777" w:rsidR="00CC7B71" w:rsidRPr="00CC7B71" w:rsidRDefault="00CC7B71" w:rsidP="00CC7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>4.1. С момента подписания Акта обязанность Продавца по передаче Квартиры Покупателю считается исполненной.</w:t>
      </w:r>
    </w:p>
    <w:p w14:paraId="36B83006" w14:textId="77777777" w:rsidR="00CC7B71" w:rsidRPr="00CC7B71" w:rsidRDefault="00CC7B71" w:rsidP="00CC7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>4.2. Переход права собственности на Квартиру подлежит государственной регистрации в порядке, установленном законодательством Российской Федерации.</w:t>
      </w:r>
    </w:p>
    <w:p w14:paraId="53173424" w14:textId="77777777" w:rsidR="00CC7B71" w:rsidRPr="00CC7B71" w:rsidRDefault="00CC7B71" w:rsidP="00CC7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4.3. Право собственности на Квартиру переходит к Покупателю с даты государственной регистрации перехода права собственности. </w:t>
      </w:r>
    </w:p>
    <w:p w14:paraId="3C381A60" w14:textId="77777777" w:rsidR="00CC7B71" w:rsidRPr="00CC7B71" w:rsidRDefault="00CC7B71" w:rsidP="00CC7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>4.4. Расходы по государственной регистрации перехода права собственности на Квартиру несет Покупатель.</w:t>
      </w:r>
      <w:r w:rsidRPr="00CC7B71" w:rsidDel="001D7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F58B1C9" w14:textId="77777777" w:rsidR="00CC7B71" w:rsidRPr="00CC7B71" w:rsidRDefault="00CC7B71" w:rsidP="00CC7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A94EDA" w14:textId="77777777" w:rsidR="00CC7B71" w:rsidRPr="00CC7B71" w:rsidRDefault="00CC7B71" w:rsidP="00CC7B71">
      <w:pPr>
        <w:numPr>
          <w:ilvl w:val="0"/>
          <w:numId w:val="1"/>
        </w:num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>РАСТОРЖЕНИЕ ДОГОВОРА</w:t>
      </w:r>
    </w:p>
    <w:p w14:paraId="3242CB13" w14:textId="77777777" w:rsidR="00CC7B71" w:rsidRPr="00CC7B71" w:rsidRDefault="00CC7B71" w:rsidP="00CC7B71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75757D" w14:textId="77777777" w:rsidR="00CC7B71" w:rsidRPr="00CC7B71" w:rsidRDefault="00CC7B71" w:rsidP="00CC7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5.1.  В случае получения отказа в государственной регистрации перехода права собственности на Квартиру в связи с обстоятельствами, за которые несет ответственность Продавец и которые не могут быть устранены в течение 6 (Шесть) месяцев с даты подписания Договора, Покупатель вправе в одностороннем порядке отказаться от приобретения Квартиры, при этом Продавец обязан вернуть Покупателю Цену Квартиры, уплаченную Покупателем в соответствии с разделом 2 Договора, в течение 15 (Пятнадцать) рабочих дней с даты получения Продавцом письменного уведомления об отказе от приобретения Квартиры, направленного Покупателем по адресу Продавца  (далее – Уведомление), указанному в разделе 11 Договора. В этом случае Договор считается расторгнутым на 15 (Пятнадцать) рабочий день с даты получения Продавцом Уведомления. Проценты за период владения и пользования Продавцом денежными средствами Покупателя не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lastRenderedPageBreak/>
        <w:t>уплачиваются, штрафные санкции на Продавца не налагаются, расходы и убытки Покупателя Продавцом не возмещаются.</w:t>
      </w:r>
    </w:p>
    <w:p w14:paraId="0029113C" w14:textId="77777777" w:rsidR="00CC7B71" w:rsidRPr="00CC7B71" w:rsidRDefault="00CC7B71" w:rsidP="00CC7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>5.2. Продавец вправе в одностороннем (внесудебном) порядке отказаться от Договора (далее – Отказ от Договора) в случае неисполнения Покупателем в течение 15 (Пятнадцать) рабочих дней с даты подписания Договора своих обязательств по уплате Цены жилого помещения согласно разделу 2 Договора.</w:t>
      </w:r>
    </w:p>
    <w:p w14:paraId="4286CF96" w14:textId="77777777" w:rsidR="00CC7B71" w:rsidRPr="00CC7B71" w:rsidRDefault="00CC7B71" w:rsidP="00CC7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>5.3. В случае реализации предусмотренного пунктом 5.2 Договора права Продавца на Отказ от Договора Продавец письменно уведомляет Покупателя об Отказе от Договора по основанию, предусмотренному пунктом 5.2 Договора, в этом случае Договор считается расторгнутым на 15 (Пятнадцать) рабочий день с даты направления Продавцом Отказа от Договора по адресу Покупателя, указанному в разделе 11 Договора.</w:t>
      </w:r>
    </w:p>
    <w:p w14:paraId="48D68E73" w14:textId="77777777" w:rsidR="00CC7B71" w:rsidRPr="00CC7B71" w:rsidRDefault="00CC7B71" w:rsidP="00CC7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23BBA6" w14:textId="77777777" w:rsidR="00CC7B71" w:rsidRPr="00CC7B71" w:rsidRDefault="00CC7B71" w:rsidP="00CC7B71">
      <w:pPr>
        <w:numPr>
          <w:ilvl w:val="0"/>
          <w:numId w:val="1"/>
        </w:num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>ОТВЕТСТВЕННОСТЬ СТОРОН</w:t>
      </w:r>
    </w:p>
    <w:p w14:paraId="77E2C264" w14:textId="77777777" w:rsidR="00CC7B71" w:rsidRPr="00CC7B71" w:rsidRDefault="00CC7B71" w:rsidP="00CC7B71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487688" w14:textId="77777777" w:rsidR="00CC7B71" w:rsidRPr="00CC7B71" w:rsidRDefault="00CC7B71" w:rsidP="00CC7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6.1. В случае несоблюдения Покупателем сроков уплаты Цены Квартиры, предусмотренных пунктом 2.2 Договора, Покупатель по письменному требованию Продавца уплачивает неустойку из расчета 0,1% (Ноль целых и одна десятая процента) от Цены Квартиры, указанной в пункте 2.1 Договора, за каждый день просрочки.  </w:t>
      </w:r>
    </w:p>
    <w:p w14:paraId="63F81127" w14:textId="77777777" w:rsidR="00CC7B71" w:rsidRPr="00CC7B71" w:rsidRDefault="00CC7B71" w:rsidP="00CC7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>6.2. Уплата Покупателем неустойки, предусмотренной пунктом 6.1 Договора, производится в течение 15 (Пятнадцать) календарных дней с даты направления Покупателю соответствующего письменного требования от Продавца. Уплата неустойки производится Покупателем на счет Продавца, указанный в соответствующем требовании.</w:t>
      </w:r>
    </w:p>
    <w:p w14:paraId="3EB6E587" w14:textId="77777777" w:rsidR="00CC7B71" w:rsidRPr="00CC7B71" w:rsidRDefault="00CC7B71" w:rsidP="00CC7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>6.3. Уплата неустойки не освобождает Покупателя от исполнения обязательств по Договору.</w:t>
      </w:r>
    </w:p>
    <w:p w14:paraId="09903627" w14:textId="77777777" w:rsidR="00CC7B71" w:rsidRPr="00CC7B71" w:rsidRDefault="00CC7B71" w:rsidP="00CC7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7A1BEE" w14:textId="77777777" w:rsidR="00CC7B71" w:rsidRPr="00CC7B71" w:rsidRDefault="00CC7B71" w:rsidP="00CC7B71">
      <w:pPr>
        <w:numPr>
          <w:ilvl w:val="0"/>
          <w:numId w:val="1"/>
        </w:num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>ПОРЯДОК РАЗРЕШЕНИЯ СПОРОВ И РАЗНОГЛАСИЙ</w:t>
      </w:r>
    </w:p>
    <w:p w14:paraId="738E6847" w14:textId="77777777" w:rsidR="00CC7B71" w:rsidRPr="00CC7B71" w:rsidRDefault="00CC7B71" w:rsidP="00CC7B71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435E82" w14:textId="77777777" w:rsidR="00CC7B71" w:rsidRPr="00CC7B71" w:rsidRDefault="00CC7B71" w:rsidP="00CC7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7.1.  Все споры и разногласия или требования, возникающие из Договора или в связи с ним, в том числе касающиеся его исполнения, нарушения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 xml:space="preserve">и расторжения, подлежат разрешению в претензионном порядке. Сторона, получившая письменную претензию, обязуется направить письменный ответ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>на нее в срок, не превышающий 10 (Десять) рабочих дней со дня ее получения.</w:t>
      </w:r>
    </w:p>
    <w:p w14:paraId="688D7EA9" w14:textId="77777777" w:rsidR="00CC7B71" w:rsidRPr="00CC7B71" w:rsidRDefault="00CC7B71" w:rsidP="00CC7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7.2. При </w:t>
      </w:r>
      <w:proofErr w:type="spellStart"/>
      <w:r w:rsidRPr="00CC7B71">
        <w:rPr>
          <w:rFonts w:ascii="Times New Roman" w:eastAsia="Times New Roman" w:hAnsi="Times New Roman" w:cs="Times New Roman"/>
          <w:sz w:val="24"/>
          <w:szCs w:val="24"/>
        </w:rPr>
        <w:t>недостижении</w:t>
      </w:r>
      <w:proofErr w:type="spellEnd"/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 соглашения споры и разногласия между Сторонами подлежат рассмотрению в Арбитражном суде города Москвы или в </w:t>
      </w:r>
      <w:proofErr w:type="spellStart"/>
      <w:r w:rsidRPr="00CC7B71">
        <w:rPr>
          <w:rFonts w:ascii="Times New Roman" w:eastAsia="Times New Roman" w:hAnsi="Times New Roman" w:cs="Times New Roman"/>
          <w:sz w:val="24"/>
          <w:szCs w:val="24"/>
        </w:rPr>
        <w:t>Басманном</w:t>
      </w:r>
      <w:proofErr w:type="spellEnd"/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 районном суде города Москвы, если иная исключительная подсудность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>не предусмотрена законодательством Российской Федерации. Стороны определили, что настоящий пункт имеет силу соглашения о подсудности и имеет самостоятельную юридическую силу в случае признания Договора недействительным (незаключенным).</w:t>
      </w:r>
    </w:p>
    <w:p w14:paraId="174106A5" w14:textId="77777777" w:rsidR="00CC7B71" w:rsidRPr="00CC7B71" w:rsidRDefault="00CC7B71" w:rsidP="00CC7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A894F9" w14:textId="77777777" w:rsidR="00CC7B71" w:rsidRPr="00CC7B71" w:rsidRDefault="00CC7B71" w:rsidP="00CC7B71">
      <w:pPr>
        <w:numPr>
          <w:ilvl w:val="0"/>
          <w:numId w:val="1"/>
        </w:num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>АНТИКОРРУПЦИОННАЯ ОГОВОРКА</w:t>
      </w:r>
    </w:p>
    <w:p w14:paraId="4267F4AA" w14:textId="77777777" w:rsidR="00CC7B71" w:rsidRPr="00CC7B71" w:rsidRDefault="00CC7B71" w:rsidP="00CC7B71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22004A" w14:textId="77777777" w:rsidR="00CC7B71" w:rsidRPr="00CC7B71" w:rsidRDefault="00CC7B71" w:rsidP="00CC7B7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8.1. Стороны подтверждают, что им известны требования законодательных и иных нормативных правовых актов Российской Федерации о противодействии коррупции при осуществлении их деятельности (далее – антикоррупционные требования). Стороны обязуются обеспечить соблюдение антикоррупционных требований при исполнении Договора своими работниками, представителями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 xml:space="preserve">и (или) иными лицами, привлекаемыми для исполнения Договора. Для целей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lastRenderedPageBreak/>
        <w:t>определения ответственности Сторон по Договору нарушение антикоррупционных требований указанными лицами признается нарушением, совершенным Стороной.</w:t>
      </w:r>
    </w:p>
    <w:p w14:paraId="1871EB41" w14:textId="77777777" w:rsidR="00CC7B71" w:rsidRPr="00CC7B71" w:rsidRDefault="00CC7B71" w:rsidP="00CC7B7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8.2. Сторона, которой стало известно о фактах неправомерного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 xml:space="preserve">(с нарушением антикоррупционных требований) получения (лично или через посредников) работниками, представителями другой Стороны и (или) иными лицами, привлекаемыми для исполнения Договора,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в связи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 xml:space="preserve">с заключением и исполнением Договора (далее – получение доходов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 xml:space="preserve">с нарушением антикоррупционных требований), обязана письменно уведомить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>об этом другую Сторону в течение 5 (Пять) рабочих дней.</w:t>
      </w:r>
    </w:p>
    <w:p w14:paraId="655AE451" w14:textId="77777777" w:rsidR="00CC7B71" w:rsidRPr="00CC7B71" w:rsidRDefault="00CC7B71" w:rsidP="00CC7B7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8.3. Сторона, у которой появились обоснованные подозрения в получении доходов с нарушением антикоррупционных требований, может направить другой Стороне запрос о представлении документов и информации, необходимых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 xml:space="preserve">для проверки таких подозрений, за исключением документов и информации, доступ к которым ограничен в соответствии с законодательством Российской Федерации. Сторона, получившая указанный запрос, обязана дать на него мотивированный ответ, а также представить другой Стороне запрашиваемые документы и информацию (либо указать предусмотренные законодательством Российской Федерации основания для отказа в их представлении) в течение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>5 (Пять) рабочих дней после получения запроса, если иной срок не будет установлен по соглашению Сторон.</w:t>
      </w:r>
    </w:p>
    <w:p w14:paraId="6AF5F11B" w14:textId="77777777" w:rsidR="00CC7B71" w:rsidRPr="00CC7B71" w:rsidRDefault="00CC7B71" w:rsidP="00CC7B7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8.4. В случае нарушения Стороной, ее представителями и (или) иными лицами, привлекаемыми для исполнения Договора, антикоррупционных требований, в том числе получения доходов с нарушением антикоррупционных требований, а также при наличии обоснованных подозрений в этом и (или)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Договору, в том числе оплату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 xml:space="preserve">по Договору, до урегулирования ситуации или ее разрешения в судебном порядке. Если при этом подтвержден факт совершения уголовного преступления или административного правонарушения коррупционной направленности либо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>в результате нарушения антикоррупционных требований Стороне причинены убытки, указанная Сторона вправе расторгнуть Договор в порядке, установленном законодательством Российской Федерации.</w:t>
      </w:r>
    </w:p>
    <w:p w14:paraId="782F9869" w14:textId="77777777" w:rsidR="00CC7B71" w:rsidRPr="00CC7B71" w:rsidRDefault="00CC7B71" w:rsidP="00CC7B7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>8.5. Сторона, нарушившая антикоррупционные требования и (или) условия настоящей антикоррупционной оговорки, обязана возместить другой Стороне возникшие у нее в результате этого убытки. Порядок возмещения убытков определяется законодательством Российской Федерации.</w:t>
      </w:r>
    </w:p>
    <w:p w14:paraId="54F6DADF" w14:textId="77777777" w:rsidR="00CC7B71" w:rsidRPr="00CC7B71" w:rsidRDefault="00CC7B71" w:rsidP="00CC7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37780D" w14:textId="77777777" w:rsidR="00CC7B71" w:rsidRPr="00CC7B71" w:rsidRDefault="00CC7B71" w:rsidP="00CC7B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>ГАРАНТИИ И ЗАВЕРЕНИЯ СТОРОН</w:t>
      </w:r>
    </w:p>
    <w:p w14:paraId="740558CC" w14:textId="77777777" w:rsidR="00CC7B71" w:rsidRPr="00CC7B71" w:rsidRDefault="00CC7B71" w:rsidP="00CC7B7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2C6E4B" w14:textId="77777777" w:rsidR="00CC7B71" w:rsidRPr="00CC7B71" w:rsidRDefault="00CC7B71" w:rsidP="00CC7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9.1.  Каждая из Сторон (представители Сторон) Договора гарантирует, что является лицом, законно действующим в соответствии с законодательством Российской Федерации, и обладает правами и полномочиями на владение своим имуществом, активами и доходами, а также на осуществление своей деятельности в ее нынешнем виде; имеет право заключить Договор, а также исполнять все свои обязательства, предусмотренные Договором; были получены или совершены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 xml:space="preserve">и являются действительными все необходимые решения, разрешения, одобрения, согласования, регистрации, нотариальные удостоверения, поданы все документы и совершены иные действия, необходимые для заключения Договора; лица, подписывающие Договор, надлежащим образом уполномочены на совершение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lastRenderedPageBreak/>
        <w:t>данного действия; заключение и исполнение Договора не противоречат законодательству Российской Федерации, а также учредительным (при наличии) и (или) внутренним регулятивным документам Сторон; не ожидаются и не ведутся какие-либо судебные или административные разбирательства, которые могли бы повлечь существенные негативные последствия для Сторон, влияющие на исполнение Договора.</w:t>
      </w:r>
    </w:p>
    <w:p w14:paraId="1F8FE12E" w14:textId="77777777" w:rsidR="00CC7B71" w:rsidRPr="00CC7B71" w:rsidRDefault="00CC7B71" w:rsidP="00CC7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9.2.  Стороны (представители Сторон) заверяют, что они обладают всеми необходимыми правомочиями и полномочиями для заключения Договора, что получены все необходимые разрешения и согласия, требуемые для заключения Договора; Стороны (представители Сторон) правоспособны и </w:t>
      </w:r>
      <w:proofErr w:type="spellStart"/>
      <w:r w:rsidRPr="00CC7B71">
        <w:rPr>
          <w:rFonts w:ascii="Times New Roman" w:eastAsia="Times New Roman" w:hAnsi="Times New Roman" w:cs="Times New Roman"/>
          <w:sz w:val="24"/>
          <w:szCs w:val="24"/>
        </w:rPr>
        <w:t>сделкоспособны</w:t>
      </w:r>
      <w:proofErr w:type="spellEnd"/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 xml:space="preserve">в дееспособности не ограничены, под опекой, попечительством, а также патронажем не состоят; по состоянию здоровья могут самостоятельно осуществлять и защищать свои права и исполнять обязанности; не страдают заболеваниями, препятствующими осознавать суть подписываемого Договора; отсутствуют обстоятельства, вынуждающие совершить данную сделку на крайне невыгодных для Сторон условиях, Стороны осознают последствия нарушения условий Договора. </w:t>
      </w:r>
    </w:p>
    <w:p w14:paraId="6DBE6272" w14:textId="77777777" w:rsidR="00CC7B71" w:rsidRPr="00CC7B71" w:rsidRDefault="00CC7B71" w:rsidP="00CC7B7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>9.3.  Продавец (представитель Продавца) заверяет Покупателя, что Продавец отсутствует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14:paraId="3BD3AD38" w14:textId="77777777" w:rsidR="00CC7B71" w:rsidRPr="00CC7B71" w:rsidRDefault="00CC7B71" w:rsidP="00CC7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9.4.  Покупатель (представитель Покупателя) заверяет Продавца, что Покупатель отсутствует в перечне организаций и физических лиц, в отношении которых имеются сведения об их причастности к экстремистской деятельности или терроризму; в отношении Покупателя отсутствует производство по делу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 xml:space="preserve">о банкротстве; Покупатель не имеет неисполненных обязательств, которые могут повлечь его банкротство; Покупателю ничего не известно о кредиторах, которые могут обратиться в суд с иском о признании его банкротом; Покупатель сам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>не имеет намерений обращаться в суд о признании себя банкротом.</w:t>
      </w:r>
    </w:p>
    <w:p w14:paraId="42A91649" w14:textId="77777777" w:rsidR="00CC7B71" w:rsidRPr="00CC7B71" w:rsidRDefault="00CC7B71" w:rsidP="00CC7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9.5.  Покупатель (представитель Покупателя) заверяет Продавца, что Квартира Покупателем осмотрена, претензий к ее техническому состоянию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>не имеется, и он согласен на приобретение Квартиры в имеющемся техническом состоянии.</w:t>
      </w:r>
    </w:p>
    <w:p w14:paraId="6BC8B94C" w14:textId="77777777" w:rsidR="00CC7B71" w:rsidRPr="00CC7B71" w:rsidRDefault="00CC7B71" w:rsidP="00CC7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>9.6.  Каждая из Сторон полагается на заверения и заявления, данные другой Стороной, как на достоверные и имеющие для нее существенное значение.</w:t>
      </w:r>
    </w:p>
    <w:p w14:paraId="0E797D17" w14:textId="77777777" w:rsidR="00CC7B71" w:rsidRPr="00CC7B71" w:rsidRDefault="00CC7B71" w:rsidP="00CC7B71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C0A528" w14:textId="77777777" w:rsidR="00CC7B71" w:rsidRPr="00CC7B71" w:rsidRDefault="00CC7B71" w:rsidP="00CC7B71">
      <w:pPr>
        <w:numPr>
          <w:ilvl w:val="0"/>
          <w:numId w:val="1"/>
        </w:num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>ЗАКЛЮЧИТЕЛЬНЫЕ ПОЛОЖЕНИЯ</w:t>
      </w:r>
    </w:p>
    <w:p w14:paraId="2A8CEC83" w14:textId="77777777" w:rsidR="00CC7B71" w:rsidRPr="00CC7B71" w:rsidRDefault="00CC7B71" w:rsidP="00CC7B71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5A3687" w14:textId="77777777" w:rsidR="00CC7B71" w:rsidRPr="00CC7B71" w:rsidRDefault="00CC7B71" w:rsidP="00CC7B71">
      <w:pPr>
        <w:numPr>
          <w:ilvl w:val="1"/>
          <w:numId w:val="1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>Договор вступает в силу с даты его подписания и действует до исполнения Сторонами всех обязательств по Договору.</w:t>
      </w:r>
    </w:p>
    <w:p w14:paraId="4EEACA2F" w14:textId="77777777" w:rsidR="00CC7B71" w:rsidRPr="00CC7B71" w:rsidRDefault="00CC7B71" w:rsidP="00CC7B71">
      <w:pPr>
        <w:numPr>
          <w:ilvl w:val="1"/>
          <w:numId w:val="1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Договор может быть изменен только по соглашению Сторон,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>за исключением случаев, предусмотренных законодательством Российской Федерации и Договором. Любое изменение или дополнение Договора оформляется в виде дополнительного соглашения, подписываемого Сторонами.</w:t>
      </w:r>
    </w:p>
    <w:p w14:paraId="205B51B5" w14:textId="77777777" w:rsidR="00CC7B71" w:rsidRPr="00CC7B71" w:rsidRDefault="00CC7B71" w:rsidP="00CC7B71">
      <w:pPr>
        <w:numPr>
          <w:ilvl w:val="1"/>
          <w:numId w:val="1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>Покупатель не вправе передавать свои права и обязанности по Договору третьим лицам.</w:t>
      </w:r>
    </w:p>
    <w:p w14:paraId="6A5A3E0E" w14:textId="77777777" w:rsidR="00CC7B71" w:rsidRPr="00CC7B71" w:rsidRDefault="00CC7B71" w:rsidP="00CC7B71">
      <w:pPr>
        <w:numPr>
          <w:ilvl w:val="1"/>
          <w:numId w:val="1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В случае изменения указанных в Договоре адресов или иных реквизитов соответствующая Сторона обязана письменно известить об этом другую Сторону в течение 2 (Два) рабочих дней с даты их изменения, направив письмо с уведомлением о вручении по адресу, указанному в Договоре. В случае </w:t>
      </w:r>
      <w:proofErr w:type="spellStart"/>
      <w:r w:rsidRPr="00CC7B71">
        <w:rPr>
          <w:rFonts w:ascii="Times New Roman" w:eastAsia="Times New Roman" w:hAnsi="Times New Roman" w:cs="Times New Roman"/>
          <w:sz w:val="24"/>
          <w:szCs w:val="24"/>
        </w:rPr>
        <w:t>непредоставления</w:t>
      </w:r>
      <w:proofErr w:type="spellEnd"/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 Сторонами информации об изменении своих адресов или иных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lastRenderedPageBreak/>
        <w:t>реквизитов исполнение обязательств по старым адресам или иным реквизитам считается должным и надлежащим исполнением.</w:t>
      </w:r>
    </w:p>
    <w:p w14:paraId="230B8CDC" w14:textId="77777777" w:rsidR="00CC7B71" w:rsidRPr="00CC7B71" w:rsidRDefault="00CC7B71" w:rsidP="00CC7B7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>10.5. Во всем, что не предусмотрено Договором, Стороны руководствуются законодательством Российской Федерации.</w:t>
      </w:r>
    </w:p>
    <w:p w14:paraId="0D278B5F" w14:textId="77777777" w:rsidR="00CC7B71" w:rsidRPr="00CC7B71" w:rsidRDefault="00CC7B71" w:rsidP="00CC7B7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10.6.  Договор составлен в 3 (Три) экземплярах, имеющих одинаковую юридическую силу: 1 (Один) экземпляр – для Продавца, 1 (Один) экземпляр –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>для Покупателя, 1 (Один) экземпляр – для регистрирующего органа.</w:t>
      </w:r>
    </w:p>
    <w:p w14:paraId="411A7EDF" w14:textId="77777777" w:rsidR="00CC7B71" w:rsidRPr="00CC7B71" w:rsidRDefault="00CC7B71" w:rsidP="00CC7B7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82162B" w14:textId="77777777" w:rsidR="00CC7B71" w:rsidRPr="00CC7B71" w:rsidRDefault="00CC7B71" w:rsidP="00CC7B71">
      <w:pPr>
        <w:numPr>
          <w:ilvl w:val="0"/>
          <w:numId w:val="1"/>
        </w:numPr>
        <w:spacing w:after="0" w:line="240" w:lineRule="auto"/>
        <w:ind w:left="0" w:hanging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>РЕКВИЗИТЫ И ПОДПИСИ СТОРОН:</w:t>
      </w:r>
    </w:p>
    <w:p w14:paraId="09992B58" w14:textId="77777777" w:rsidR="00CC7B71" w:rsidRPr="00CC7B71" w:rsidRDefault="00CC7B71" w:rsidP="00CC7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6"/>
        </w:rPr>
      </w:pPr>
    </w:p>
    <w:tbl>
      <w:tblPr>
        <w:tblW w:w="8563" w:type="dxa"/>
        <w:tblLook w:val="01E0" w:firstRow="1" w:lastRow="1" w:firstColumn="1" w:lastColumn="1" w:noHBand="0" w:noVBand="0"/>
      </w:tblPr>
      <w:tblGrid>
        <w:gridCol w:w="4296"/>
        <w:gridCol w:w="4296"/>
      </w:tblGrid>
      <w:tr w:rsidR="00CC7B71" w:rsidRPr="00CC7B71" w14:paraId="2DFBE965" w14:textId="77777777" w:rsidTr="00D14E6C">
        <w:trPr>
          <w:trHeight w:val="224"/>
        </w:trPr>
        <w:tc>
          <w:tcPr>
            <w:tcW w:w="4444" w:type="dxa"/>
            <w:shd w:val="clear" w:color="auto" w:fill="auto"/>
          </w:tcPr>
          <w:p w14:paraId="54207987" w14:textId="77777777" w:rsidR="00CC7B71" w:rsidRPr="00CC7B71" w:rsidRDefault="00CC7B71" w:rsidP="00CC7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7B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Продавец:</w:t>
            </w:r>
          </w:p>
        </w:tc>
        <w:tc>
          <w:tcPr>
            <w:tcW w:w="4119" w:type="dxa"/>
            <w:shd w:val="clear" w:color="auto" w:fill="auto"/>
          </w:tcPr>
          <w:p w14:paraId="7CE31079" w14:textId="77777777" w:rsidR="00CC7B71" w:rsidRPr="00CC7B71" w:rsidRDefault="00CC7B71" w:rsidP="00CC7B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7B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Покупатель:</w:t>
            </w:r>
          </w:p>
        </w:tc>
      </w:tr>
      <w:tr w:rsidR="00CC7B71" w:rsidRPr="00CC7B71" w14:paraId="6265A382" w14:textId="77777777" w:rsidTr="00D14E6C">
        <w:trPr>
          <w:trHeight w:val="3239"/>
        </w:trPr>
        <w:tc>
          <w:tcPr>
            <w:tcW w:w="4444" w:type="dxa"/>
            <w:shd w:val="clear" w:color="auto" w:fill="auto"/>
          </w:tcPr>
          <w:p w14:paraId="34358FD9" w14:textId="77777777" w:rsidR="00CC7B71" w:rsidRPr="00CC7B71" w:rsidRDefault="00CC7B71" w:rsidP="00CC7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7B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Государственная корпорация</w:t>
            </w:r>
          </w:p>
          <w:p w14:paraId="05DC4E9A" w14:textId="77777777" w:rsidR="00CC7B71" w:rsidRPr="00CC7B71" w:rsidRDefault="00CC7B71" w:rsidP="00CC7B71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B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«Агентство по страхованию вкладов»</w:t>
            </w:r>
            <w:r w:rsidRPr="00C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FC02A75" w14:textId="77777777" w:rsidR="00CC7B71" w:rsidRPr="00CC7B71" w:rsidRDefault="00CC7B71" w:rsidP="00CC7B71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A29B367" w14:textId="77777777" w:rsidR="00CC7B71" w:rsidRPr="00CC7B71" w:rsidRDefault="00CC7B71" w:rsidP="00CC7B71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109240, г. Москва, ул. Высоцкого, д. 4,</w:t>
            </w:r>
          </w:p>
          <w:p w14:paraId="6CD45BA5" w14:textId="77777777" w:rsidR="00CC7B71" w:rsidRPr="00CC7B71" w:rsidRDefault="00CC7B71" w:rsidP="00CC7B71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ОГРН 1047796046198,</w:t>
            </w:r>
          </w:p>
          <w:p w14:paraId="29CCB1FE" w14:textId="77777777" w:rsidR="00CC7B71" w:rsidRPr="00CC7B71" w:rsidRDefault="00CC7B71" w:rsidP="00CC7B71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 7708514824, КПП 775050001</w:t>
            </w:r>
          </w:p>
          <w:p w14:paraId="2CD52A3A" w14:textId="77777777" w:rsidR="00CC7B71" w:rsidRPr="00CC7B71" w:rsidRDefault="00CC7B71" w:rsidP="00CC7B71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р/с </w:t>
            </w:r>
            <w:r w:rsidRPr="00CC7B71">
              <w:rPr>
                <w:rFonts w:ascii="Times New Roman" w:eastAsia="Times New Roman" w:hAnsi="Times New Roman" w:cs="Times New Roman"/>
                <w:sz w:val="24"/>
                <w:szCs w:val="24"/>
              </w:rPr>
              <w:t>40503810245250000051</w:t>
            </w:r>
            <w:r w:rsidRPr="00C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ГУ Банка России по ЦФО, г. Москва 35,</w:t>
            </w:r>
          </w:p>
          <w:p w14:paraId="08C1BB74" w14:textId="77777777" w:rsidR="00CC7B71" w:rsidRPr="00CC7B71" w:rsidRDefault="00CC7B71" w:rsidP="00CC7B71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БИК 044525000</w:t>
            </w:r>
          </w:p>
        </w:tc>
        <w:tc>
          <w:tcPr>
            <w:tcW w:w="4119" w:type="dxa"/>
            <w:shd w:val="clear" w:color="auto" w:fill="auto"/>
          </w:tcPr>
          <w:p w14:paraId="0B411674" w14:textId="77777777" w:rsidR="00CC7B71" w:rsidRPr="00CC7B71" w:rsidRDefault="00CC7B71" w:rsidP="00CC7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B7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B07144A" w14:textId="77777777" w:rsidR="00CC7B71" w:rsidRPr="00CC7B71" w:rsidRDefault="00CC7B71" w:rsidP="00CC7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B7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39A244E8" w14:textId="77777777" w:rsidR="00CC7B71" w:rsidRPr="00CC7B71" w:rsidRDefault="00CC7B71" w:rsidP="00CC7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3A52F2" w14:textId="77777777" w:rsidR="00CC7B71" w:rsidRPr="00CC7B71" w:rsidRDefault="00CC7B71" w:rsidP="00CC7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B71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направления корреспонденции:</w:t>
            </w:r>
          </w:p>
          <w:p w14:paraId="558CDF83" w14:textId="77777777" w:rsidR="00CC7B71" w:rsidRPr="00CC7B71" w:rsidRDefault="00CC7B71" w:rsidP="00CC7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B7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18677704" w14:textId="77777777" w:rsidR="00CC7B71" w:rsidRPr="00CC7B71" w:rsidRDefault="00CC7B71" w:rsidP="00CC7B71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44D806F" w14:textId="77777777" w:rsidR="00CC7B71" w:rsidRPr="00CC7B71" w:rsidRDefault="00CC7B71" w:rsidP="00CC7B71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Р/с __________________________</w:t>
            </w:r>
          </w:p>
          <w:p w14:paraId="3C451411" w14:textId="77777777" w:rsidR="00CC7B71" w:rsidRPr="00CC7B71" w:rsidRDefault="00CC7B71" w:rsidP="00CC7B71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________________________________</w:t>
            </w:r>
          </w:p>
          <w:p w14:paraId="411F9FAD" w14:textId="77777777" w:rsidR="00CC7B71" w:rsidRPr="00CC7B71" w:rsidRDefault="00CC7B71" w:rsidP="00CC7B71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К/с __________________________</w:t>
            </w:r>
          </w:p>
          <w:p w14:paraId="753D7EF8" w14:textId="77777777" w:rsidR="00CC7B71" w:rsidRPr="00CC7B71" w:rsidRDefault="00CC7B71" w:rsidP="00CC7B71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БИК __________</w:t>
            </w:r>
          </w:p>
          <w:p w14:paraId="533CE91A" w14:textId="77777777" w:rsidR="00CC7B71" w:rsidRPr="00CC7B71" w:rsidRDefault="00CC7B71" w:rsidP="00CC7B71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2C771C5" w14:textId="77777777" w:rsidR="00CC7B71" w:rsidRPr="00CC7B71" w:rsidRDefault="00CC7B71" w:rsidP="00CC7B71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C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CC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_______________________</w:t>
            </w:r>
          </w:p>
          <w:p w14:paraId="18647EEA" w14:textId="77777777" w:rsidR="00CC7B71" w:rsidRPr="00CC7B71" w:rsidRDefault="00CC7B71" w:rsidP="00CC7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7B71" w:rsidRPr="00CC7B71" w14:paraId="51154143" w14:textId="77777777" w:rsidTr="00D14E6C">
        <w:trPr>
          <w:trHeight w:val="1000"/>
        </w:trPr>
        <w:tc>
          <w:tcPr>
            <w:tcW w:w="4444" w:type="dxa"/>
            <w:shd w:val="clear" w:color="auto" w:fill="auto"/>
          </w:tcPr>
          <w:p w14:paraId="703E9D85" w14:textId="77777777" w:rsidR="00CC7B71" w:rsidRPr="00CC7B71" w:rsidRDefault="00CC7B71" w:rsidP="00CC7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B7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D2DFBB7" w14:textId="77777777" w:rsidR="00CC7B71" w:rsidRPr="00CC7B71" w:rsidRDefault="00CC7B71" w:rsidP="00CC7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1E73D2" w14:textId="77777777" w:rsidR="00CC7B71" w:rsidRPr="00CC7B71" w:rsidRDefault="00CC7B71" w:rsidP="00CC7B71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B7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 / _______________ /</w:t>
            </w:r>
          </w:p>
        </w:tc>
        <w:tc>
          <w:tcPr>
            <w:tcW w:w="4119" w:type="dxa"/>
            <w:shd w:val="clear" w:color="auto" w:fill="auto"/>
          </w:tcPr>
          <w:p w14:paraId="234E1F0D" w14:textId="77777777" w:rsidR="00CC7B71" w:rsidRPr="00CC7B71" w:rsidRDefault="00CC7B71" w:rsidP="00CC7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B7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0709EE72" w14:textId="77777777" w:rsidR="00CC7B71" w:rsidRPr="00CC7B71" w:rsidRDefault="00CC7B71" w:rsidP="00CC7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0D5226" w14:textId="77777777" w:rsidR="00CC7B71" w:rsidRPr="00CC7B71" w:rsidRDefault="00CC7B71" w:rsidP="00CC7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B7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 / _______________ /</w:t>
            </w:r>
          </w:p>
        </w:tc>
      </w:tr>
    </w:tbl>
    <w:p w14:paraId="37758FCA" w14:textId="77777777" w:rsidR="00CC7B71" w:rsidRPr="00CC7B71" w:rsidRDefault="00CC7B71" w:rsidP="00CC7B71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14:paraId="341A1A2A" w14:textId="77777777" w:rsidR="00CC7B71" w:rsidRPr="00CC7B71" w:rsidRDefault="00CC7B71" w:rsidP="00CC7B71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14:paraId="686A98AB" w14:textId="77777777" w:rsidR="00CC7B71" w:rsidRPr="00CC7B71" w:rsidRDefault="00CC7B71" w:rsidP="00CC7B71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14:paraId="5C6FC909" w14:textId="77777777" w:rsidR="00CC7B71" w:rsidRPr="00CC7B71" w:rsidRDefault="00CC7B71" w:rsidP="00CC7B71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14:paraId="47805435" w14:textId="77777777" w:rsidR="00CC7B71" w:rsidRPr="00CC7B71" w:rsidRDefault="00CC7B71" w:rsidP="00CC7B71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14:paraId="212B4B59" w14:textId="77777777" w:rsidR="00CC7B71" w:rsidRPr="00CC7B71" w:rsidRDefault="00CC7B71" w:rsidP="00CC7B71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14:paraId="14F663DC" w14:textId="77777777" w:rsidR="00CC7B71" w:rsidRPr="00CC7B71" w:rsidRDefault="00CC7B71" w:rsidP="00CC7B71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14:paraId="4B61B02F" w14:textId="77777777" w:rsidR="00CC7B71" w:rsidRPr="00CC7B71" w:rsidRDefault="00CC7B71" w:rsidP="00CC7B71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14:paraId="7DB0DCED" w14:textId="77777777" w:rsidR="00CC7B71" w:rsidRPr="00CC7B71" w:rsidRDefault="00CC7B71" w:rsidP="00CC7B71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14:paraId="051878D9" w14:textId="77777777" w:rsidR="00CC7B71" w:rsidRPr="00CC7B71" w:rsidRDefault="00CC7B71" w:rsidP="00CC7B71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14:paraId="16E0BCFB" w14:textId="77777777" w:rsidR="00CC7B71" w:rsidRPr="00CC7B71" w:rsidRDefault="00CC7B71" w:rsidP="00CC7B71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14:paraId="46BE99BD" w14:textId="77777777" w:rsidR="00CC7B71" w:rsidRPr="00CC7B71" w:rsidRDefault="00CC7B71" w:rsidP="00CC7B71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14:paraId="191CB61D" w14:textId="77777777" w:rsidR="00CC7B71" w:rsidRPr="00CC7B71" w:rsidRDefault="00CC7B71" w:rsidP="00CC7B71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14:paraId="7D8330D3" w14:textId="77777777" w:rsidR="00CC7B71" w:rsidRPr="00CC7B71" w:rsidRDefault="00CC7B71" w:rsidP="00CC7B71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14:paraId="2CF51AFF" w14:textId="77777777" w:rsidR="00CC7B71" w:rsidRPr="00CC7B71" w:rsidRDefault="00CC7B71" w:rsidP="00CC7B71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14:paraId="5219645B" w14:textId="77777777" w:rsidR="00CC7B71" w:rsidRPr="00CC7B71" w:rsidRDefault="00CC7B71" w:rsidP="00CC7B71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14:paraId="332BC7FB" w14:textId="77777777" w:rsidR="00CC7B71" w:rsidRPr="00CC7B71" w:rsidRDefault="00CC7B71" w:rsidP="00CC7B71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14:paraId="31A3C89E" w14:textId="77777777" w:rsidR="00CC7B71" w:rsidRPr="00CC7B71" w:rsidRDefault="00CC7B71" w:rsidP="00CC7B71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14:paraId="73542678" w14:textId="77777777" w:rsidR="00CC7B71" w:rsidRPr="00CC7B71" w:rsidRDefault="00CC7B71" w:rsidP="00CC7B71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14:paraId="176EA0D0" w14:textId="77777777" w:rsidR="00CC7B71" w:rsidRDefault="00CC7B71" w:rsidP="00CC7B71">
      <w:pPr>
        <w:spacing w:after="0" w:line="240" w:lineRule="auto"/>
        <w:ind w:left="5245" w:hanging="142"/>
        <w:rPr>
          <w:rFonts w:ascii="Times New Roman" w:eastAsia="Times New Roman" w:hAnsi="Times New Roman" w:cs="Times New Roman"/>
          <w:sz w:val="24"/>
          <w:szCs w:val="24"/>
        </w:rPr>
      </w:pPr>
    </w:p>
    <w:p w14:paraId="6043CC7D" w14:textId="77777777" w:rsidR="00CC7B71" w:rsidRDefault="00CC7B71" w:rsidP="00CC7B71">
      <w:pPr>
        <w:spacing w:after="0" w:line="240" w:lineRule="auto"/>
        <w:ind w:left="5245" w:hanging="142"/>
        <w:rPr>
          <w:rFonts w:ascii="Times New Roman" w:eastAsia="Times New Roman" w:hAnsi="Times New Roman" w:cs="Times New Roman"/>
          <w:sz w:val="24"/>
          <w:szCs w:val="24"/>
        </w:rPr>
      </w:pPr>
    </w:p>
    <w:p w14:paraId="648B206A" w14:textId="77777777" w:rsidR="00CC7B71" w:rsidRDefault="00CC7B71" w:rsidP="00CC7B71">
      <w:pPr>
        <w:spacing w:after="0" w:line="240" w:lineRule="auto"/>
        <w:ind w:left="5245" w:hanging="142"/>
        <w:rPr>
          <w:rFonts w:ascii="Times New Roman" w:eastAsia="Times New Roman" w:hAnsi="Times New Roman" w:cs="Times New Roman"/>
          <w:sz w:val="24"/>
          <w:szCs w:val="24"/>
        </w:rPr>
      </w:pPr>
    </w:p>
    <w:p w14:paraId="4E7C8C08" w14:textId="77777777" w:rsidR="00CC7B71" w:rsidRDefault="00CC7B71" w:rsidP="00CC7B71">
      <w:pPr>
        <w:spacing w:after="0" w:line="240" w:lineRule="auto"/>
        <w:ind w:left="5245" w:hanging="142"/>
        <w:rPr>
          <w:rFonts w:ascii="Times New Roman" w:eastAsia="Times New Roman" w:hAnsi="Times New Roman" w:cs="Times New Roman"/>
          <w:sz w:val="24"/>
          <w:szCs w:val="24"/>
        </w:rPr>
      </w:pPr>
    </w:p>
    <w:p w14:paraId="288E6F30" w14:textId="77777777" w:rsidR="00CC7B71" w:rsidRDefault="00CC7B71" w:rsidP="00CC7B71">
      <w:pPr>
        <w:spacing w:after="0" w:line="240" w:lineRule="auto"/>
        <w:ind w:left="5245" w:hanging="142"/>
        <w:rPr>
          <w:rFonts w:ascii="Times New Roman" w:eastAsia="Times New Roman" w:hAnsi="Times New Roman" w:cs="Times New Roman"/>
          <w:sz w:val="24"/>
          <w:szCs w:val="24"/>
        </w:rPr>
      </w:pPr>
    </w:p>
    <w:p w14:paraId="7E54B7F6" w14:textId="4924F857" w:rsidR="00CC7B71" w:rsidRPr="00CC7B71" w:rsidRDefault="00CC7B71" w:rsidP="00CC7B71">
      <w:pPr>
        <w:spacing w:after="0" w:line="240" w:lineRule="auto"/>
        <w:ind w:left="5245" w:hanging="142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132247A4" w14:textId="77777777" w:rsidR="00CC7B71" w:rsidRPr="00CC7B71" w:rsidRDefault="00CC7B71" w:rsidP="00CC7B71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>к договору купли-продажи жилого помещения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 xml:space="preserve"> (от ___ 2025 г. №         )</w:t>
      </w:r>
    </w:p>
    <w:p w14:paraId="25230804" w14:textId="77777777" w:rsidR="00CC7B71" w:rsidRPr="00CC7B71" w:rsidRDefault="00CC7B71" w:rsidP="00CC7B71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4BF74616" w14:textId="77777777" w:rsidR="00CC7B71" w:rsidRPr="00CC7B71" w:rsidRDefault="00CC7B71" w:rsidP="00CC7B71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6848A284" w14:textId="77777777" w:rsidR="00CC7B71" w:rsidRPr="00CC7B71" w:rsidRDefault="00CC7B71" w:rsidP="00CC7B71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458F8AB4" w14:textId="77777777" w:rsidR="00CC7B71" w:rsidRPr="00CC7B71" w:rsidRDefault="00CC7B71" w:rsidP="00CC7B7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>ФОРМА</w:t>
      </w:r>
    </w:p>
    <w:p w14:paraId="2EC8F2AF" w14:textId="77777777" w:rsidR="00CC7B71" w:rsidRPr="00CC7B71" w:rsidRDefault="00CC7B71" w:rsidP="00CC7B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12EE80" w14:textId="77777777" w:rsidR="00CC7B71" w:rsidRPr="00CC7B71" w:rsidRDefault="00CC7B71" w:rsidP="00CC7B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5496EA" w14:textId="77777777" w:rsidR="00CC7B71" w:rsidRPr="00CC7B71" w:rsidRDefault="00CC7B71" w:rsidP="00CC7B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>АКТ</w:t>
      </w:r>
    </w:p>
    <w:p w14:paraId="332E76EF" w14:textId="77777777" w:rsidR="00CC7B71" w:rsidRPr="00CC7B71" w:rsidRDefault="00CC7B71" w:rsidP="00CC7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>приема-передачи жилого помещения (квартиры)</w:t>
      </w:r>
    </w:p>
    <w:p w14:paraId="18958631" w14:textId="77777777" w:rsidR="00CC7B71" w:rsidRPr="00CC7B71" w:rsidRDefault="00CC7B71" w:rsidP="00CC7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B49D7B3" w14:textId="77777777" w:rsidR="00CC7B71" w:rsidRPr="00CC7B71" w:rsidRDefault="00CC7B71" w:rsidP="00CC7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1AE4B5F6" w14:textId="77777777" w:rsidR="00CC7B71" w:rsidRPr="00CC7B71" w:rsidRDefault="00CC7B71" w:rsidP="00CC7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325603A" w14:textId="77777777" w:rsidR="00CC7B71" w:rsidRPr="00CC7B71" w:rsidRDefault="00CC7B71" w:rsidP="00CC7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>г. Москва                                                                           «___» ___________ 2025 г.</w:t>
      </w:r>
    </w:p>
    <w:p w14:paraId="5BE9844F" w14:textId="77777777" w:rsidR="00CC7B71" w:rsidRPr="00CC7B71" w:rsidRDefault="00CC7B71" w:rsidP="00CC7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2885B27A" w14:textId="77777777" w:rsidR="00CC7B71" w:rsidRPr="00CC7B71" w:rsidRDefault="00CC7B71" w:rsidP="00CC7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Государственная корпорация «Агентство по страхованию вкладов»,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зарегистрированная Межрайонной инспекцией МНС России № 46 по г. Москве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 xml:space="preserve">29 января 2004 г. за основным государственным регистрационным номером 1047796046198, ИНН 7708514824, КПП 770901001, место нахождения: 109240,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>г. Москва, ул. Высоцкого, д. 4, именуемая в дальнейшем «</w:t>
      </w: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>Продавец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», в лице ______________________________________________________________________, действующего на основании ___________________________________________,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>с одной стороны и</w:t>
      </w:r>
    </w:p>
    <w:p w14:paraId="2C1CBBC0" w14:textId="77777777" w:rsidR="00CC7B71" w:rsidRPr="00CC7B71" w:rsidRDefault="00CC7B71" w:rsidP="00CC7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физического лица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t>– __________ (</w:t>
      </w:r>
      <w:r w:rsidRPr="00CC7B71">
        <w:rPr>
          <w:rFonts w:ascii="Times New Roman" w:eastAsia="Times New Roman" w:hAnsi="Times New Roman" w:cs="Times New Roman"/>
          <w:i/>
          <w:sz w:val="24"/>
          <w:szCs w:val="24"/>
        </w:rPr>
        <w:t>Ф. И. О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t>.), гражданство: _________, пол: ______,</w:t>
      </w: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t>дата рождения: ____, место рождения: _____, документ, удостоверяющий личность: _________ (</w:t>
      </w:r>
      <w:r w:rsidRPr="00CC7B71">
        <w:rPr>
          <w:rFonts w:ascii="Times New Roman" w:eastAsia="Times New Roman" w:hAnsi="Times New Roman" w:cs="Times New Roman"/>
          <w:i/>
          <w:sz w:val="24"/>
          <w:szCs w:val="24"/>
        </w:rPr>
        <w:t>кем и когда выдан и пр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t>.), адрес регистрации (</w:t>
      </w:r>
      <w:r w:rsidRPr="00CC7B71">
        <w:rPr>
          <w:rFonts w:ascii="Times New Roman" w:eastAsia="Times New Roman" w:hAnsi="Times New Roman" w:cs="Times New Roman"/>
          <w:i/>
          <w:sz w:val="24"/>
          <w:szCs w:val="24"/>
        </w:rPr>
        <w:t>по месту жительства или по месту пребывания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t>): ________________,</w:t>
      </w:r>
    </w:p>
    <w:p w14:paraId="655B8EE3" w14:textId="77777777" w:rsidR="00CC7B71" w:rsidRPr="00CC7B71" w:rsidRDefault="00CC7B71" w:rsidP="00CC7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>для индивидуального предпринимателя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 – ___________ (</w:t>
      </w:r>
      <w:r w:rsidRPr="00CC7B71">
        <w:rPr>
          <w:rFonts w:ascii="Times New Roman" w:eastAsia="Times New Roman" w:hAnsi="Times New Roman" w:cs="Times New Roman"/>
          <w:i/>
          <w:sz w:val="24"/>
          <w:szCs w:val="24"/>
        </w:rPr>
        <w:t>Ф. И. О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.),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>дата рождения: ___________, место рождения: ____________, пол: _____, документ, удостоверяющий личность (</w:t>
      </w:r>
      <w:r w:rsidRPr="00CC7B71">
        <w:rPr>
          <w:rFonts w:ascii="Times New Roman" w:eastAsia="Times New Roman" w:hAnsi="Times New Roman" w:cs="Times New Roman"/>
          <w:i/>
          <w:sz w:val="24"/>
          <w:szCs w:val="24"/>
        </w:rPr>
        <w:t>кем и когда выдан и пр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.): ________________, адрес регистрации: _____________________, зарегистрирован __________________________________________________ _______ г.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br/>
        <w:t>за ОГРНИП_____________________________, ИНН __________________;</w:t>
      </w:r>
    </w:p>
    <w:p w14:paraId="04858804" w14:textId="77777777" w:rsidR="00CC7B71" w:rsidRPr="00CC7B71" w:rsidRDefault="00CC7B71" w:rsidP="00CC7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юридического лица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t>– _____________(</w:t>
      </w:r>
      <w:r w:rsidRPr="00CC7B71">
        <w:rPr>
          <w:rFonts w:ascii="Times New Roman" w:eastAsia="Times New Roman" w:hAnsi="Times New Roman" w:cs="Times New Roman"/>
          <w:i/>
          <w:sz w:val="24"/>
          <w:szCs w:val="24"/>
        </w:rPr>
        <w:t>полное наименование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t>) (___________ (</w:t>
      </w:r>
      <w:r w:rsidRPr="00CC7B71">
        <w:rPr>
          <w:rFonts w:ascii="Times New Roman" w:eastAsia="Times New Roman" w:hAnsi="Times New Roman" w:cs="Times New Roman"/>
          <w:i/>
          <w:sz w:val="24"/>
          <w:szCs w:val="24"/>
        </w:rPr>
        <w:t>сокращенное наименование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t>)), зарегистрированное __________________ (</w:t>
      </w:r>
      <w:r w:rsidRPr="00CC7B71">
        <w:rPr>
          <w:rFonts w:ascii="Times New Roman" w:eastAsia="Times New Roman" w:hAnsi="Times New Roman" w:cs="Times New Roman"/>
          <w:i/>
          <w:sz w:val="24"/>
          <w:szCs w:val="24"/>
        </w:rPr>
        <w:t>кем и когда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t>) за основным государственным регистрационным номером _______________, ИНН ____________, КПП __________, место нахождения: ____________________________________,</w:t>
      </w: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CC7B71">
        <w:rPr>
          <w:rFonts w:ascii="Times New Roman" w:eastAsia="Times New Roman" w:hAnsi="Times New Roman" w:cs="Times New Roman"/>
          <w:bCs/>
          <w:sz w:val="18"/>
          <w:szCs w:val="18"/>
          <w:shd w:val="clear" w:color="auto" w:fill="FFFFFF"/>
        </w:rPr>
        <w:t>в лице _________________ (</w:t>
      </w:r>
      <w:r w:rsidRPr="00CC7B71">
        <w:rPr>
          <w:rFonts w:ascii="Times New Roman" w:eastAsia="Times New Roman" w:hAnsi="Times New Roman" w:cs="Times New Roman"/>
          <w:bCs/>
          <w:i/>
          <w:sz w:val="18"/>
          <w:szCs w:val="18"/>
          <w:shd w:val="clear" w:color="auto" w:fill="FFFFFF"/>
        </w:rPr>
        <w:t>указать должность и (или) Ф. И. О</w:t>
      </w:r>
      <w:r w:rsidRPr="00CC7B71">
        <w:rPr>
          <w:rFonts w:ascii="Times New Roman" w:eastAsia="Times New Roman" w:hAnsi="Times New Roman" w:cs="Times New Roman"/>
          <w:bCs/>
          <w:sz w:val="18"/>
          <w:szCs w:val="18"/>
          <w:shd w:val="clear" w:color="auto" w:fill="FFFFFF"/>
        </w:rPr>
        <w:t xml:space="preserve">.), </w:t>
      </w:r>
      <w:proofErr w:type="spellStart"/>
      <w:r w:rsidRPr="00CC7B71">
        <w:rPr>
          <w:rFonts w:ascii="Times New Roman" w:eastAsia="Times New Roman" w:hAnsi="Times New Roman" w:cs="Times New Roman"/>
          <w:bCs/>
          <w:sz w:val="18"/>
          <w:szCs w:val="18"/>
          <w:shd w:val="clear" w:color="auto" w:fill="FFFFFF"/>
        </w:rPr>
        <w:t>действующ</w:t>
      </w:r>
      <w:proofErr w:type="spellEnd"/>
      <w:r w:rsidRPr="00CC7B71">
        <w:rPr>
          <w:rFonts w:ascii="Times New Roman" w:eastAsia="Times New Roman" w:hAnsi="Times New Roman" w:cs="Times New Roman"/>
          <w:bCs/>
          <w:sz w:val="18"/>
          <w:szCs w:val="18"/>
          <w:shd w:val="clear" w:color="auto" w:fill="FFFFFF"/>
        </w:rPr>
        <w:t>__ на основании _______________ (</w:t>
      </w:r>
      <w:r w:rsidRPr="00CC7B71">
        <w:rPr>
          <w:rFonts w:ascii="Times New Roman" w:eastAsia="Times New Roman" w:hAnsi="Times New Roman" w:cs="Times New Roman"/>
          <w:bCs/>
          <w:i/>
          <w:sz w:val="18"/>
          <w:szCs w:val="18"/>
          <w:shd w:val="clear" w:color="auto" w:fill="FFFFFF"/>
        </w:rPr>
        <w:t>указать реквизиты документа</w:t>
      </w:r>
      <w:r w:rsidRPr="00CC7B71">
        <w:rPr>
          <w:rFonts w:ascii="Times New Roman" w:eastAsia="Times New Roman" w:hAnsi="Times New Roman" w:cs="Times New Roman"/>
          <w:bCs/>
          <w:sz w:val="18"/>
          <w:szCs w:val="18"/>
          <w:shd w:val="clear" w:color="auto" w:fill="FFFFFF"/>
        </w:rPr>
        <w:t>),</w:t>
      </w: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1BFA400" w14:textId="77777777" w:rsidR="00CC7B71" w:rsidRPr="00CC7B71" w:rsidRDefault="00CC7B71" w:rsidP="00CC7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>именуем__ в дальнейшем «</w:t>
      </w: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>Покупатель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», с другой стороны, </w:t>
      </w:r>
    </w:p>
    <w:p w14:paraId="00033D5D" w14:textId="77777777" w:rsidR="00CC7B71" w:rsidRPr="00CC7B71" w:rsidRDefault="00CC7B71" w:rsidP="00CC7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>совместно именуемые «</w:t>
      </w:r>
      <w:r w:rsidRPr="00CC7B71">
        <w:rPr>
          <w:rFonts w:ascii="Times New Roman" w:eastAsia="Times New Roman" w:hAnsi="Times New Roman" w:cs="Times New Roman"/>
          <w:b/>
          <w:sz w:val="24"/>
          <w:szCs w:val="24"/>
        </w:rPr>
        <w:t>Стороны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t>», в соответствии с подпунктом 3.1.2, 3.2.2 и 3.2.4 Договора купли-продажи жилого помещения (квартиры) от ________ 2025 г. № (далее – Договор), составили настоящий акт приема-передачи жилого помещения (далее – Акт) о нижеследующем:</w:t>
      </w:r>
    </w:p>
    <w:p w14:paraId="1755D674" w14:textId="77777777" w:rsidR="00CC7B71" w:rsidRPr="00CC7B71" w:rsidRDefault="00CC7B71" w:rsidP="00CC7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10E66D" w14:textId="77777777" w:rsidR="00CC7B71" w:rsidRPr="00CC7B71" w:rsidRDefault="00CC7B71" w:rsidP="00CC7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1. После визуального осмотра уполномоченными представителями Сторон Продавец передает Покупателю, а Покупатель принимает жилое помещение (квартиру), площадью 51,4 кв. м, кадастровый номер 23:43:0122035:128, расположенное по адресу: Краснодарский край, г. Краснодар, </w:t>
      </w:r>
      <w:proofErr w:type="spellStart"/>
      <w:r w:rsidRPr="00CC7B71">
        <w:rPr>
          <w:rFonts w:ascii="Times New Roman" w:eastAsia="Times New Roman" w:hAnsi="Times New Roman" w:cs="Times New Roman"/>
          <w:sz w:val="24"/>
          <w:szCs w:val="24"/>
        </w:rPr>
        <w:t>Прикубанский</w:t>
      </w:r>
      <w:proofErr w:type="spellEnd"/>
      <w:r w:rsidRPr="00CC7B71">
        <w:rPr>
          <w:rFonts w:ascii="Times New Roman" w:eastAsia="Times New Roman" w:hAnsi="Times New Roman" w:cs="Times New Roman"/>
          <w:sz w:val="24"/>
          <w:szCs w:val="24"/>
        </w:rPr>
        <w:t xml:space="preserve"> внутригородской округ, ул. Российская, д. 337, кв. 67, этаж 7 (далее – Квартира).</w:t>
      </w:r>
    </w:p>
    <w:p w14:paraId="4A64B36F" w14:textId="77777777" w:rsidR="00CC7B71" w:rsidRPr="00CC7B71" w:rsidRDefault="00CC7B71" w:rsidP="00CC7B71">
      <w:pPr>
        <w:numPr>
          <w:ilvl w:val="0"/>
          <w:numId w:val="15"/>
        </w:numPr>
        <w:tabs>
          <w:tab w:val="left" w:pos="993"/>
          <w:tab w:val="left" w:pos="170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lastRenderedPageBreak/>
        <w:t>Состояние Квартиры соответствует условиям Договора,</w:t>
      </w:r>
      <w:r w:rsidRPr="00CC7B7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C7B71">
        <w:rPr>
          <w:rFonts w:ascii="Times New Roman" w:eastAsia="Times New Roman" w:hAnsi="Times New Roman" w:cs="Times New Roman"/>
          <w:sz w:val="24"/>
          <w:szCs w:val="24"/>
        </w:rPr>
        <w:t>в связи с чем обязательства Продавца по передаче Квартиры считаются исполненными надлежащим образом. Покупатель претензий по передаваемой Квартире не имеет.</w:t>
      </w:r>
    </w:p>
    <w:p w14:paraId="14448497" w14:textId="77777777" w:rsidR="00CC7B71" w:rsidRPr="00CC7B71" w:rsidRDefault="00CC7B71" w:rsidP="00CC7B71">
      <w:pPr>
        <w:numPr>
          <w:ilvl w:val="0"/>
          <w:numId w:val="15"/>
        </w:numPr>
        <w:tabs>
          <w:tab w:val="left" w:pos="851"/>
          <w:tab w:val="left" w:pos="993"/>
        </w:tabs>
        <w:spacing w:after="0" w:line="21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>Акт составлен в 3 (Три) экземплярах, имеющих одинаковую юридическую силу: по одному экземпляру для каждой из Сторон, третий экземпляр – для органа, осуществляющего государственный кадастровый учет и государственную регистрацию прав.</w:t>
      </w:r>
    </w:p>
    <w:p w14:paraId="239F5179" w14:textId="77777777" w:rsidR="00CC7B71" w:rsidRPr="00CC7B71" w:rsidRDefault="00CC7B71" w:rsidP="00CC7B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0566C6" w14:textId="77777777" w:rsidR="00CC7B71" w:rsidRPr="00CC7B71" w:rsidRDefault="00CC7B71" w:rsidP="00CC7B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7B71">
        <w:rPr>
          <w:rFonts w:ascii="Times New Roman" w:eastAsia="Times New Roman" w:hAnsi="Times New Roman" w:cs="Times New Roman"/>
          <w:sz w:val="24"/>
          <w:szCs w:val="24"/>
        </w:rPr>
        <w:t>ПОДПИСИ СТОРОН: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5176"/>
        <w:gridCol w:w="4430"/>
      </w:tblGrid>
      <w:tr w:rsidR="00CC7B71" w:rsidRPr="00CC7B71" w14:paraId="213F321D" w14:textId="77777777" w:rsidTr="00D14E6C">
        <w:tc>
          <w:tcPr>
            <w:tcW w:w="5637" w:type="dxa"/>
            <w:shd w:val="clear" w:color="auto" w:fill="auto"/>
          </w:tcPr>
          <w:p w14:paraId="14448F47" w14:textId="77777777" w:rsidR="00CC7B71" w:rsidRPr="00CC7B71" w:rsidRDefault="00CC7B71" w:rsidP="00CC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B71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Продавец:</w:t>
            </w:r>
          </w:p>
        </w:tc>
        <w:tc>
          <w:tcPr>
            <w:tcW w:w="3969" w:type="dxa"/>
            <w:shd w:val="clear" w:color="auto" w:fill="auto"/>
          </w:tcPr>
          <w:p w14:paraId="25394600" w14:textId="77777777" w:rsidR="00CC7B71" w:rsidRPr="00CC7B71" w:rsidRDefault="00CC7B71" w:rsidP="00CC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B71">
              <w:rPr>
                <w:rFonts w:ascii="Times New Roman" w:eastAsia="Times New Roman" w:hAnsi="Times New Roman" w:cs="Times New Roman"/>
                <w:sz w:val="24"/>
                <w:szCs w:val="24"/>
              </w:rPr>
              <w:t>Покупатель:</w:t>
            </w:r>
          </w:p>
        </w:tc>
      </w:tr>
      <w:tr w:rsidR="00CC7B71" w:rsidRPr="00CC7B71" w14:paraId="5C50F13B" w14:textId="77777777" w:rsidTr="00D14E6C">
        <w:trPr>
          <w:trHeight w:val="1189"/>
        </w:trPr>
        <w:tc>
          <w:tcPr>
            <w:tcW w:w="5637" w:type="dxa"/>
            <w:shd w:val="clear" w:color="auto" w:fill="auto"/>
          </w:tcPr>
          <w:p w14:paraId="10723A49" w14:textId="77777777" w:rsidR="00CC7B71" w:rsidRPr="00CC7B71" w:rsidRDefault="00CC7B71" w:rsidP="00CC7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B71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корпорация</w:t>
            </w:r>
          </w:p>
          <w:p w14:paraId="0932BB65" w14:textId="77777777" w:rsidR="00CC7B71" w:rsidRPr="00CC7B71" w:rsidRDefault="00CC7B71" w:rsidP="00CC7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B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«Агентство по страхованию вкладов» </w:t>
            </w:r>
          </w:p>
          <w:p w14:paraId="7A4BBFFE" w14:textId="77777777" w:rsidR="00CC7B71" w:rsidRPr="00CC7B71" w:rsidRDefault="00CC7B71" w:rsidP="00CC7B7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B7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</w:p>
          <w:p w14:paraId="47117D37" w14:textId="77777777" w:rsidR="00CC7B71" w:rsidRPr="00CC7B71" w:rsidRDefault="00CC7B71" w:rsidP="00CC7B7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B7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 /________________/</w:t>
            </w:r>
          </w:p>
        </w:tc>
        <w:tc>
          <w:tcPr>
            <w:tcW w:w="3969" w:type="dxa"/>
            <w:shd w:val="clear" w:color="auto" w:fill="auto"/>
          </w:tcPr>
          <w:p w14:paraId="04FD9042" w14:textId="77777777" w:rsidR="00CC7B71" w:rsidRPr="00CC7B71" w:rsidRDefault="00CC7B71" w:rsidP="00CC7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B7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</w:t>
            </w:r>
          </w:p>
          <w:p w14:paraId="0E93EF53" w14:textId="77777777" w:rsidR="00CC7B71" w:rsidRPr="00CC7B71" w:rsidRDefault="00CC7B71" w:rsidP="00CC7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B7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___________________/_______________/</w:t>
            </w:r>
          </w:p>
        </w:tc>
      </w:tr>
    </w:tbl>
    <w:p w14:paraId="28435979" w14:textId="77777777" w:rsidR="00CC7B71" w:rsidRPr="00CC7B71" w:rsidRDefault="00CC7B71" w:rsidP="00CC7B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CC4628" w14:textId="77777777" w:rsidR="00CC7B71" w:rsidRPr="00CC7B71" w:rsidRDefault="00CC7B71" w:rsidP="00CC7B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AC4625" w14:textId="77777777" w:rsidR="00CC7B71" w:rsidRPr="00CC7B71" w:rsidRDefault="00CC7B71" w:rsidP="00CC7B71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</w:p>
    <w:p w14:paraId="749B57BB" w14:textId="7B7AD0DC" w:rsidR="0065082D" w:rsidRPr="0000379C" w:rsidRDefault="0065082D" w:rsidP="00CC7B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65082D" w:rsidRPr="0000379C" w:rsidSect="005542E3">
      <w:headerReference w:type="default" r:id="rId9"/>
      <w:footerReference w:type="even" r:id="rId10"/>
      <w:footerReference w:type="default" r:id="rId11"/>
      <w:pgSz w:w="11906" w:h="16838"/>
      <w:pgMar w:top="1134" w:right="1701" w:bottom="1134" w:left="1701" w:header="709" w:footer="403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3AFEC0" w16cex:dateUtc="2025-08-04T06:41:00Z"/>
  <w16cex:commentExtensible w16cex:durableId="2C3B0081" w16cex:dateUtc="2025-08-04T06:48:00Z"/>
  <w16cex:commentExtensible w16cex:durableId="2C3B01C1" w16cex:dateUtc="2025-08-04T06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C6090F" w16cid:durableId="2C3AFEC0"/>
  <w16cid:commentId w16cid:paraId="3EF9F1D0" w16cid:durableId="2C3B0081"/>
  <w16cid:commentId w16cid:paraId="6F38D1BC" w16cid:durableId="2C3B01C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9A8D0" w14:textId="77777777" w:rsidR="003427A3" w:rsidRDefault="003427A3" w:rsidP="009A7DEB">
      <w:pPr>
        <w:spacing w:after="0" w:line="240" w:lineRule="auto"/>
      </w:pPr>
      <w:r>
        <w:separator/>
      </w:r>
    </w:p>
  </w:endnote>
  <w:endnote w:type="continuationSeparator" w:id="0">
    <w:p w14:paraId="6A138947" w14:textId="77777777" w:rsidR="003427A3" w:rsidRDefault="003427A3" w:rsidP="009A7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A7CD4" w14:textId="77777777" w:rsidR="00D42EBB" w:rsidRPr="009221F1" w:rsidRDefault="00841ACC" w:rsidP="00A2396D">
    <w:pPr>
      <w:pStyle w:val="ab"/>
      <w:framePr w:wrap="around" w:vAnchor="text" w:hAnchor="margin" w:xAlign="right" w:y="1"/>
      <w:rPr>
        <w:rStyle w:val="aff0"/>
        <w:sz w:val="20"/>
        <w:szCs w:val="20"/>
      </w:rPr>
    </w:pPr>
    <w:r w:rsidRPr="009221F1">
      <w:rPr>
        <w:rStyle w:val="aff0"/>
        <w:sz w:val="20"/>
        <w:szCs w:val="20"/>
      </w:rPr>
      <w:fldChar w:fldCharType="begin"/>
    </w:r>
    <w:r w:rsidRPr="009221F1">
      <w:rPr>
        <w:rStyle w:val="aff0"/>
        <w:sz w:val="20"/>
        <w:szCs w:val="20"/>
      </w:rPr>
      <w:instrText xml:space="preserve">PAGE  </w:instrText>
    </w:r>
    <w:r w:rsidRPr="009221F1">
      <w:rPr>
        <w:rStyle w:val="aff0"/>
        <w:sz w:val="20"/>
        <w:szCs w:val="20"/>
      </w:rPr>
      <w:fldChar w:fldCharType="end"/>
    </w:r>
  </w:p>
  <w:p w14:paraId="00D38A7D" w14:textId="77777777" w:rsidR="00D42EBB" w:rsidRPr="009221F1" w:rsidRDefault="003427A3" w:rsidP="00BA7636">
    <w:pPr>
      <w:pStyle w:val="ab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BB10E" w14:textId="77777777" w:rsidR="00D42EBB" w:rsidRPr="009221F1" w:rsidRDefault="003427A3" w:rsidP="00BA7636">
    <w:pPr>
      <w:pStyle w:val="ab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C53E1" w14:textId="77777777" w:rsidR="003427A3" w:rsidRDefault="003427A3" w:rsidP="009A7DEB">
      <w:pPr>
        <w:spacing w:after="0" w:line="240" w:lineRule="auto"/>
      </w:pPr>
      <w:r>
        <w:separator/>
      </w:r>
    </w:p>
  </w:footnote>
  <w:footnote w:type="continuationSeparator" w:id="0">
    <w:p w14:paraId="0036E2EF" w14:textId="77777777" w:rsidR="003427A3" w:rsidRDefault="003427A3" w:rsidP="009A7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156713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1E023035" w14:textId="03DE9C67" w:rsidR="003A1FA6" w:rsidRPr="003E4059" w:rsidRDefault="00B77AAA">
        <w:pPr>
          <w:pStyle w:val="a6"/>
          <w:jc w:val="center"/>
          <w:rPr>
            <w:rFonts w:ascii="Times New Roman" w:hAnsi="Times New Roman"/>
          </w:rPr>
        </w:pPr>
        <w:r w:rsidRPr="003E4059">
          <w:rPr>
            <w:rFonts w:ascii="Times New Roman" w:hAnsi="Times New Roman"/>
            <w:noProof/>
          </w:rPr>
          <w:fldChar w:fldCharType="begin"/>
        </w:r>
        <w:r w:rsidR="0024241C" w:rsidRPr="003E4059">
          <w:rPr>
            <w:rFonts w:ascii="Times New Roman" w:hAnsi="Times New Roman"/>
            <w:noProof/>
          </w:rPr>
          <w:instrText>PAGE   \* MERGEFORMAT</w:instrText>
        </w:r>
        <w:r w:rsidRPr="003E4059">
          <w:rPr>
            <w:rFonts w:ascii="Times New Roman" w:hAnsi="Times New Roman"/>
            <w:noProof/>
          </w:rPr>
          <w:fldChar w:fldCharType="separate"/>
        </w:r>
        <w:r w:rsidR="002022F8">
          <w:rPr>
            <w:rFonts w:ascii="Times New Roman" w:hAnsi="Times New Roman"/>
            <w:noProof/>
          </w:rPr>
          <w:t>6</w:t>
        </w:r>
        <w:r w:rsidRPr="003E4059">
          <w:rPr>
            <w:rFonts w:ascii="Times New Roman" w:hAnsi="Times New Roman"/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02805" w14:textId="28CE5144" w:rsidR="00171C19" w:rsidRDefault="00841AC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022F8">
      <w:rPr>
        <w:noProof/>
      </w:rPr>
      <w:t>15</w:t>
    </w:r>
    <w:r>
      <w:fldChar w:fldCharType="end"/>
    </w:r>
  </w:p>
  <w:p w14:paraId="33AC2E78" w14:textId="77777777" w:rsidR="00171C19" w:rsidRDefault="003427A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2CA8"/>
    <w:multiLevelType w:val="hybridMultilevel"/>
    <w:tmpl w:val="6FE872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16A1F"/>
    <w:multiLevelType w:val="hybridMultilevel"/>
    <w:tmpl w:val="E828DF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828C5"/>
    <w:multiLevelType w:val="hybridMultilevel"/>
    <w:tmpl w:val="B4662166"/>
    <w:lvl w:ilvl="0" w:tplc="C9AAF7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620BD"/>
    <w:multiLevelType w:val="hybridMultilevel"/>
    <w:tmpl w:val="E55ED1A0"/>
    <w:lvl w:ilvl="0" w:tplc="2578EC18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485335"/>
    <w:multiLevelType w:val="multilevel"/>
    <w:tmpl w:val="181A1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9594" w:hanging="123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310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0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0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2FD4078E"/>
    <w:multiLevelType w:val="multilevel"/>
    <w:tmpl w:val="07882DC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7717F40"/>
    <w:multiLevelType w:val="hybridMultilevel"/>
    <w:tmpl w:val="B6D49986"/>
    <w:lvl w:ilvl="0" w:tplc="D9041400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7AB3429"/>
    <w:multiLevelType w:val="hybridMultilevel"/>
    <w:tmpl w:val="C2F85D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26748"/>
    <w:multiLevelType w:val="hybridMultilevel"/>
    <w:tmpl w:val="1D0C9774"/>
    <w:lvl w:ilvl="0" w:tplc="155A5D8C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8A2ED9"/>
    <w:multiLevelType w:val="hybridMultilevel"/>
    <w:tmpl w:val="75F24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071915"/>
    <w:multiLevelType w:val="multilevel"/>
    <w:tmpl w:val="BDDACC4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565B2AEB"/>
    <w:multiLevelType w:val="hybridMultilevel"/>
    <w:tmpl w:val="0CF8CCB2"/>
    <w:lvl w:ilvl="0" w:tplc="EDF8EEB4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D95702E"/>
    <w:multiLevelType w:val="hybridMultilevel"/>
    <w:tmpl w:val="0458FE4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C3F1F"/>
    <w:multiLevelType w:val="hybridMultilevel"/>
    <w:tmpl w:val="066EF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B036A6"/>
    <w:multiLevelType w:val="hybridMultilevel"/>
    <w:tmpl w:val="2A5A1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F135AB"/>
    <w:multiLevelType w:val="hybridMultilevel"/>
    <w:tmpl w:val="06FAEEAC"/>
    <w:lvl w:ilvl="0" w:tplc="EB2C76A8">
      <w:start w:val="1"/>
      <w:numFmt w:val="decimal"/>
      <w:lvlText w:val="%1)"/>
      <w:lvlJc w:val="left"/>
      <w:pPr>
        <w:ind w:left="1211" w:hanging="360"/>
      </w:pPr>
      <w:rPr>
        <w:rFonts w:ascii="Times New Roman" w:eastAsiaTheme="minorEastAsia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5"/>
  </w:num>
  <w:num w:numId="3">
    <w:abstractNumId w:val="1"/>
  </w:num>
  <w:num w:numId="4">
    <w:abstractNumId w:val="6"/>
  </w:num>
  <w:num w:numId="5">
    <w:abstractNumId w:val="1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8"/>
  </w:num>
  <w:num w:numId="10">
    <w:abstractNumId w:val="9"/>
  </w:num>
  <w:num w:numId="11">
    <w:abstractNumId w:val="0"/>
  </w:num>
  <w:num w:numId="12">
    <w:abstractNumId w:val="2"/>
  </w:num>
  <w:num w:numId="13">
    <w:abstractNumId w:val="14"/>
  </w:num>
  <w:num w:numId="14">
    <w:abstractNumId w:val="13"/>
  </w:num>
  <w:num w:numId="15">
    <w:abstractNumId w:val="7"/>
  </w:num>
  <w:num w:numId="16">
    <w:abstractNumId w:val="12"/>
  </w:num>
  <w:num w:numId="17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F57"/>
    <w:rsid w:val="0000379C"/>
    <w:rsid w:val="00006379"/>
    <w:rsid w:val="0001245E"/>
    <w:rsid w:val="00016D24"/>
    <w:rsid w:val="00021107"/>
    <w:rsid w:val="0002269F"/>
    <w:rsid w:val="000239E5"/>
    <w:rsid w:val="000405F1"/>
    <w:rsid w:val="0004729B"/>
    <w:rsid w:val="0004761B"/>
    <w:rsid w:val="0005034B"/>
    <w:rsid w:val="00052F64"/>
    <w:rsid w:val="00070F95"/>
    <w:rsid w:val="00080E1B"/>
    <w:rsid w:val="00085BBB"/>
    <w:rsid w:val="0009364D"/>
    <w:rsid w:val="000A647D"/>
    <w:rsid w:val="000A7BC9"/>
    <w:rsid w:val="000B2914"/>
    <w:rsid w:val="000B3855"/>
    <w:rsid w:val="000C6F9E"/>
    <w:rsid w:val="000D23B5"/>
    <w:rsid w:val="000E28C4"/>
    <w:rsid w:val="000E3B20"/>
    <w:rsid w:val="00100E35"/>
    <w:rsid w:val="00100F6A"/>
    <w:rsid w:val="0010429C"/>
    <w:rsid w:val="00112CB3"/>
    <w:rsid w:val="00124254"/>
    <w:rsid w:val="00125D31"/>
    <w:rsid w:val="00140AF8"/>
    <w:rsid w:val="001412E1"/>
    <w:rsid w:val="001604B5"/>
    <w:rsid w:val="00162E58"/>
    <w:rsid w:val="001718D8"/>
    <w:rsid w:val="001750D9"/>
    <w:rsid w:val="001873F4"/>
    <w:rsid w:val="001A48B8"/>
    <w:rsid w:val="001A4FF2"/>
    <w:rsid w:val="001B2221"/>
    <w:rsid w:val="001C1419"/>
    <w:rsid w:val="001C5D60"/>
    <w:rsid w:val="001C6B87"/>
    <w:rsid w:val="001D7AF8"/>
    <w:rsid w:val="001E2011"/>
    <w:rsid w:val="001E6130"/>
    <w:rsid w:val="001E78FB"/>
    <w:rsid w:val="001F635E"/>
    <w:rsid w:val="0020078A"/>
    <w:rsid w:val="002022F8"/>
    <w:rsid w:val="00211AE7"/>
    <w:rsid w:val="00221D64"/>
    <w:rsid w:val="002222C2"/>
    <w:rsid w:val="00226DC7"/>
    <w:rsid w:val="002414CD"/>
    <w:rsid w:val="0024241C"/>
    <w:rsid w:val="002425E3"/>
    <w:rsid w:val="00251ED2"/>
    <w:rsid w:val="00255DE0"/>
    <w:rsid w:val="00257695"/>
    <w:rsid w:val="002602DF"/>
    <w:rsid w:val="00261F36"/>
    <w:rsid w:val="002647A4"/>
    <w:rsid w:val="002767EA"/>
    <w:rsid w:val="002773F1"/>
    <w:rsid w:val="00290B7D"/>
    <w:rsid w:val="002A0B1A"/>
    <w:rsid w:val="002A4362"/>
    <w:rsid w:val="002A483F"/>
    <w:rsid w:val="002B2A0B"/>
    <w:rsid w:val="002B3323"/>
    <w:rsid w:val="002C1A25"/>
    <w:rsid w:val="002C3554"/>
    <w:rsid w:val="002C3D0B"/>
    <w:rsid w:val="002C6C6E"/>
    <w:rsid w:val="002C7AC4"/>
    <w:rsid w:val="002D1DE3"/>
    <w:rsid w:val="002E34D2"/>
    <w:rsid w:val="002F4B00"/>
    <w:rsid w:val="003018AF"/>
    <w:rsid w:val="003027F7"/>
    <w:rsid w:val="00303EE2"/>
    <w:rsid w:val="00305254"/>
    <w:rsid w:val="00306AA8"/>
    <w:rsid w:val="00307796"/>
    <w:rsid w:val="003107A3"/>
    <w:rsid w:val="00321020"/>
    <w:rsid w:val="0033222F"/>
    <w:rsid w:val="00334719"/>
    <w:rsid w:val="00334B2F"/>
    <w:rsid w:val="00334E2C"/>
    <w:rsid w:val="00337A2A"/>
    <w:rsid w:val="003427A3"/>
    <w:rsid w:val="003635D8"/>
    <w:rsid w:val="00366D08"/>
    <w:rsid w:val="00374162"/>
    <w:rsid w:val="00380D55"/>
    <w:rsid w:val="00380FCE"/>
    <w:rsid w:val="0038227F"/>
    <w:rsid w:val="00386939"/>
    <w:rsid w:val="00386D42"/>
    <w:rsid w:val="003905EB"/>
    <w:rsid w:val="0039091F"/>
    <w:rsid w:val="00396BC3"/>
    <w:rsid w:val="00396D28"/>
    <w:rsid w:val="00396FA4"/>
    <w:rsid w:val="003A1FA6"/>
    <w:rsid w:val="003B7712"/>
    <w:rsid w:val="003C64F5"/>
    <w:rsid w:val="003C7DF6"/>
    <w:rsid w:val="003E06CE"/>
    <w:rsid w:val="003E4059"/>
    <w:rsid w:val="003F2C6D"/>
    <w:rsid w:val="003F5591"/>
    <w:rsid w:val="003F700A"/>
    <w:rsid w:val="0040680B"/>
    <w:rsid w:val="00414BE2"/>
    <w:rsid w:val="004235B8"/>
    <w:rsid w:val="00427069"/>
    <w:rsid w:val="0043058B"/>
    <w:rsid w:val="004519ED"/>
    <w:rsid w:val="00464BB9"/>
    <w:rsid w:val="004669A3"/>
    <w:rsid w:val="004718D4"/>
    <w:rsid w:val="00474BF8"/>
    <w:rsid w:val="004814D6"/>
    <w:rsid w:val="0048402B"/>
    <w:rsid w:val="0048662E"/>
    <w:rsid w:val="004917DF"/>
    <w:rsid w:val="00493AD3"/>
    <w:rsid w:val="00497A19"/>
    <w:rsid w:val="004A2700"/>
    <w:rsid w:val="004A2E23"/>
    <w:rsid w:val="004C3274"/>
    <w:rsid w:val="004C52ED"/>
    <w:rsid w:val="004D4BFD"/>
    <w:rsid w:val="004D7231"/>
    <w:rsid w:val="004E22C6"/>
    <w:rsid w:val="004F314A"/>
    <w:rsid w:val="004F3F67"/>
    <w:rsid w:val="00503C5B"/>
    <w:rsid w:val="00505340"/>
    <w:rsid w:val="005108AA"/>
    <w:rsid w:val="005151CC"/>
    <w:rsid w:val="00516532"/>
    <w:rsid w:val="00521F7F"/>
    <w:rsid w:val="00530F9C"/>
    <w:rsid w:val="0055274B"/>
    <w:rsid w:val="005608F0"/>
    <w:rsid w:val="005623F3"/>
    <w:rsid w:val="005652B7"/>
    <w:rsid w:val="00565466"/>
    <w:rsid w:val="00565EF0"/>
    <w:rsid w:val="00566A8E"/>
    <w:rsid w:val="005700B6"/>
    <w:rsid w:val="0057188C"/>
    <w:rsid w:val="00573CD9"/>
    <w:rsid w:val="00583ACE"/>
    <w:rsid w:val="00592E33"/>
    <w:rsid w:val="005974AC"/>
    <w:rsid w:val="005A6710"/>
    <w:rsid w:val="005B7CDB"/>
    <w:rsid w:val="005B7EFB"/>
    <w:rsid w:val="005C5B31"/>
    <w:rsid w:val="005C697E"/>
    <w:rsid w:val="005D13A6"/>
    <w:rsid w:val="005D3B81"/>
    <w:rsid w:val="005F4E75"/>
    <w:rsid w:val="005F521B"/>
    <w:rsid w:val="00600282"/>
    <w:rsid w:val="006035F3"/>
    <w:rsid w:val="0060633D"/>
    <w:rsid w:val="00620BEC"/>
    <w:rsid w:val="00622D14"/>
    <w:rsid w:val="006265C2"/>
    <w:rsid w:val="00627F23"/>
    <w:rsid w:val="00630C64"/>
    <w:rsid w:val="00637E40"/>
    <w:rsid w:val="0064450F"/>
    <w:rsid w:val="0065082D"/>
    <w:rsid w:val="00652CCC"/>
    <w:rsid w:val="00653339"/>
    <w:rsid w:val="0065603A"/>
    <w:rsid w:val="00657E54"/>
    <w:rsid w:val="0066790B"/>
    <w:rsid w:val="00676EFF"/>
    <w:rsid w:val="00687258"/>
    <w:rsid w:val="00695405"/>
    <w:rsid w:val="00696F69"/>
    <w:rsid w:val="006977E3"/>
    <w:rsid w:val="006B0197"/>
    <w:rsid w:val="006B0339"/>
    <w:rsid w:val="006C038A"/>
    <w:rsid w:val="006C4830"/>
    <w:rsid w:val="006C67EE"/>
    <w:rsid w:val="006D5823"/>
    <w:rsid w:val="006E1FA1"/>
    <w:rsid w:val="006F0352"/>
    <w:rsid w:val="006F4FF5"/>
    <w:rsid w:val="00701B2A"/>
    <w:rsid w:val="00706381"/>
    <w:rsid w:val="007101BC"/>
    <w:rsid w:val="00710477"/>
    <w:rsid w:val="00712507"/>
    <w:rsid w:val="00721192"/>
    <w:rsid w:val="007345C5"/>
    <w:rsid w:val="00742E3B"/>
    <w:rsid w:val="00756544"/>
    <w:rsid w:val="007605D9"/>
    <w:rsid w:val="00762466"/>
    <w:rsid w:val="007741E1"/>
    <w:rsid w:val="00777A28"/>
    <w:rsid w:val="00796A7E"/>
    <w:rsid w:val="007A0994"/>
    <w:rsid w:val="007A20EA"/>
    <w:rsid w:val="007A6B60"/>
    <w:rsid w:val="007C1133"/>
    <w:rsid w:val="007C7A82"/>
    <w:rsid w:val="007D2291"/>
    <w:rsid w:val="007D6ECE"/>
    <w:rsid w:val="007E4311"/>
    <w:rsid w:val="007E71E2"/>
    <w:rsid w:val="007F5454"/>
    <w:rsid w:val="00800042"/>
    <w:rsid w:val="00803C00"/>
    <w:rsid w:val="00811680"/>
    <w:rsid w:val="00811979"/>
    <w:rsid w:val="00812CEC"/>
    <w:rsid w:val="008220FE"/>
    <w:rsid w:val="00836EC1"/>
    <w:rsid w:val="00841ACC"/>
    <w:rsid w:val="008510F8"/>
    <w:rsid w:val="0085165B"/>
    <w:rsid w:val="008549E3"/>
    <w:rsid w:val="008568E4"/>
    <w:rsid w:val="00862197"/>
    <w:rsid w:val="008638A9"/>
    <w:rsid w:val="00863F52"/>
    <w:rsid w:val="00874A0F"/>
    <w:rsid w:val="008878D9"/>
    <w:rsid w:val="008956BA"/>
    <w:rsid w:val="00897BCB"/>
    <w:rsid w:val="008A3347"/>
    <w:rsid w:val="008B503F"/>
    <w:rsid w:val="008B6B2B"/>
    <w:rsid w:val="008C6A3D"/>
    <w:rsid w:val="008D1C47"/>
    <w:rsid w:val="008D4AB6"/>
    <w:rsid w:val="008D76B0"/>
    <w:rsid w:val="008D7C76"/>
    <w:rsid w:val="008E470E"/>
    <w:rsid w:val="008E6469"/>
    <w:rsid w:val="008F0992"/>
    <w:rsid w:val="008F2512"/>
    <w:rsid w:val="008F29B5"/>
    <w:rsid w:val="008F7FD4"/>
    <w:rsid w:val="00902BF1"/>
    <w:rsid w:val="009058B8"/>
    <w:rsid w:val="00907680"/>
    <w:rsid w:val="009124FD"/>
    <w:rsid w:val="009132FA"/>
    <w:rsid w:val="00926DF2"/>
    <w:rsid w:val="00944E7D"/>
    <w:rsid w:val="00945BA6"/>
    <w:rsid w:val="00954695"/>
    <w:rsid w:val="00962A79"/>
    <w:rsid w:val="00963126"/>
    <w:rsid w:val="009710D8"/>
    <w:rsid w:val="00971210"/>
    <w:rsid w:val="00971876"/>
    <w:rsid w:val="00975CC3"/>
    <w:rsid w:val="00983950"/>
    <w:rsid w:val="00985609"/>
    <w:rsid w:val="00987D4F"/>
    <w:rsid w:val="00997789"/>
    <w:rsid w:val="009A3970"/>
    <w:rsid w:val="009A3F9E"/>
    <w:rsid w:val="009A6BCC"/>
    <w:rsid w:val="009A76BC"/>
    <w:rsid w:val="009A7DEB"/>
    <w:rsid w:val="009B0CD7"/>
    <w:rsid w:val="009B305E"/>
    <w:rsid w:val="009B4BBA"/>
    <w:rsid w:val="009C1C6D"/>
    <w:rsid w:val="009D101D"/>
    <w:rsid w:val="009E0CF2"/>
    <w:rsid w:val="009E3E3B"/>
    <w:rsid w:val="009E4E65"/>
    <w:rsid w:val="009F38F3"/>
    <w:rsid w:val="009F3B79"/>
    <w:rsid w:val="009F58E6"/>
    <w:rsid w:val="009F67C8"/>
    <w:rsid w:val="009F7882"/>
    <w:rsid w:val="009F7BFA"/>
    <w:rsid w:val="00A00D30"/>
    <w:rsid w:val="00A02AB2"/>
    <w:rsid w:val="00A03694"/>
    <w:rsid w:val="00A07F6C"/>
    <w:rsid w:val="00A170BB"/>
    <w:rsid w:val="00A17B03"/>
    <w:rsid w:val="00A22420"/>
    <w:rsid w:val="00A24C66"/>
    <w:rsid w:val="00A255AB"/>
    <w:rsid w:val="00A27003"/>
    <w:rsid w:val="00A35C84"/>
    <w:rsid w:val="00A36227"/>
    <w:rsid w:val="00A53649"/>
    <w:rsid w:val="00A54AF5"/>
    <w:rsid w:val="00A57025"/>
    <w:rsid w:val="00A62094"/>
    <w:rsid w:val="00A63613"/>
    <w:rsid w:val="00A7697A"/>
    <w:rsid w:val="00A90D67"/>
    <w:rsid w:val="00A93A20"/>
    <w:rsid w:val="00A94024"/>
    <w:rsid w:val="00A9745B"/>
    <w:rsid w:val="00AB4250"/>
    <w:rsid w:val="00AB7812"/>
    <w:rsid w:val="00AC2756"/>
    <w:rsid w:val="00AC707E"/>
    <w:rsid w:val="00AD719A"/>
    <w:rsid w:val="00AE1AAF"/>
    <w:rsid w:val="00AE316F"/>
    <w:rsid w:val="00AF0802"/>
    <w:rsid w:val="00AF4434"/>
    <w:rsid w:val="00AF49DB"/>
    <w:rsid w:val="00B1018B"/>
    <w:rsid w:val="00B22959"/>
    <w:rsid w:val="00B24B7A"/>
    <w:rsid w:val="00B27FEA"/>
    <w:rsid w:val="00B31C15"/>
    <w:rsid w:val="00B36218"/>
    <w:rsid w:val="00B538EF"/>
    <w:rsid w:val="00B679BC"/>
    <w:rsid w:val="00B723D6"/>
    <w:rsid w:val="00B74080"/>
    <w:rsid w:val="00B77AAA"/>
    <w:rsid w:val="00BA2BFB"/>
    <w:rsid w:val="00BA7FE7"/>
    <w:rsid w:val="00BB27CB"/>
    <w:rsid w:val="00BB6A17"/>
    <w:rsid w:val="00BC797B"/>
    <w:rsid w:val="00BD1E19"/>
    <w:rsid w:val="00BD244D"/>
    <w:rsid w:val="00BD3924"/>
    <w:rsid w:val="00BD776A"/>
    <w:rsid w:val="00BE2105"/>
    <w:rsid w:val="00BE290A"/>
    <w:rsid w:val="00BE4C9B"/>
    <w:rsid w:val="00BE4E91"/>
    <w:rsid w:val="00BE6F70"/>
    <w:rsid w:val="00BF2CE2"/>
    <w:rsid w:val="00BF2CF2"/>
    <w:rsid w:val="00C11127"/>
    <w:rsid w:val="00C11437"/>
    <w:rsid w:val="00C129C2"/>
    <w:rsid w:val="00C3520E"/>
    <w:rsid w:val="00C36BB3"/>
    <w:rsid w:val="00C43EF7"/>
    <w:rsid w:val="00C52254"/>
    <w:rsid w:val="00C54409"/>
    <w:rsid w:val="00C5784A"/>
    <w:rsid w:val="00C62868"/>
    <w:rsid w:val="00C702AA"/>
    <w:rsid w:val="00C7130D"/>
    <w:rsid w:val="00C75B8D"/>
    <w:rsid w:val="00C77871"/>
    <w:rsid w:val="00C857DD"/>
    <w:rsid w:val="00C86473"/>
    <w:rsid w:val="00C8745A"/>
    <w:rsid w:val="00CA1491"/>
    <w:rsid w:val="00CA2982"/>
    <w:rsid w:val="00CA47D1"/>
    <w:rsid w:val="00CA4F81"/>
    <w:rsid w:val="00CB1C16"/>
    <w:rsid w:val="00CB3E04"/>
    <w:rsid w:val="00CC17CD"/>
    <w:rsid w:val="00CC33C7"/>
    <w:rsid w:val="00CC4E71"/>
    <w:rsid w:val="00CC5228"/>
    <w:rsid w:val="00CC7B71"/>
    <w:rsid w:val="00CE2406"/>
    <w:rsid w:val="00CE3E5C"/>
    <w:rsid w:val="00CE54A0"/>
    <w:rsid w:val="00D02ACF"/>
    <w:rsid w:val="00D05A8C"/>
    <w:rsid w:val="00D232E5"/>
    <w:rsid w:val="00D27A91"/>
    <w:rsid w:val="00D43267"/>
    <w:rsid w:val="00D46A37"/>
    <w:rsid w:val="00D5076B"/>
    <w:rsid w:val="00D56646"/>
    <w:rsid w:val="00D61993"/>
    <w:rsid w:val="00D64848"/>
    <w:rsid w:val="00D67C92"/>
    <w:rsid w:val="00D75AF9"/>
    <w:rsid w:val="00D827F8"/>
    <w:rsid w:val="00D82F57"/>
    <w:rsid w:val="00D84097"/>
    <w:rsid w:val="00D85991"/>
    <w:rsid w:val="00D932C5"/>
    <w:rsid w:val="00D93F2F"/>
    <w:rsid w:val="00D95192"/>
    <w:rsid w:val="00DA3F0E"/>
    <w:rsid w:val="00DA4F19"/>
    <w:rsid w:val="00DB36E7"/>
    <w:rsid w:val="00DB79A0"/>
    <w:rsid w:val="00DC33EF"/>
    <w:rsid w:val="00DC4DA5"/>
    <w:rsid w:val="00DC51F4"/>
    <w:rsid w:val="00DD17C3"/>
    <w:rsid w:val="00DD37D9"/>
    <w:rsid w:val="00DD55CE"/>
    <w:rsid w:val="00DD701A"/>
    <w:rsid w:val="00DE209A"/>
    <w:rsid w:val="00DE3C1B"/>
    <w:rsid w:val="00DF2892"/>
    <w:rsid w:val="00DF2B43"/>
    <w:rsid w:val="00DF7862"/>
    <w:rsid w:val="00E21E25"/>
    <w:rsid w:val="00E24962"/>
    <w:rsid w:val="00E2646A"/>
    <w:rsid w:val="00E27850"/>
    <w:rsid w:val="00E53BFE"/>
    <w:rsid w:val="00E61237"/>
    <w:rsid w:val="00E650CE"/>
    <w:rsid w:val="00E749AF"/>
    <w:rsid w:val="00E76B4F"/>
    <w:rsid w:val="00E8565E"/>
    <w:rsid w:val="00E869CD"/>
    <w:rsid w:val="00E930AB"/>
    <w:rsid w:val="00E96FD8"/>
    <w:rsid w:val="00E97673"/>
    <w:rsid w:val="00EC0992"/>
    <w:rsid w:val="00EC16B6"/>
    <w:rsid w:val="00ED03BF"/>
    <w:rsid w:val="00ED3A30"/>
    <w:rsid w:val="00EE7552"/>
    <w:rsid w:val="00EE778D"/>
    <w:rsid w:val="00EF7352"/>
    <w:rsid w:val="00F146A2"/>
    <w:rsid w:val="00F1645C"/>
    <w:rsid w:val="00F175ED"/>
    <w:rsid w:val="00F31596"/>
    <w:rsid w:val="00F34DAD"/>
    <w:rsid w:val="00F444F2"/>
    <w:rsid w:val="00F527AB"/>
    <w:rsid w:val="00F54992"/>
    <w:rsid w:val="00F636A5"/>
    <w:rsid w:val="00F65746"/>
    <w:rsid w:val="00F66164"/>
    <w:rsid w:val="00F66815"/>
    <w:rsid w:val="00F74786"/>
    <w:rsid w:val="00F76FB9"/>
    <w:rsid w:val="00F84ECB"/>
    <w:rsid w:val="00F85832"/>
    <w:rsid w:val="00F86C0C"/>
    <w:rsid w:val="00F91D54"/>
    <w:rsid w:val="00F97DDD"/>
    <w:rsid w:val="00FA124C"/>
    <w:rsid w:val="00FA3308"/>
    <w:rsid w:val="00FB0B11"/>
    <w:rsid w:val="00FB0C83"/>
    <w:rsid w:val="00FB723F"/>
    <w:rsid w:val="00FC6691"/>
    <w:rsid w:val="00FC7CA9"/>
    <w:rsid w:val="00FD1ACA"/>
    <w:rsid w:val="00FD62EC"/>
    <w:rsid w:val="00FD7765"/>
    <w:rsid w:val="00FE52EE"/>
    <w:rsid w:val="00FF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0A49F"/>
  <w15:docId w15:val="{0F7FEDB4-20C6-48DA-8DD2-B47AAD14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D14"/>
    <w:pPr>
      <w:ind w:left="720"/>
      <w:contextualSpacing/>
    </w:pPr>
  </w:style>
  <w:style w:type="character" w:styleId="a4">
    <w:name w:val="Hyperlink"/>
    <w:uiPriority w:val="99"/>
    <w:unhideWhenUsed/>
    <w:rsid w:val="00622D14"/>
    <w:rPr>
      <w:color w:val="0000FF"/>
      <w:u w:val="single"/>
    </w:rPr>
  </w:style>
  <w:style w:type="table" w:styleId="a5">
    <w:name w:val="Table Grid"/>
    <w:basedOn w:val="a1"/>
    <w:uiPriority w:val="59"/>
    <w:rsid w:val="009A7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A7DE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9A7DEB"/>
    <w:rPr>
      <w:rFonts w:ascii="Calibri" w:eastAsia="Times New Roman" w:hAnsi="Calibri" w:cs="Times New Roman"/>
      <w:lang w:eastAsia="ru-RU"/>
    </w:rPr>
  </w:style>
  <w:style w:type="paragraph" w:styleId="a8">
    <w:name w:val="footnote text"/>
    <w:basedOn w:val="a"/>
    <w:link w:val="a9"/>
    <w:uiPriority w:val="99"/>
    <w:unhideWhenUsed/>
    <w:rsid w:val="009A7DEB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9A7DEB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9A7DEB"/>
    <w:rPr>
      <w:vertAlign w:val="superscript"/>
    </w:rPr>
  </w:style>
  <w:style w:type="paragraph" w:styleId="ab">
    <w:name w:val="footer"/>
    <w:basedOn w:val="a"/>
    <w:link w:val="ac"/>
    <w:unhideWhenUsed/>
    <w:rsid w:val="00260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2602DF"/>
  </w:style>
  <w:style w:type="paragraph" w:styleId="ad">
    <w:name w:val="Balloon Text"/>
    <w:basedOn w:val="a"/>
    <w:link w:val="ae"/>
    <w:uiPriority w:val="99"/>
    <w:semiHidden/>
    <w:unhideWhenUsed/>
    <w:rsid w:val="00CA4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A47D1"/>
    <w:rPr>
      <w:rFonts w:ascii="Tahoma" w:hAnsi="Tahoma" w:cs="Tahoma"/>
      <w:sz w:val="16"/>
      <w:szCs w:val="16"/>
    </w:rPr>
  </w:style>
  <w:style w:type="character" w:styleId="af">
    <w:name w:val="annotation reference"/>
    <w:basedOn w:val="a0"/>
    <w:uiPriority w:val="99"/>
    <w:semiHidden/>
    <w:unhideWhenUsed/>
    <w:rsid w:val="00AF49DB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AF49D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AF49D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F49D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F49DB"/>
    <w:rPr>
      <w:b/>
      <w:bCs/>
      <w:sz w:val="20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B31C15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B31C15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B31C15"/>
    <w:rPr>
      <w:vertAlign w:val="superscript"/>
    </w:rPr>
  </w:style>
  <w:style w:type="numbering" w:customStyle="1" w:styleId="1">
    <w:name w:val="Нет списка1"/>
    <w:next w:val="a2"/>
    <w:uiPriority w:val="99"/>
    <w:semiHidden/>
    <w:unhideWhenUsed/>
    <w:rsid w:val="001E6130"/>
  </w:style>
  <w:style w:type="paragraph" w:styleId="af7">
    <w:name w:val="Title"/>
    <w:basedOn w:val="a"/>
    <w:link w:val="af8"/>
    <w:qFormat/>
    <w:rsid w:val="001E6130"/>
    <w:pPr>
      <w:spacing w:after="0" w:line="240" w:lineRule="exact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f8">
    <w:name w:val="Заголовок Знак"/>
    <w:basedOn w:val="a0"/>
    <w:link w:val="af7"/>
    <w:rsid w:val="001E6130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1E61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9">
    <w:name w:val="Body Text"/>
    <w:basedOn w:val="a"/>
    <w:link w:val="afa"/>
    <w:semiHidden/>
    <w:unhideWhenUsed/>
    <w:rsid w:val="001E6130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afa">
    <w:name w:val="Основной текст Знак"/>
    <w:basedOn w:val="a0"/>
    <w:link w:val="af9"/>
    <w:semiHidden/>
    <w:rsid w:val="001E6130"/>
    <w:rPr>
      <w:rFonts w:ascii="Calibri" w:eastAsia="Calibri" w:hAnsi="Calibri" w:cs="Calibri"/>
      <w:lang w:eastAsia="ar-SA"/>
    </w:rPr>
  </w:style>
  <w:style w:type="paragraph" w:styleId="afb">
    <w:name w:val="Body Text Indent"/>
    <w:basedOn w:val="a"/>
    <w:link w:val="afc"/>
    <w:uiPriority w:val="99"/>
    <w:semiHidden/>
    <w:unhideWhenUsed/>
    <w:rsid w:val="001E6130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1E6130"/>
    <w:rPr>
      <w:rFonts w:ascii="Calibri" w:eastAsia="Times New Roman" w:hAnsi="Calibri" w:cs="Times New Roman"/>
      <w:lang w:eastAsia="ru-RU"/>
    </w:rPr>
  </w:style>
  <w:style w:type="paragraph" w:styleId="afd">
    <w:name w:val="Revision"/>
    <w:hidden/>
    <w:uiPriority w:val="99"/>
    <w:semiHidden/>
    <w:rsid w:val="001E613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e">
    <w:name w:val="Основной текст_"/>
    <w:basedOn w:val="a0"/>
    <w:link w:val="2"/>
    <w:rsid w:val="00F5499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5pt">
    <w:name w:val="Основной текст + 10;5 pt"/>
    <w:basedOn w:val="afe"/>
    <w:rsid w:val="00F54992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fe"/>
    <w:rsid w:val="00F54992"/>
    <w:pPr>
      <w:widowControl w:val="0"/>
      <w:shd w:val="clear" w:color="auto" w:fill="FFFFFF"/>
      <w:spacing w:after="240" w:line="317" w:lineRule="exact"/>
      <w:ind w:hanging="420"/>
      <w:jc w:val="right"/>
    </w:pPr>
    <w:rPr>
      <w:rFonts w:ascii="Times New Roman" w:eastAsia="Times New Roman" w:hAnsi="Times New Roman" w:cs="Times New Roman"/>
    </w:rPr>
  </w:style>
  <w:style w:type="character" w:styleId="aff">
    <w:name w:val="FollowedHyperlink"/>
    <w:basedOn w:val="a0"/>
    <w:uiPriority w:val="99"/>
    <w:semiHidden/>
    <w:unhideWhenUsed/>
    <w:rsid w:val="00CA4F81"/>
    <w:rPr>
      <w:color w:val="800080" w:themeColor="followed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C4DA5"/>
    <w:rPr>
      <w:color w:val="605E5C"/>
      <w:shd w:val="clear" w:color="auto" w:fill="E1DFDD"/>
    </w:rPr>
  </w:style>
  <w:style w:type="numbering" w:customStyle="1" w:styleId="20">
    <w:name w:val="Нет списка2"/>
    <w:next w:val="a2"/>
    <w:uiPriority w:val="99"/>
    <w:semiHidden/>
    <w:unhideWhenUsed/>
    <w:rsid w:val="0000379C"/>
  </w:style>
  <w:style w:type="table" w:customStyle="1" w:styleId="11">
    <w:name w:val="Сетка таблицы1"/>
    <w:basedOn w:val="a1"/>
    <w:next w:val="a5"/>
    <w:rsid w:val="00003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page number"/>
    <w:basedOn w:val="a0"/>
    <w:rsid w:val="0000379C"/>
  </w:style>
  <w:style w:type="paragraph" w:customStyle="1" w:styleId="21">
    <w:name w:val="Основной текст 21"/>
    <w:basedOn w:val="a"/>
    <w:rsid w:val="0000379C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1">
    <w:name w:val="Normal1"/>
    <w:rsid w:val="00003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Normal">
    <w:name w:val="ConsNormal"/>
    <w:rsid w:val="0000379C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aff1">
    <w:name w:val="Основной текст + Полужирный"/>
    <w:rsid w:val="0000379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2">
    <w:name w:val="Неразрешенное упоминание2"/>
    <w:uiPriority w:val="99"/>
    <w:semiHidden/>
    <w:unhideWhenUsed/>
    <w:rsid w:val="0000379C"/>
    <w:rPr>
      <w:color w:val="605E5C"/>
      <w:shd w:val="clear" w:color="auto" w:fill="E1DFDD"/>
    </w:rPr>
  </w:style>
  <w:style w:type="character" w:customStyle="1" w:styleId="FontStyle17">
    <w:name w:val="Font Style17"/>
    <w:uiPriority w:val="99"/>
    <w:rsid w:val="0000379C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00379C"/>
    <w:pPr>
      <w:widowControl w:val="0"/>
      <w:autoSpaceDE w:val="0"/>
      <w:autoSpaceDN w:val="0"/>
      <w:adjustRightInd w:val="0"/>
      <w:spacing w:after="0" w:line="321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630C64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0D23B5"/>
    <w:rPr>
      <w:color w:val="605E5C"/>
      <w:shd w:val="clear" w:color="auto" w:fill="E1DFDD"/>
    </w:rPr>
  </w:style>
  <w:style w:type="numbering" w:customStyle="1" w:styleId="30">
    <w:name w:val="Нет списка3"/>
    <w:next w:val="a2"/>
    <w:uiPriority w:val="99"/>
    <w:semiHidden/>
    <w:unhideWhenUsed/>
    <w:rsid w:val="00F175ED"/>
  </w:style>
  <w:style w:type="table" w:customStyle="1" w:styleId="23">
    <w:name w:val="Сетка таблицы2"/>
    <w:basedOn w:val="a1"/>
    <w:next w:val="a5"/>
    <w:rsid w:val="00F17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749AF"/>
  </w:style>
  <w:style w:type="table" w:customStyle="1" w:styleId="31">
    <w:name w:val="Сетка таблицы3"/>
    <w:basedOn w:val="a1"/>
    <w:next w:val="a5"/>
    <w:rsid w:val="00E74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Неразрешенное упоминание5"/>
    <w:uiPriority w:val="99"/>
    <w:semiHidden/>
    <w:unhideWhenUsed/>
    <w:rsid w:val="00E74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9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80135-02A7-4FAF-9727-969AEF83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15</Pages>
  <Words>5338</Words>
  <Characters>30428</Characters>
  <Application>Microsoft Office Word</Application>
  <DocSecurity>0</DocSecurity>
  <Lines>253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Соколов Александр</dc:creator>
  <cp:lastModifiedBy>Салахетдинов Динар Тагирович</cp:lastModifiedBy>
  <cp:revision>17</cp:revision>
  <cp:lastPrinted>2024-12-11T07:07:00Z</cp:lastPrinted>
  <dcterms:created xsi:type="dcterms:W3CDTF">2024-04-01T09:28:00Z</dcterms:created>
  <dcterms:modified xsi:type="dcterms:W3CDTF">2025-08-05T08:14:00Z</dcterms:modified>
</cp:coreProperties>
</file>