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</w:t>
      </w:r>
      <w:r w:rsidRPr="00F02E37">
        <w:rPr>
          <w:rFonts w:ascii="Times New Roman" w:hAnsi="Times New Roman"/>
          <w:szCs w:val="24"/>
          <w:u w:val="single"/>
        </w:rPr>
        <w:t xml:space="preserve">«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AD231C">
        <w:rPr>
          <w:rFonts w:ascii="Times New Roman" w:hAnsi="Times New Roman"/>
          <w:szCs w:val="24"/>
          <w:u w:val="single"/>
        </w:rPr>
        <w:t>5</w:t>
      </w:r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E575DA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гр. </w:t>
      </w:r>
      <w:r w:rsidR="006D7F06">
        <w:rPr>
          <w:rFonts w:ascii="Times New Roman" w:hAnsi="Times New Roman"/>
          <w:color w:val="000000"/>
          <w:sz w:val="24"/>
          <w:szCs w:val="24"/>
        </w:rPr>
        <w:t>Петров Сергей Сергеевич</w:t>
      </w:r>
      <w:r w:rsidR="009C24F3" w:rsidRPr="009C24F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="009C24F3" w:rsidRPr="009C24F3">
        <w:rPr>
          <w:rFonts w:ascii="Times New Roman" w:hAnsi="Times New Roman"/>
          <w:sz w:val="24"/>
          <w:szCs w:val="24"/>
        </w:rPr>
        <w:t xml:space="preserve"> управляющего Пилягина Александра Романовича, действующего на основании </w:t>
      </w:r>
      <w:r>
        <w:rPr>
          <w:rFonts w:ascii="Times New Roman" w:hAnsi="Times New Roman"/>
          <w:sz w:val="24"/>
          <w:szCs w:val="24"/>
        </w:rPr>
        <w:t>Решения</w:t>
      </w:r>
      <w:r w:rsidR="009C24F3" w:rsidRPr="009C24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24F3" w:rsidRPr="009C24F3">
        <w:rPr>
          <w:rFonts w:ascii="Times New Roman" w:hAnsi="Times New Roman"/>
          <w:sz w:val="24"/>
          <w:szCs w:val="24"/>
        </w:rPr>
        <w:t xml:space="preserve">Арбитражного суда Тамбовской области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6D7F06">
        <w:rPr>
          <w:rFonts w:ascii="Times New Roman" w:hAnsi="Times New Roman"/>
          <w:sz w:val="24"/>
          <w:szCs w:val="24"/>
        </w:rPr>
        <w:t>31</w:t>
      </w:r>
      <w:r w:rsidR="00E42FC7" w:rsidRPr="00E42FC7">
        <w:rPr>
          <w:rFonts w:ascii="Times New Roman" w:hAnsi="Times New Roman"/>
          <w:sz w:val="24"/>
          <w:szCs w:val="24"/>
        </w:rPr>
        <w:t>.0</w:t>
      </w:r>
      <w:r w:rsidR="00FB704F">
        <w:rPr>
          <w:rFonts w:ascii="Times New Roman" w:hAnsi="Times New Roman"/>
          <w:sz w:val="24"/>
          <w:szCs w:val="24"/>
        </w:rPr>
        <w:t>3</w:t>
      </w:r>
      <w:r w:rsidR="00E42FC7" w:rsidRPr="00E42FC7">
        <w:rPr>
          <w:rFonts w:ascii="Times New Roman" w:hAnsi="Times New Roman"/>
          <w:sz w:val="24"/>
          <w:szCs w:val="24"/>
        </w:rPr>
        <w:t>.2025г. по делу №А64-1</w:t>
      </w:r>
      <w:r w:rsidR="00FB704F">
        <w:rPr>
          <w:rFonts w:ascii="Times New Roman" w:hAnsi="Times New Roman"/>
          <w:sz w:val="24"/>
          <w:szCs w:val="24"/>
        </w:rPr>
        <w:t>07</w:t>
      </w:r>
      <w:r w:rsidR="006D7F06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E42FC7" w:rsidRPr="00E42FC7">
        <w:rPr>
          <w:rFonts w:ascii="Times New Roman" w:hAnsi="Times New Roman"/>
          <w:sz w:val="24"/>
          <w:szCs w:val="24"/>
        </w:rPr>
        <w:t>/202</w:t>
      </w:r>
      <w:r w:rsidR="00FB704F">
        <w:rPr>
          <w:rFonts w:ascii="Times New Roman" w:hAnsi="Times New Roman"/>
          <w:sz w:val="24"/>
          <w:szCs w:val="24"/>
        </w:rPr>
        <w:t>5</w:t>
      </w:r>
      <w:r w:rsidR="009C24F3"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 xml:space="preserve">с открытой формой представления предложений о цене в форме </w:t>
      </w:r>
      <w:r w:rsidR="00FB704F">
        <w:rPr>
          <w:rFonts w:ascii="Times New Roman" w:hAnsi="Times New Roman"/>
          <w:sz w:val="24"/>
          <w:szCs w:val="24"/>
        </w:rPr>
        <w:t>__________</w:t>
      </w:r>
      <w:r w:rsidR="00B14050" w:rsidRPr="00B14050">
        <w:rPr>
          <w:rFonts w:ascii="Times New Roman" w:hAnsi="Times New Roman"/>
          <w:sz w:val="24"/>
          <w:szCs w:val="24"/>
        </w:rPr>
        <w:t xml:space="preserve">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AD231C">
        <w:rPr>
          <w:rFonts w:ascii="Times New Roman" w:hAnsi="Times New Roman"/>
          <w:sz w:val="24"/>
          <w:szCs w:val="24"/>
        </w:rPr>
        <w:t>5</w:t>
      </w:r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  <w:r w:rsidR="00E575DA">
        <w:t xml:space="preserve">_______________________ </w:t>
      </w:r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D413A6" w:rsidRPr="00F14531" w:rsidRDefault="00D413A6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Зарегистрировать за собой право собственности на приобретаемое имущество в установленные законодательством РФ сроки.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lastRenderedPageBreak/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>, указанная сумма является окончательной и изменению не подлежит.</w:t>
      </w:r>
      <w:r>
        <w:t xml:space="preserve"> Операции по реализации 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r w:rsidR="00DC190E">
        <w:t>два</w:t>
      </w:r>
      <w:r w:rsidR="00094614">
        <w:t>д</w:t>
      </w:r>
      <w:r w:rsidR="00DC190E">
        <w:t>цати</w:t>
      </w:r>
      <w:r w:rsidRPr="00806764">
        <w:t xml:space="preserve"> дней со дня  подписания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D413A6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 /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6D7F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4614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D7F06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43CB"/>
    <w:rsid w:val="007C47AA"/>
    <w:rsid w:val="007C5E04"/>
    <w:rsid w:val="007D261E"/>
    <w:rsid w:val="007D3B3D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31C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13A6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42FC7"/>
    <w:rsid w:val="00E557C2"/>
    <w:rsid w:val="00E575DA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04F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3327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7</cp:revision>
  <dcterms:created xsi:type="dcterms:W3CDTF">2024-06-20T13:02:00Z</dcterms:created>
  <dcterms:modified xsi:type="dcterms:W3CDTF">2025-08-07T11:52:00Z</dcterms:modified>
</cp:coreProperties>
</file>