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558"/>
        <w:gridCol w:w="115"/>
        <w:gridCol w:w="115"/>
        <w:gridCol w:w="558"/>
        <w:gridCol w:w="115"/>
        <w:gridCol w:w="115"/>
        <w:gridCol w:w="673"/>
        <w:gridCol w:w="573"/>
        <w:gridCol w:w="115"/>
        <w:gridCol w:w="215"/>
        <w:gridCol w:w="114"/>
        <w:gridCol w:w="115"/>
        <w:gridCol w:w="115"/>
        <w:gridCol w:w="344"/>
        <w:gridCol w:w="444"/>
        <w:gridCol w:w="114"/>
        <w:gridCol w:w="115"/>
        <w:gridCol w:w="559"/>
        <w:gridCol w:w="458"/>
        <w:gridCol w:w="215"/>
        <w:gridCol w:w="115"/>
        <w:gridCol w:w="229"/>
        <w:gridCol w:w="559"/>
        <w:gridCol w:w="114"/>
        <w:gridCol w:w="230"/>
        <w:gridCol w:w="229"/>
        <w:gridCol w:w="229"/>
        <w:gridCol w:w="100"/>
        <w:gridCol w:w="230"/>
        <w:gridCol w:w="344"/>
        <w:gridCol w:w="114"/>
        <w:gridCol w:w="215"/>
        <w:gridCol w:w="115"/>
        <w:gridCol w:w="229"/>
        <w:gridCol w:w="115"/>
        <w:gridCol w:w="114"/>
        <w:gridCol w:w="115"/>
        <w:gridCol w:w="115"/>
        <w:gridCol w:w="100"/>
        <w:gridCol w:w="114"/>
        <w:gridCol w:w="230"/>
        <w:gridCol w:w="114"/>
        <w:gridCol w:w="115"/>
        <w:gridCol w:w="115"/>
      </w:tblGrid>
      <w:tr>
        <w:trPr>
          <w:trHeight w:hRule="exact" w:val="444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Общиесведенияокадастровыхработах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ТЕХНИЧЕСКИЙ ПЛАН</w:t>
            </w:r>
            <w:bookmarkEnd w:id="0"/>
          </w:p>
        </w:tc>
      </w:tr>
      <w:tr>
        <w:trPr>
          <w:trHeight w:hRule="exact" w:val="459"/>
        </w:trPr>
        <w:tc>
          <w:tcPr>
            <w:tcW w:w="10044" w:type="dxa"/>
            <w:gridSpan w:val="44"/>
            <w:vAlign w:val="center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Здания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044" w:type="dxa"/>
            <w:gridSpan w:val="44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pacing w:val="-2"/>
              </w:rPr>
              <w:t xml:space="preserve">(вид объекта недвижимости, в отношении которого подготовлен технический план, в родительном падеже)</w:t>
            </w:r>
          </w:p>
        </w:tc>
        <w:tc>
          <w:tcPr>
            <w:tcW w:w="115" w:type="dxa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Дата подготовки технического плана: «21» марта 2025 г. </w:t>
            </w:r>
          </w:p>
        </w:tc>
      </w:tr>
      <w:tr>
        <w:trPr>
          <w:trHeight w:hRule="exact" w:val="344"/>
        </w:trPr>
        <w:tc>
          <w:tcPr>
            <w:tcW w:w="3611" w:type="dxa"/>
            <w:gridSpan w:val="14"/>
            <w:tcBorders>
              <w:left w:val="double" w:sz="5" w:space="0" w:color="000000"/>
              <w:bottom w:val="single" w:sz="5" w:space="0" w:color="000000"/>
            </w:tcBorders>
          </w:tcPr>
          <w:p/>
        </w:tc>
        <w:tc>
          <w:tcPr>
            <w:tcW w:w="2364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(число, месяц, год)</w:t>
            </w:r>
          </w:p>
        </w:tc>
        <w:tc>
          <w:tcPr>
            <w:tcW w:w="4184" w:type="dxa"/>
            <w:gridSpan w:val="23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Общие сведения о кадастровых работах</w:t>
            </w:r>
          </w:p>
        </w:tc>
      </w:tr>
      <w:tr>
        <w:trPr>
          <w:trHeight w:hRule="exact" w:val="573"/>
        </w:trPr>
        <w:tc>
          <w:tcPr>
            <w:tcW w:w="115" w:type="dxa"/>
            <w:tcBorders>
              <w:top w:val="double" w:sz="5" w:space="0" w:color="000000"/>
              <w:left w:val="double" w:sz="5" w:space="0" w:color="000000"/>
            </w:tcBorders>
          </w:tcPr>
          <w:p/>
        </w:tc>
        <w:tc>
          <w:tcPr>
            <w:tcW w:w="9929" w:type="dxa"/>
            <w:gridSpan w:val="43"/>
            <w:vAlign w:val="center"/>
            <w:tcBorders>
              <w:top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pacing w:val="-2"/>
              </w:rPr>
              <w:t xml:space="preserve">1. Технический план подготовлен в результате выполнения кадастровых работ в связи с:</w:t>
            </w:r>
          </w:p>
        </w:tc>
        <w:tc>
          <w:tcPr>
            <w:tcW w:w="115" w:type="dxa"/>
            <w:tcBorders>
              <w:top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15" w:type="dxa"/>
            <w:tcBorders>
              <w:left w:val="double" w:sz="5" w:space="0" w:color="000000"/>
              <w:bottom w:val="double" w:sz="5" w:space="0" w:color="000000"/>
            </w:tcBorders>
          </w:tcPr>
          <w:p/>
        </w:tc>
        <w:tc>
          <w:tcPr>
            <w:tcW w:w="9929" w:type="dxa"/>
            <w:gridSpan w:val="43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образованием здания, расположенного по адресу: Омская область, р-н Омский, Надеждинское с/п, д Большекулачье, ул Казанская</w:t>
            </w:r>
          </w:p>
        </w:tc>
        <w:tc>
          <w:tcPr>
            <w:tcW w:w="115" w:type="dxa"/>
            <w:tcBorders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0159" w:type="dxa"/>
            <w:gridSpan w:val="45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15" w:type="dxa"/>
            <w:tcBorders>
              <w:left w:val="double" w:sz="5" w:space="0" w:color="000000"/>
            </w:tcBorders>
          </w:tcPr>
          <w:p/>
        </w:tc>
        <w:tc>
          <w:tcPr>
            <w:tcW w:w="9929" w:type="dxa"/>
            <w:gridSpan w:val="43"/>
            <w:vAlign w:val="center"/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pacing w:val="-2"/>
              </w:rPr>
              <w:t xml:space="preserve">2. Сведения о заказчике кадастровых работ:</w:t>
            </w:r>
          </w:p>
        </w:tc>
        <w:tc>
          <w:tcPr>
            <w:tcW w:w="115" w:type="dxa"/>
            <w:tcBorders>
              <w:right w:val="doub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0159" w:type="dxa"/>
            <w:gridSpan w:val="45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 отношении физического лица:  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фамилия, имя, отчество (последнее - при наличии) физического лица: Дитятковская Мария Владимировна </w:t>
            </w:r>
          </w:p>
        </w:tc>
      </w:tr>
      <w:tr>
        <w:trPr>
          <w:trHeight w:hRule="exact" w:val="531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страховой номер индивидуального лицевого счета в системе обязательного пенсионного страхования Российской Федерации (СНИЛС): 078-188-583 22 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наименование и реквизиты документа, удостоверяющего личность: - 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адрес постоянного места жительства или преимущественного пребывания: - 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 отношении юридического лица, органа государственной власти, органа местного самоуправления:  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полное или сокращенное (в случае, если имеется) наименование: - 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основной государственный регистрационный номер: - 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идентификационный номер налогоплательщика: - 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 отношении иностранного юридического лица:  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полное наименование: - 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страна регистрации (инкорпорации): - 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pacing w:val="-2"/>
              </w:rPr>
              <w:t xml:space="preserve">3. Сведения  о  кадастровом  инженере: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Фамилия, имя, отчество (последнее - при наличии): Середа Любовь Александровна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Основной государственный регистрационный номер кадастрового инженера - индивидуального предпринимателя (ОГРНИП): 320554300009160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ind w:right="-18807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Страховой номер индивидуального лицевого счета: 083-327-972 83</w:t>
            </w:r>
          </w:p>
        </w:tc>
      </w:tr>
      <w:tr>
        <w:trPr>
          <w:trHeight w:hRule="exact" w:val="530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Уникальный реестровый номер в реестре саморегулируемых организаций кадастровых инженеров и дата внесения сведений о физическом лице в такой реестр : 1259, «26» сентября 2016 г. </w:t>
            </w:r>
          </w:p>
        </w:tc>
      </w:tr>
      <w:tr>
        <w:trPr>
          <w:trHeight w:hRule="exact" w:val="774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Полное или сокращенное (в случае, если имеется) наименование саморегулируемой организации кадастровых инженеров, членом которой является кадастровый инженер: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Ассоциация СРО "ОКИ"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Контактный телефон: +79081172158</w:t>
            </w:r>
          </w:p>
        </w:tc>
      </w:tr>
      <w:tr>
        <w:trPr>
          <w:trHeight w:hRule="exact" w:val="1003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Почтовый адрес и адрес электронной почты (при наличии), по которым осуществляется связь с кадастровым инженером: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город Омск, улица 1-я Рыбачья, 5А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anastasia90985@mail.ru</w:t>
            </w:r>
          </w:p>
        </w:tc>
      </w:tr>
      <w:tr>
        <w:trPr>
          <w:trHeight w:hRule="exact" w:val="515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Полное или (в случае, если имеется) сокращенное наименование юридического лица, если кадастровый инженер является работником юридического лица, адрес юридического лица: -</w:t>
            </w:r>
          </w:p>
        </w:tc>
      </w:tr>
      <w:tr>
        <w:trPr>
          <w:trHeight w:hRule="exact" w:val="530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Наименование, номер и дата документа, на основании которого выполняются кадастровые работы: 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Договор, № № б/н, «14» марта 2025 г. </w:t>
            </w:r>
          </w:p>
        </w:tc>
      </w:tr>
      <w:tr>
        <w:trPr>
          <w:trHeight w:hRule="exact" w:val="1720"/>
        </w:trPr>
        <w:tc>
          <w:tcPr>
            <w:tcW w:w="10159" w:type="dxa"/>
            <w:gridSpan w:val="4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Исходныеданны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Исходные данные</w:t>
            </w:r>
            <w:bookmarkEnd w:id="1"/>
          </w:p>
        </w:tc>
      </w:tr>
      <w:tr>
        <w:trPr>
          <w:trHeight w:hRule="exact" w:val="459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Перечень документов, использованных при подготовке технического плана:</w:t>
            </w:r>
          </w:p>
        </w:tc>
      </w:tr>
      <w:tr>
        <w:trPr>
          <w:trHeight w:hRule="exact" w:val="444"/>
        </w:trPr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282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Вид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Дата</w:t>
            </w:r>
          </w:p>
        </w:tc>
        <w:tc>
          <w:tcPr>
            <w:tcW w:w="123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Номер</w:t>
            </w:r>
          </w:p>
        </w:tc>
        <w:tc>
          <w:tcPr>
            <w:tcW w:w="237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</w:t>
            </w:r>
          </w:p>
        </w:tc>
        <w:tc>
          <w:tcPr>
            <w:tcW w:w="1920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Иные сведения</w:t>
            </w:r>
          </w:p>
        </w:tc>
      </w:tr>
      <w:tr>
        <w:trPr>
          <w:trHeight w:hRule="exact" w:val="458"/>
        </w:trPr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282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23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237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920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</w:t>
            </w:r>
          </w:p>
        </w:tc>
        <w:tc>
          <w:tcPr>
            <w:tcW w:w="282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Декларация об объекте недвижимости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20.03.2025</w:t>
            </w:r>
          </w:p>
        </w:tc>
        <w:tc>
          <w:tcPr>
            <w:tcW w:w="123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№ б/н</w:t>
            </w:r>
          </w:p>
        </w:tc>
        <w:tc>
          <w:tcPr>
            <w:tcW w:w="237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Декларация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выдан: -</w:t>
            </w:r>
          </w:p>
        </w:tc>
        <w:tc>
          <w:tcPr>
            <w:tcW w:w="1920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2</w:t>
            </w:r>
          </w:p>
        </w:tc>
        <w:tc>
          <w:tcPr>
            <w:tcW w:w="2823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ПРОЧИЕ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20.03.2025</w:t>
            </w:r>
          </w:p>
        </w:tc>
        <w:tc>
          <w:tcPr>
            <w:tcW w:w="123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№ б/н</w:t>
            </w:r>
          </w:p>
        </w:tc>
        <w:tc>
          <w:tcPr>
            <w:tcW w:w="237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Согласие на обработку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выдан: -</w:t>
            </w:r>
          </w:p>
        </w:tc>
        <w:tc>
          <w:tcPr>
            <w:tcW w:w="1920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пунктах геодезической сети и средствах измерений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1. Сведения о пунктах геодезической сети:</w:t>
            </w:r>
          </w:p>
        </w:tc>
      </w:tr>
      <w:tr>
        <w:trPr>
          <w:trHeight w:hRule="exact" w:val="573"/>
        </w:trPr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№ п/п</w:t>
            </w:r>
          </w:p>
        </w:tc>
        <w:tc>
          <w:tcPr>
            <w:tcW w:w="9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Вид геодези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ческой сети</w:t>
            </w:r>
          </w:p>
        </w:tc>
        <w:tc>
          <w:tcPr>
            <w:tcW w:w="147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Название пункта геодезической сети и тип знака</w:t>
            </w:r>
          </w:p>
        </w:tc>
        <w:tc>
          <w:tcPr>
            <w:tcW w:w="1461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Система координат пункта геодезической сети</w:t>
            </w:r>
          </w:p>
        </w:tc>
        <w:tc>
          <w:tcPr>
            <w:tcW w:w="225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Координаты пункта, м</w:t>
            </w:r>
          </w:p>
        </w:tc>
        <w:tc>
          <w:tcPr>
            <w:tcW w:w="3396" w:type="dxa"/>
            <w:gridSpan w:val="2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Дата обследования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«21» марта 2025 г.</w:t>
            </w:r>
          </w:p>
        </w:tc>
      </w:tr>
      <w:tr>
        <w:trPr>
          <w:trHeight w:hRule="exact" w:val="445"/>
        </w:trPr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11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Y</w:t>
            </w:r>
          </w:p>
        </w:tc>
        <w:tc>
          <w:tcPr>
            <w:tcW w:w="3396" w:type="dxa"/>
            <w:gridSpan w:val="2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Сведения о состоянии</w:t>
            </w:r>
          </w:p>
        </w:tc>
      </w:tr>
      <w:tr>
        <w:trPr>
          <w:trHeight w:hRule="exact" w:val="902"/>
        </w:trPr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наружного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знака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пункта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центра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пункта</w:t>
            </w:r>
          </w:p>
        </w:tc>
        <w:tc>
          <w:tcPr>
            <w:tcW w:w="1132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марки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центра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пункта</w:t>
            </w:r>
          </w:p>
        </w:tc>
      </w:tr>
      <w:tr>
        <w:trPr>
          <w:trHeight w:hRule="exact" w:val="459"/>
        </w:trPr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61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13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111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1132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9</w:t>
            </w:r>
          </w:p>
        </w:tc>
      </w:tr>
      <w:tr>
        <w:trPr>
          <w:trHeight w:hRule="exact" w:val="473"/>
        </w:trPr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1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ГГС, ОМС</w:t>
            </w:r>
          </w:p>
        </w:tc>
        <w:tc>
          <w:tcPr>
            <w:tcW w:w="14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Ломти, -</w:t>
            </w:r>
          </w:p>
        </w:tc>
        <w:tc>
          <w:tcPr>
            <w:tcW w:w="1461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МСК</w:t>
            </w:r>
          </w:p>
        </w:tc>
        <w:tc>
          <w:tcPr>
            <w:tcW w:w="113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473516.76</w:t>
            </w:r>
          </w:p>
        </w:tc>
        <w:tc>
          <w:tcPr>
            <w:tcW w:w="111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2174790.04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Сохранился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Сохранился</w:t>
            </w:r>
          </w:p>
        </w:tc>
        <w:tc>
          <w:tcPr>
            <w:tcW w:w="1132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Сохранился</w:t>
            </w:r>
          </w:p>
        </w:tc>
      </w:tr>
      <w:tr>
        <w:trPr>
          <w:trHeight w:hRule="exact" w:val="472"/>
        </w:trPr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2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ГГС, ОМС</w:t>
            </w:r>
          </w:p>
        </w:tc>
        <w:tc>
          <w:tcPr>
            <w:tcW w:w="14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Сперановка, -</w:t>
            </w:r>
          </w:p>
        </w:tc>
        <w:tc>
          <w:tcPr>
            <w:tcW w:w="1461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МСК</w:t>
            </w:r>
          </w:p>
        </w:tc>
        <w:tc>
          <w:tcPr>
            <w:tcW w:w="113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492070.39</w:t>
            </w:r>
          </w:p>
        </w:tc>
        <w:tc>
          <w:tcPr>
            <w:tcW w:w="111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2174204.45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Сохранился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Сохранился</w:t>
            </w:r>
          </w:p>
        </w:tc>
        <w:tc>
          <w:tcPr>
            <w:tcW w:w="1132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Сохранился</w:t>
            </w:r>
          </w:p>
        </w:tc>
      </w:tr>
      <w:tr>
        <w:trPr>
          <w:trHeight w:hRule="exact" w:val="473"/>
        </w:trPr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3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ГГС, ОМС</w:t>
            </w:r>
          </w:p>
        </w:tc>
        <w:tc>
          <w:tcPr>
            <w:tcW w:w="14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Трактовый (Троицкое), -</w:t>
            </w:r>
          </w:p>
        </w:tc>
        <w:tc>
          <w:tcPr>
            <w:tcW w:w="1461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МСК</w:t>
            </w:r>
          </w:p>
        </w:tc>
        <w:tc>
          <w:tcPr>
            <w:tcW w:w="113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469308.59</w:t>
            </w:r>
          </w:p>
        </w:tc>
        <w:tc>
          <w:tcPr>
            <w:tcW w:w="111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2155702.02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Сохранился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Сохранился</w:t>
            </w:r>
          </w:p>
        </w:tc>
        <w:tc>
          <w:tcPr>
            <w:tcW w:w="1132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Сохранился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Сведения об использованных средствах измерений</w:t>
            </w:r>
          </w:p>
        </w:tc>
      </w:tr>
      <w:tr>
        <w:trPr>
          <w:trHeight w:hRule="exact" w:val="1247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3167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и обозначение типа средства измерений - прибора (инструмента, аппаратуры)</w:t>
            </w:r>
          </w:p>
        </w:tc>
        <w:tc>
          <w:tcPr>
            <w:tcW w:w="29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Заводской или серийный номер средства измерений</w:t>
            </w:r>
          </w:p>
        </w:tc>
        <w:tc>
          <w:tcPr>
            <w:tcW w:w="3282" w:type="dxa"/>
            <w:gridSpan w:val="2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свидетельства о поверке прибора (инструмента, аппаратуры) (при наличии) и (или) срок действия поверки</w:t>
            </w:r>
          </w:p>
        </w:tc>
      </w:tr>
      <w:tr>
        <w:trPr>
          <w:trHeight w:hRule="exact" w:val="329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3167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29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3282" w:type="dxa"/>
            <w:gridSpan w:val="2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</w:tr>
      <w:tr>
        <w:trPr>
          <w:trHeight w:hRule="exact" w:val="530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</w:t>
            </w:r>
          </w:p>
        </w:tc>
        <w:tc>
          <w:tcPr>
            <w:tcW w:w="3167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Аппаратура спутниковая геодезическая; EFT M1 Plus</w:t>
            </w:r>
          </w:p>
        </w:tc>
        <w:tc>
          <w:tcPr>
            <w:tcW w:w="29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ND11632618</w:t>
            </w:r>
          </w:p>
        </w:tc>
        <w:tc>
          <w:tcPr>
            <w:tcW w:w="3282" w:type="dxa"/>
            <w:gridSpan w:val="2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Свидетельство о поверке № С-ГСХ/17.02.2025/410553810</w:t>
            </w:r>
          </w:p>
        </w:tc>
      </w:tr>
      <w:tr>
        <w:trPr>
          <w:trHeight w:hRule="exact" w:val="516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2</w:t>
            </w:r>
          </w:p>
        </w:tc>
        <w:tc>
          <w:tcPr>
            <w:tcW w:w="3167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Тахеометр электронный Nikon Nivo 2.M</w:t>
            </w:r>
          </w:p>
        </w:tc>
        <w:tc>
          <w:tcPr>
            <w:tcW w:w="29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A000373</w:t>
            </w:r>
          </w:p>
        </w:tc>
        <w:tc>
          <w:tcPr>
            <w:tcW w:w="3282" w:type="dxa"/>
            <w:gridSpan w:val="20"/>
            <w:vAlign w:val="center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Свидетельство о поверке № С-ГСХ/17-02-2025/410553811</w:t>
            </w:r>
          </w:p>
        </w:tc>
      </w:tr>
      <w:tr>
        <w:trPr>
          <w:trHeight w:hRule="exact" w:val="2106"/>
        </w:trPr>
        <w:tc>
          <w:tcPr>
            <w:tcW w:w="10159" w:type="dxa"/>
            <w:gridSpan w:val="45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121"/>
        </w:trPr>
        <w:tc>
          <w:tcPr>
            <w:tcW w:w="10159" w:type="dxa"/>
            <w:gridSpan w:val="4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5"/>
            <w:tcBorders>
              <w:top w:val="doub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Описаниеместоположенияобъектанедвижимости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Описание местоположения объекта недвижимости</w:t>
            </w:r>
            <w:bookmarkEnd w:id="2"/>
          </w:p>
        </w:tc>
      </w:tr>
      <w:tr>
        <w:trPr>
          <w:trHeight w:hRule="exact" w:val="574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Описание местоположения здания, сооружения, объекта незавершенного строительства в границах земельного участка</w:t>
            </w:r>
          </w:p>
        </w:tc>
      </w:tr>
      <w:tr>
        <w:trPr>
          <w:trHeight w:hRule="exact" w:val="558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1.1. Сведения о характерных точках контура объекта недвижимости</w:t>
            </w:r>
          </w:p>
        </w:tc>
      </w:tr>
      <w:tr>
        <w:trPr>
          <w:trHeight w:hRule="exact" w:val="344"/>
        </w:trPr>
        <w:tc>
          <w:tcPr>
            <w:tcW w:w="7665" w:type="dxa"/>
            <w:gridSpan w:val="2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Система координат: МСК-55, зона</w:t>
            </w:r>
          </w:p>
        </w:tc>
        <w:tc>
          <w:tcPr>
            <w:tcW w:w="2379" w:type="dxa"/>
            <w:gridSpan w:val="1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788" w:type="dxa"/>
            <w:gridSpan w:val="3"/>
            <w:vMerge w:val="restart"/>
            <w:tcMar>
              <w:left w:w="29" w:type="dxa"/>
              <w:right w:w="29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Номер контура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Тип контура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Номера харак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терных точек конту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ра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Метод определе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ния координат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Координаты, м</w:t>
            </w:r>
          </w:p>
        </w:tc>
        <w:tc>
          <w:tcPr>
            <w:tcW w:w="5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R, м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характерных точек контура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(Mt), м</w:t>
            </w:r>
          </w:p>
        </w:tc>
        <w:tc>
          <w:tcPr>
            <w:tcW w:w="13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Средняя квадратичес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кая погрешность определения координат характерных точек контура (Mt), м</w:t>
            </w:r>
          </w:p>
        </w:tc>
        <w:tc>
          <w:tcPr>
            <w:tcW w:w="113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Глубина, высота расположе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ния точки, м</w:t>
            </w:r>
          </w:p>
        </w:tc>
      </w:tr>
      <w:tr>
        <w:trPr>
          <w:trHeight w:hRule="exact" w:val="229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X</w:t>
            </w:r>
          </w:p>
        </w:tc>
        <w:tc>
          <w:tcPr>
            <w:tcW w:w="12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Y</w:t>
            </w:r>
          </w:p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H</w:t>
            </w:r>
          </w:p>
        </w:tc>
        <w:tc>
          <w:tcPr>
            <w:tcW w:w="329" w:type="dxa"/>
            <w:gridSpan w:val="3"/>
            <w:tcBorders>
              <w:top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H</w:t>
            </w:r>
          </w:p>
        </w:tc>
        <w:tc>
          <w:tcPr>
            <w:tcW w:w="344" w:type="dxa"/>
            <w:gridSpan w:val="3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9" w:type="dxa"/>
            <w:gridSpan w:val="2"/>
            <w:vMerge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214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230" w:type="dxa"/>
            <w:gridSpan w:val="2"/>
            <w:tcBorders>
              <w:right w:val="doub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gridSpan w:val="3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11</w:t>
            </w:r>
          </w:p>
        </w:tc>
      </w:tr>
      <w:tr>
        <w:trPr>
          <w:trHeight w:hRule="exact" w:val="788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(1)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05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(1)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508476.01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2156385.71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619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(1)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508475.18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2156394.14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605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(1)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508483.05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2156394.94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619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(1)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508483.50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2156390.90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619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(1)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508483.90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2156390.95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461"/>
        </w:trPr>
        <w:tc>
          <w:tcPr>
            <w:tcW w:w="10159" w:type="dxa"/>
            <w:gridSpan w:val="4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5"/>
            <w:tcBorders>
              <w:top w:val="doub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Описание местоположения объекта недвижимости</w:t>
            </w:r>
          </w:p>
        </w:tc>
      </w:tr>
      <w:tr>
        <w:trPr>
          <w:trHeight w:hRule="exact" w:val="573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Описание местоположения здания, сооружения, объекта незавершенного строительства в границах земельного участка</w:t>
            </w:r>
          </w:p>
        </w:tc>
      </w:tr>
      <w:tr>
        <w:trPr>
          <w:trHeight w:hRule="exact" w:val="559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1.1. Сведения о характерных точках контура объекта недвижимости</w:t>
            </w:r>
          </w:p>
        </w:tc>
      </w:tr>
      <w:tr>
        <w:trPr>
          <w:trHeight w:hRule="exact" w:val="344"/>
        </w:trPr>
        <w:tc>
          <w:tcPr>
            <w:tcW w:w="7665" w:type="dxa"/>
            <w:gridSpan w:val="2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Система координат: МСК-55, зона</w:t>
            </w:r>
          </w:p>
        </w:tc>
        <w:tc>
          <w:tcPr>
            <w:tcW w:w="2379" w:type="dxa"/>
            <w:gridSpan w:val="1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788" w:type="dxa"/>
            <w:gridSpan w:val="3"/>
            <w:vMerge w:val="restart"/>
            <w:tcMar>
              <w:left w:w="29" w:type="dxa"/>
              <w:right w:w="29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Номер контура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Тип контура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Номера харак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терных точек конту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ра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Метод определе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ния координат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Координаты, м</w:t>
            </w:r>
          </w:p>
        </w:tc>
        <w:tc>
          <w:tcPr>
            <w:tcW w:w="5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R, м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характерных точек контура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(Mt), м</w:t>
            </w:r>
          </w:p>
        </w:tc>
        <w:tc>
          <w:tcPr>
            <w:tcW w:w="13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Средняя квадратичес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кая погрешность определения координат характерных точек контура (Mt), м</w:t>
            </w:r>
          </w:p>
        </w:tc>
        <w:tc>
          <w:tcPr>
            <w:tcW w:w="113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Глубина, высота расположе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ния точки, м</w:t>
            </w:r>
          </w:p>
        </w:tc>
      </w:tr>
      <w:tr>
        <w:trPr>
          <w:trHeight w:hRule="exact" w:val="229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X</w:t>
            </w:r>
          </w:p>
        </w:tc>
        <w:tc>
          <w:tcPr>
            <w:tcW w:w="12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Y</w:t>
            </w:r>
          </w:p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H</w:t>
            </w:r>
          </w:p>
        </w:tc>
        <w:tc>
          <w:tcPr>
            <w:tcW w:w="329" w:type="dxa"/>
            <w:gridSpan w:val="3"/>
            <w:tcBorders>
              <w:top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H</w:t>
            </w:r>
          </w:p>
        </w:tc>
        <w:tc>
          <w:tcPr>
            <w:tcW w:w="344" w:type="dxa"/>
            <w:gridSpan w:val="3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9" w:type="dxa"/>
            <w:gridSpan w:val="2"/>
            <w:vMerge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214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230" w:type="dxa"/>
            <w:gridSpan w:val="2"/>
            <w:tcBorders>
              <w:right w:val="doub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gridSpan w:val="3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11</w:t>
            </w:r>
          </w:p>
        </w:tc>
      </w:tr>
      <w:tr>
        <w:trPr>
          <w:trHeight w:hRule="exact" w:val="1604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(1)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508484.37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2156386.63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620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(1)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508476.01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2156385.71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4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106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121"/>
        </w:trPr>
        <w:tc>
          <w:tcPr>
            <w:tcW w:w="10159" w:type="dxa"/>
            <w:gridSpan w:val="4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5"/>
            <w:tcBorders>
              <w:top w:val="doub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Описание местоположения объекта недвижимости</w:t>
            </w:r>
          </w:p>
        </w:tc>
      </w:tr>
      <w:tr>
        <w:trPr>
          <w:trHeight w:hRule="exact" w:val="574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 Описание местоположения здания, сооружения, объекта незавершенного строительства в границах земельного участка</w:t>
            </w:r>
          </w:p>
        </w:tc>
      </w:tr>
      <w:tr>
        <w:trPr>
          <w:trHeight w:hRule="exact" w:val="558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1.1. Сведения о характерных точках контура объекта недвижимости</w:t>
            </w:r>
          </w:p>
        </w:tc>
      </w:tr>
      <w:tr>
        <w:trPr>
          <w:trHeight w:hRule="exact" w:val="344"/>
        </w:trPr>
        <w:tc>
          <w:tcPr>
            <w:tcW w:w="7665" w:type="dxa"/>
            <w:gridSpan w:val="2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Система координат: МСК-55, зона</w:t>
            </w:r>
          </w:p>
        </w:tc>
        <w:tc>
          <w:tcPr>
            <w:tcW w:w="2379" w:type="dxa"/>
            <w:gridSpan w:val="1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788" w:type="dxa"/>
            <w:gridSpan w:val="3"/>
            <w:vMerge w:val="restart"/>
            <w:tcMar>
              <w:left w:w="29" w:type="dxa"/>
              <w:right w:w="29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Номер контура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Тип контура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Номера харак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терных точек конту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ра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Метод определе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ния координат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Координаты, м</w:t>
            </w:r>
          </w:p>
        </w:tc>
        <w:tc>
          <w:tcPr>
            <w:tcW w:w="5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R, м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характерных точек контура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(Mt), м</w:t>
            </w:r>
          </w:p>
        </w:tc>
        <w:tc>
          <w:tcPr>
            <w:tcW w:w="13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Средняя квадратичес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кая погрешность определения координат характерных точек контура (Mt), м</w:t>
            </w:r>
          </w:p>
        </w:tc>
        <w:tc>
          <w:tcPr>
            <w:tcW w:w="113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Глубина, высота расположе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ния точки, м</w:t>
            </w:r>
          </w:p>
        </w:tc>
      </w:tr>
      <w:tr>
        <w:trPr>
          <w:trHeight w:hRule="exact" w:val="229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X</w:t>
            </w:r>
          </w:p>
        </w:tc>
        <w:tc>
          <w:tcPr>
            <w:tcW w:w="12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Y</w:t>
            </w:r>
          </w:p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H</w:t>
            </w:r>
          </w:p>
        </w:tc>
        <w:tc>
          <w:tcPr>
            <w:tcW w:w="329" w:type="dxa"/>
            <w:gridSpan w:val="3"/>
            <w:tcBorders>
              <w:top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H</w:t>
            </w:r>
          </w:p>
        </w:tc>
        <w:tc>
          <w:tcPr>
            <w:tcW w:w="344" w:type="dxa"/>
            <w:gridSpan w:val="3"/>
            <w:tcBorders>
              <w:top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9" w:type="dxa"/>
            <w:gridSpan w:val="2"/>
            <w:vMerge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214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230" w:type="dxa"/>
            <w:gridSpan w:val="2"/>
            <w:tcBorders>
              <w:right w:val="doub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gridSpan w:val="3"/>
            <w:tcBorders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11</w:t>
            </w:r>
          </w:p>
        </w:tc>
      </w:tr>
      <w:tr>
        <w:trPr>
          <w:trHeight w:hRule="exact" w:val="788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(2)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05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(2)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Надземный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508484.32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2156386.68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619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(2)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Надземный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508476.06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2156385.79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605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(2)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Надземный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508475.25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2156394.10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619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(2)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Надземный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508483.39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2156394.93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619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(2)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Надземный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508484.32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2156386.68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1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M(t)=√(mo²+m1²)=)=√(0,1²+0,03²)=0,10</w:t>
            </w:r>
          </w:p>
        </w:tc>
        <w:tc>
          <w:tcPr>
            <w:tcW w:w="136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0.10</w:t>
            </w:r>
          </w:p>
        </w:tc>
        <w:tc>
          <w:tcPr>
            <w:tcW w:w="5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74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1.2. Сведения о предельных глубине и высоте строительных конструкций объекта недвижимости</w:t>
            </w:r>
          </w:p>
        </w:tc>
      </w:tr>
      <w:tr>
        <w:trPr>
          <w:trHeight w:hRule="exact" w:val="459"/>
        </w:trPr>
        <w:tc>
          <w:tcPr>
            <w:tcW w:w="7665" w:type="dxa"/>
            <w:gridSpan w:val="29"/>
            <w:tcMar>
              <w:left w:w="72" w:type="dxa"/>
              <w:right w:w="72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128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Предельная глубина строительных конструкций объекта недвижимости, м</w:t>
            </w:r>
          </w:p>
        </w:tc>
        <w:tc>
          <w:tcPr>
            <w:tcW w:w="2494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444"/>
        </w:trPr>
        <w:tc>
          <w:tcPr>
            <w:tcW w:w="7665" w:type="dxa"/>
            <w:gridSpan w:val="29"/>
            <w:tcMar>
              <w:left w:w="72" w:type="dxa"/>
              <w:right w:w="72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128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Предельная высота строительных конструкций объекта недвижимости, м</w:t>
            </w:r>
          </w:p>
        </w:tc>
        <w:tc>
          <w:tcPr>
            <w:tcW w:w="2494" w:type="dxa"/>
            <w:gridSpan w:val="1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4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5"/>
            <w:tcBorders>
              <w:top w:val="doub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Описание местоположения объекта недвижимости</w:t>
            </w:r>
          </w:p>
        </w:tc>
      </w:tr>
      <w:tr>
        <w:trPr>
          <w:trHeight w:hRule="exact" w:val="673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1.3. Сведения о характерных точках пересечения контура объекта недвижимости с контуром (контурами) иных зданий, сооружений, объектов незавершенного строительства </w:t>
            </w:r>
          </w:p>
        </w:tc>
      </w:tr>
      <w:tr>
        <w:trPr>
          <w:trHeight w:hRule="exact" w:val="344"/>
        </w:trPr>
        <w:tc>
          <w:tcPr>
            <w:tcW w:w="7665" w:type="dxa"/>
            <w:gridSpan w:val="2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Система координат: </w:t>
            </w:r>
          </w:p>
        </w:tc>
        <w:tc>
          <w:tcPr>
            <w:tcW w:w="2379" w:type="dxa"/>
            <w:gridSpan w:val="1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Зона № 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018"/>
        </w:trPr>
        <w:tc>
          <w:tcPr>
            <w:tcW w:w="788" w:type="dxa"/>
            <w:gridSpan w:val="3"/>
            <w:vMerge w:val="restart"/>
            <w:tcMar>
              <w:left w:w="29" w:type="dxa"/>
              <w:right w:w="29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Номер контура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Тип контура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Номера харак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терных точек конту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ра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Метод определе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ния координат</w:t>
            </w:r>
          </w:p>
        </w:tc>
        <w:tc>
          <w:tcPr>
            <w:tcW w:w="23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Координаты, м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характерных точек контура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(Mt), м</w:t>
            </w:r>
          </w:p>
        </w:tc>
        <w:tc>
          <w:tcPr>
            <w:tcW w:w="12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Средняя квадратичес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кая погрешность определения координат характерных точек контура (Mt), м</w:t>
            </w:r>
          </w:p>
        </w:tc>
        <w:tc>
          <w:tcPr>
            <w:tcW w:w="111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Глубина, высота, м</w:t>
            </w:r>
          </w:p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Кадастровый номер</w:t>
            </w:r>
          </w:p>
        </w:tc>
      </w:tr>
      <w:tr>
        <w:trPr>
          <w:trHeight w:hRule="exact" w:val="229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X</w:t>
            </w:r>
          </w:p>
        </w:tc>
        <w:tc>
          <w:tcPr>
            <w:tcW w:w="12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Y</w:t>
            </w:r>
          </w:p>
        </w:tc>
        <w:tc>
          <w:tcPr>
            <w:tcW w:w="146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H</w:t>
            </w:r>
          </w:p>
        </w:tc>
        <w:tc>
          <w:tcPr>
            <w:tcW w:w="344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H</w:t>
            </w:r>
          </w:p>
        </w:tc>
        <w:tc>
          <w:tcPr>
            <w:tcW w:w="330" w:type="dxa"/>
            <w:gridSpan w:val="3"/>
            <w:tcBorders>
              <w:top w:val="single" w:sz="5" w:space="0" w:color="000000"/>
              <w:right w:val="single" w:sz="5" w:space="0" w:color="000000"/>
            </w:tcBorders>
          </w:tcPr>
          <w:p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903"/>
        </w:trPr>
        <w:tc>
          <w:tcPr>
            <w:tcW w:w="788" w:type="dxa"/>
            <w:gridSpan w:val="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6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229" w:type="dxa"/>
            <w:tcBorders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2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46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55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6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11</w:t>
            </w:r>
          </w:p>
        </w:tc>
      </w:tr>
      <w:tr>
        <w:trPr>
          <w:trHeight w:hRule="exact" w:val="343"/>
        </w:trPr>
        <w:tc>
          <w:tcPr>
            <w:tcW w:w="788" w:type="dxa"/>
            <w:gridSpan w:val="3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1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2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46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</w:tc>
        <w:tc>
          <w:tcPr>
            <w:tcW w:w="124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55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68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445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 Описание местоположения машино-места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45"/>
            <w:tcMar>
              <w:top w:w="43" w:type="dxa"/>
              <w:left w:w="29" w:type="dxa"/>
              <w:right w:w="43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ind w:right="-18807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машино-места (номер) 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4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45"/>
            <w:vAlign w:val="center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2.1. Сведения о расстояниях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2.1.1. Сведения о расстояниях от специальных меток до характерных точек границ машино-места</w:t>
            </w:r>
          </w:p>
        </w:tc>
      </w:tr>
      <w:tr>
        <w:trPr>
          <w:trHeight w:hRule="exact" w:val="673"/>
        </w:trPr>
        <w:tc>
          <w:tcPr>
            <w:tcW w:w="2937" w:type="dxa"/>
            <w:gridSpan w:val="9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N п/п специальной метки</w:t>
            </w:r>
          </w:p>
        </w:tc>
        <w:tc>
          <w:tcPr>
            <w:tcW w:w="3826" w:type="dxa"/>
            <w:gridSpan w:val="15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N п/п характерной точки границы машино-места</w:t>
            </w:r>
          </w:p>
        </w:tc>
        <w:tc>
          <w:tcPr>
            <w:tcW w:w="3396" w:type="dxa"/>
            <w:gridSpan w:val="21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Расстояние, м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9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3826" w:type="dxa"/>
            <w:gridSpan w:val="15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21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9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826" w:type="dxa"/>
            <w:gridSpan w:val="15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21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2.1.2. Сведения о расстояниях между характерными точками границ машино-места</w:t>
            </w:r>
          </w:p>
        </w:tc>
      </w:tr>
      <w:tr>
        <w:trPr>
          <w:trHeight w:hRule="exact" w:val="674"/>
        </w:trPr>
        <w:tc>
          <w:tcPr>
            <w:tcW w:w="2937" w:type="dxa"/>
            <w:gridSpan w:val="9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N п/п характерной точки границы машино-места</w:t>
            </w:r>
          </w:p>
        </w:tc>
        <w:tc>
          <w:tcPr>
            <w:tcW w:w="3826" w:type="dxa"/>
            <w:gridSpan w:val="15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N п/п характерной точки границы машино-места</w:t>
            </w:r>
          </w:p>
        </w:tc>
        <w:tc>
          <w:tcPr>
            <w:tcW w:w="3396" w:type="dxa"/>
            <w:gridSpan w:val="21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Расстояние, м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9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3826" w:type="dxa"/>
            <w:gridSpan w:val="15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21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9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826" w:type="dxa"/>
            <w:gridSpan w:val="15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3396" w:type="dxa"/>
            <w:gridSpan w:val="21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2.2. Сведения о координатах специальных меток (при наличии)</w:t>
            </w:r>
          </w:p>
        </w:tc>
      </w:tr>
      <w:tr>
        <w:trPr>
          <w:trHeight w:hRule="exact" w:val="445"/>
        </w:trPr>
        <w:tc>
          <w:tcPr>
            <w:tcW w:w="1461" w:type="dxa"/>
            <w:gridSpan w:val="5"/>
            <w:vMerge w:val="restart"/>
            <w:tcMar>
              <w:left w:w="43" w:type="dxa"/>
              <w:right w:w="43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N п/п специальной метки</w:t>
            </w:r>
          </w:p>
        </w:tc>
        <w:tc>
          <w:tcPr>
            <w:tcW w:w="3726" w:type="dxa"/>
            <w:gridSpan w:val="14"/>
            <w:tcMar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2149" w:type="dxa"/>
            <w:gridSpan w:val="8"/>
            <w:vMerge w:val="restart"/>
            <w:tcMar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специальных меток (Mt), м</w:t>
            </w:r>
          </w:p>
        </w:tc>
        <w:tc>
          <w:tcPr>
            <w:tcW w:w="2823" w:type="dxa"/>
            <w:gridSpan w:val="18"/>
            <w:vMerge w:val="restart"/>
            <w:tcMar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(Mt), м</w:t>
            </w:r>
          </w:p>
        </w:tc>
      </w:tr>
      <w:tr>
        <w:trPr>
          <w:trHeight w:hRule="exact" w:val="1805"/>
        </w:trPr>
        <w:tc>
          <w:tcPr>
            <w:tcW w:w="1461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7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806" w:type="dxa"/>
            <w:gridSpan w:val="7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61" w:type="dxa"/>
            <w:gridSpan w:val="5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920" w:type="dxa"/>
            <w:gridSpan w:val="7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06" w:type="dxa"/>
            <w:gridSpan w:val="7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2149" w:type="dxa"/>
            <w:gridSpan w:val="8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2823" w:type="dxa"/>
            <w:gridSpan w:val="18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58"/>
        </w:trPr>
        <w:tc>
          <w:tcPr>
            <w:tcW w:w="1461" w:type="dxa"/>
            <w:gridSpan w:val="5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920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8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29"/>
              <w:jc w:val="center"/>
            </w:pPr>
            <w:r>
              <w:rPr>
                <w:color w:val="000000"/>
                <w:sz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</w:tc>
        <w:tc>
          <w:tcPr>
            <w:tcW w:w="2823" w:type="dxa"/>
            <w:gridSpan w:val="18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178"/>
        </w:trPr>
        <w:tc>
          <w:tcPr>
            <w:tcW w:w="10159" w:type="dxa"/>
            <w:gridSpan w:val="4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5"/>
            <w:tcBorders>
              <w:top w:val="doub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Описание местоположения объекта недвижимости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45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2.3. Сведения о характерных точках границ помещения, в котором расположено машино-место</w:t>
            </w:r>
          </w:p>
        </w:tc>
      </w:tr>
      <w:tr>
        <w:trPr>
          <w:trHeight w:hRule="exact" w:val="444"/>
        </w:trPr>
        <w:tc>
          <w:tcPr>
            <w:tcW w:w="1461" w:type="dxa"/>
            <w:gridSpan w:val="5"/>
            <w:vMerge w:val="restart"/>
            <w:tcMar>
              <w:left w:w="43" w:type="dxa"/>
              <w:right w:w="43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Номера характерных точек границ помещения</w:t>
            </w:r>
          </w:p>
        </w:tc>
        <w:tc>
          <w:tcPr>
            <w:tcW w:w="3726" w:type="dxa"/>
            <w:gridSpan w:val="14"/>
            <w:tcMar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2149" w:type="dxa"/>
            <w:gridSpan w:val="8"/>
            <w:vMerge w:val="restart"/>
            <w:tcMar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Формулы, примененные для расчета средней квадратической погрешности определения координат характерных точек контура (Mt), м</w:t>
            </w:r>
          </w:p>
        </w:tc>
        <w:tc>
          <w:tcPr>
            <w:tcW w:w="2823" w:type="dxa"/>
            <w:gridSpan w:val="18"/>
            <w:vMerge w:val="restart"/>
            <w:tcMar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определения координат характерных точек контура (Mt), м</w:t>
            </w:r>
          </w:p>
        </w:tc>
      </w:tr>
      <w:tr>
        <w:trPr>
          <w:trHeight w:hRule="exact" w:val="1805"/>
        </w:trPr>
        <w:tc>
          <w:tcPr>
            <w:tcW w:w="1461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7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806" w:type="dxa"/>
            <w:gridSpan w:val="7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61" w:type="dxa"/>
            <w:gridSpan w:val="5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920" w:type="dxa"/>
            <w:gridSpan w:val="7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806" w:type="dxa"/>
            <w:gridSpan w:val="7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2149" w:type="dxa"/>
            <w:gridSpan w:val="8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2823" w:type="dxa"/>
            <w:gridSpan w:val="18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59"/>
        </w:trPr>
        <w:tc>
          <w:tcPr>
            <w:tcW w:w="1461" w:type="dxa"/>
            <w:gridSpan w:val="5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920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8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29"/>
              <w:jc w:val="center"/>
            </w:pPr>
            <w:r>
              <w:rPr>
                <w:color w:val="000000"/>
                <w:sz w:val="22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</w:tc>
        <w:tc>
          <w:tcPr>
            <w:tcW w:w="2823" w:type="dxa"/>
            <w:gridSpan w:val="18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4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679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679"/>
        </w:trPr>
        <w:tc>
          <w:tcPr>
            <w:tcW w:w="10159" w:type="dxa"/>
            <w:gridSpan w:val="4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5"/>
            <w:tcBorders>
              <w:top w:val="doub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Характеристикиобъектанедвижимости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Характеристики объекта недвижимости</w:t>
            </w:r>
            <w:bookmarkEnd w:id="3"/>
          </w:p>
        </w:tc>
      </w:tr>
      <w:tr>
        <w:trPr>
          <w:trHeight w:hRule="exact" w:val="458"/>
        </w:trPr>
        <w:tc>
          <w:tcPr>
            <w:tcW w:w="903" w:type="dxa"/>
            <w:gridSpan w:val="4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860" w:type="dxa"/>
            <w:gridSpan w:val="20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21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445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860" w:type="dxa"/>
            <w:gridSpan w:val="2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2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Вид объекта недвижимости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Здание</w:t>
            </w:r>
          </w:p>
        </w:tc>
      </w:tr>
      <w:tr>
        <w:trPr>
          <w:trHeight w:hRule="exact" w:val="330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Кадастровый номер объекта недвижимости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74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Ранее присвоенный государственный учетный номер объекта недвижимости (кадастровый, инвентарный или условный номер)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73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Кадастровые номера исходного(ых) объекта(ов) недвижимости (из которого (которых) образован объект недвижимости)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31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Номер кадастрового квартала (кадастровых кварталов), в котором (которых) находится объект недвижимости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55:20:131101</w:t>
            </w:r>
          </w:p>
        </w:tc>
      </w:tr>
      <w:tr>
        <w:trPr>
          <w:trHeight w:hRule="exact" w:val="343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5.1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Номера кадастровых округов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74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Кадастровые номера иных объектов недвижимости, в границах которых или в которых расположен объект недвижимости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003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6.1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Кадастровый номер земельного участка (земельных участков), в границах которого (которых) расположены здание, сооружение или объект незавершенного строительства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55:20:131101:691</w:t>
            </w:r>
          </w:p>
        </w:tc>
      </w:tr>
      <w:tr>
        <w:trPr>
          <w:trHeight w:hRule="exact" w:val="516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6.2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Кадастровый номер здания или сооружения, в котором расположено помещение или машино-место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30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6.3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Кадастровый номер квартиры, в которой расположена комната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6.4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Кадастровые номера помещений, машино-мест, расположенных в здании, сооружении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246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74"/>
        </w:trPr>
        <w:tc>
          <w:tcPr>
            <w:tcW w:w="903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Адрес объекта недвижимости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Российская Федерация, Омская область, район Омский, деревня Большекулачье, улица Казанская</w:t>
            </w:r>
          </w:p>
        </w:tc>
      </w:tr>
      <w:tr>
        <w:trPr>
          <w:trHeight w:hRule="exact" w:val="344"/>
        </w:trPr>
        <w:tc>
          <w:tcPr>
            <w:tcW w:w="903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Местоположение объекта недвижимости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903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Дополнение местоположения объекта недвижимости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74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5"/>
        </w:trPr>
        <w:tc>
          <w:tcPr>
            <w:tcW w:w="903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Назначение здания, сооружения, помещения, единого недвижимого комплекса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Жилой дом</w:t>
            </w:r>
          </w:p>
        </w:tc>
      </w:tr>
      <w:tr>
        <w:trPr>
          <w:trHeight w:hRule="exact" w:val="531"/>
        </w:trPr>
        <w:tc>
          <w:tcPr>
            <w:tcW w:w="903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Проектируемое назначение объекта незавершенного строительства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5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Вид (виды) разрешенного использования здания, сооружения, помещения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Жилой дом</w:t>
            </w:r>
          </w:p>
        </w:tc>
      </w:tr>
      <w:tr>
        <w:trPr>
          <w:trHeight w:hRule="exact" w:val="530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здания, сооружения, помещения, единого недвижимого комплекса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903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Количество этажей объекта недвижимости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</w:tr>
      <w:tr>
        <w:trPr>
          <w:trHeight w:hRule="exact" w:val="330"/>
        </w:trPr>
        <w:tc>
          <w:tcPr>
            <w:tcW w:w="903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в том числе подземных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Материал наружных стен здания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Деревянные</w:t>
            </w:r>
          </w:p>
        </w:tc>
      </w:tr>
      <w:tr>
        <w:trPr>
          <w:trHeight w:hRule="exact" w:val="530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Год ввода объекта недвижимости в эксплуатацию по завершении его строительства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43"/>
        </w:trPr>
        <w:tc>
          <w:tcPr>
            <w:tcW w:w="10159" w:type="dxa"/>
            <w:gridSpan w:val="4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5"/>
            <w:tcBorders>
              <w:top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gridSpan w:val="4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860" w:type="dxa"/>
            <w:gridSpan w:val="20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21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459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860" w:type="dxa"/>
            <w:gridSpan w:val="2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2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Год завершения строительства объекта недвижимости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2015</w:t>
            </w:r>
          </w:p>
        </w:tc>
      </w:tr>
      <w:tr>
        <w:trPr>
          <w:trHeight w:hRule="exact" w:val="329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Век (период) постройки объекта недвижимости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30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Площадь объекта недвижимости (P), м², и средняя квадратическая погрешность ее определения, м²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</w:tr>
      <w:tr>
        <w:trPr>
          <w:trHeight w:hRule="exact" w:val="444"/>
        </w:trPr>
        <w:tc>
          <w:tcPr>
            <w:tcW w:w="903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5860" w:type="dxa"/>
            <w:gridSpan w:val="20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Основная(ые) характеристика(и) сооружения и ее (их) значение(я)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Тип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Значение</w:t>
            </w:r>
          </w:p>
        </w:tc>
        <w:tc>
          <w:tcPr>
            <w:tcW w:w="1132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Единицы измерения</w:t>
            </w:r>
          </w:p>
        </w:tc>
      </w:tr>
      <w:tr>
        <w:trPr>
          <w:trHeight w:hRule="exact" w:val="459"/>
        </w:trPr>
        <w:tc>
          <w:tcPr>
            <w:tcW w:w="903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60" w:type="dxa"/>
            <w:gridSpan w:val="2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1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132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Степень готовности объекта незавершенного строительства, %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30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Основная характеристика объекта незавершенного строительства и ее проектируемое значение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30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Номер, тип этажа, на котором (которых) расположено помещение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Номер, тип этажа, на котором расположено машино-место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30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(номер) помещения, машино-места на поэтажном плане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73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Вид жилого помещения (квартира, комната (в квартире), если жилое помещение расположено в многоквартирном доме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003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003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459"/>
        </w:trPr>
        <w:tc>
          <w:tcPr>
            <w:tcW w:w="903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5860" w:type="dxa"/>
            <w:gridSpan w:val="20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Сведения об объектах недвижимости, входящих в состав единого недвижимого комплекса (включаемых и (или) исключаемых из его состава)</w:t>
            </w:r>
          </w:p>
        </w:tc>
        <w:tc>
          <w:tcPr>
            <w:tcW w:w="34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№ п/п</w:t>
            </w:r>
          </w:p>
        </w:tc>
        <w:tc>
          <w:tcPr>
            <w:tcW w:w="124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объекта недвижимости</w:t>
            </w:r>
          </w:p>
        </w:tc>
        <w:tc>
          <w:tcPr>
            <w:tcW w:w="1806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Кадастровый номер</w:t>
            </w:r>
          </w:p>
        </w:tc>
      </w:tr>
      <w:tr>
        <w:trPr>
          <w:trHeight w:hRule="exact" w:val="444"/>
        </w:trPr>
        <w:tc>
          <w:tcPr>
            <w:tcW w:w="903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60" w:type="dxa"/>
            <w:gridSpan w:val="2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24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806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017"/>
        </w:trPr>
        <w:tc>
          <w:tcPr>
            <w:tcW w:w="903" w:type="dxa"/>
            <w:gridSpan w:val="4"/>
            <w:vMerge w:val="restart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5860" w:type="dxa"/>
            <w:gridSpan w:val="20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Сведения об объектах недвижимости, входящих в состав сооружения, представляющего собой сложную вещь</w:t>
            </w:r>
          </w:p>
        </w:tc>
        <w:tc>
          <w:tcPr>
            <w:tcW w:w="34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№ п/п</w:t>
            </w:r>
          </w:p>
        </w:tc>
        <w:tc>
          <w:tcPr>
            <w:tcW w:w="124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объекта недвижимости</w:t>
            </w:r>
          </w:p>
        </w:tc>
        <w:tc>
          <w:tcPr>
            <w:tcW w:w="1806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Тип и значение основной характеристики</w:t>
            </w:r>
          </w:p>
        </w:tc>
      </w:tr>
      <w:tr>
        <w:trPr>
          <w:trHeight w:hRule="exact" w:val="444"/>
        </w:trPr>
        <w:tc>
          <w:tcPr>
            <w:tcW w:w="903" w:type="dxa"/>
            <w:gridSpan w:val="4"/>
            <w:vMerge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60" w:type="dxa"/>
            <w:gridSpan w:val="2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24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1806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-</w:t>
            </w:r>
          </w:p>
        </w:tc>
      </w:tr>
      <w:tr>
        <w:trPr>
          <w:trHeight w:hRule="exact" w:val="1003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734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30.1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Регистрационный номер, вид и наименование объекта недвижимости в едином государственном реестре объектов культурного наследия (памятников истории и культуры) народов Российской Федерации либо регистрационный номер учетной карты объекта, представляющего собой историко-культурную ценность, вид и наименование выявленного объекта культурного наследия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848"/>
        </w:trPr>
        <w:tc>
          <w:tcPr>
            <w:tcW w:w="10159" w:type="dxa"/>
            <w:gridSpan w:val="4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5"/>
            <w:tcBorders>
              <w:top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gridSpan w:val="4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860" w:type="dxa"/>
            <w:gridSpan w:val="20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Наименование характеристики</w:t>
            </w:r>
          </w:p>
        </w:tc>
        <w:tc>
          <w:tcPr>
            <w:tcW w:w="3396" w:type="dxa"/>
            <w:gridSpan w:val="21"/>
            <w:vAlign w:val="center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Значение характеристики</w:t>
            </w:r>
          </w:p>
        </w:tc>
      </w:tr>
      <w:tr>
        <w:trPr>
          <w:trHeight w:hRule="exact" w:val="458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860" w:type="dxa"/>
            <w:gridSpan w:val="2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3396" w:type="dxa"/>
            <w:gridSpan w:val="2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1977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30.2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решений Правительства Российской Федерации, органов охраны объектов культурного наследия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либо об отнесении объекта недвижимости к выявленным объектам культурного наследия, подлежащим государственной охране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734"/>
        </w:trPr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30.3</w:t>
            </w:r>
          </w:p>
        </w:tc>
        <w:tc>
          <w:tcPr>
            <w:tcW w:w="5860" w:type="dxa"/>
            <w:gridSpan w:val="2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 народов Российской Федерации, требования к обеспечению доступа к таким объектам либо выявленному объекту культурного наследия</w:t>
            </w:r>
          </w:p>
        </w:tc>
        <w:tc>
          <w:tcPr>
            <w:tcW w:w="3396" w:type="dxa"/>
            <w:gridSpan w:val="21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4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422"/>
        </w:trPr>
        <w:tc>
          <w:tcPr>
            <w:tcW w:w="10159" w:type="dxa"/>
            <w:gridSpan w:val="4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5"/>
            <w:tcBorders>
              <w:top w:val="doub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45"/>
            <w:tcBorders>
              <w:bottom w:val="doub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45"/>
            <w:vAlign w:val="center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4" w:name="Заключениекадастровогоинженер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Заключение кадастрового инженера</w:t>
            </w:r>
            <w:bookmarkEnd w:id="4"/>
          </w:p>
        </w:tc>
      </w:tr>
      <w:tr>
        <w:trPr>
          <w:trHeight w:hRule="exact" w:val="58"/>
        </w:trPr>
        <w:tc>
          <w:tcPr>
            <w:tcW w:w="10159" w:type="dxa"/>
            <w:gridSpan w:val="45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017"/>
        </w:trPr>
        <w:tc>
          <w:tcPr>
            <w:tcW w:w="115" w:type="dxa"/>
            <w:tcBorders>
              <w:left w:val="double" w:sz="5" w:space="0" w:color="000000"/>
            </w:tcBorders>
          </w:tcPr>
          <w:p/>
        </w:tc>
        <w:tc>
          <w:tcPr>
            <w:tcW w:w="9814" w:type="dxa"/>
            <w:gridSpan w:val="42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29"/>
              <w:jc w:val="both"/>
            </w:pPr>
            <w:r>
              <w:rPr>
                <w:color w:val="000000"/>
                <w:sz w:val="22"/>
                <w:rFonts w:ascii="Times New Roman" w:hAnsi="Times New Roman" w:eastAsia="Times New Roman" w:cs="Times New Roman"/>
                <w:spacing w:val="-2"/>
              </w:rPr>
              <w:t xml:space="preserve"> Жилой дом общей площадью 103 кв.м. на бетонном, кирпичном фундаменте, стены брус, перекрытия деревянные, крыша профнастил, полы деревянные, перегородка брус.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29"/>
              <w:jc w:val="both"/>
            </w:pPr>
            <w:r>
              <w:rPr>
                <w:color w:val="000000"/>
                <w:sz w:val="22"/>
                <w:rFonts w:ascii="Times New Roman" w:hAnsi="Times New Roman" w:eastAsia="Times New Roman" w:cs="Times New Roman"/>
                <w:spacing w:val="-2"/>
              </w:rPr>
              <w:t xml:space="preserve"/>
            </w:r>
          </w:p>
        </w:tc>
        <w:tc>
          <w:tcPr>
            <w:tcW w:w="230" w:type="dxa"/>
            <w:gridSpan w:val="2"/>
            <w:tcBorders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235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249"/>
        </w:trPr>
        <w:tc>
          <w:tcPr>
            <w:tcW w:w="10159" w:type="dxa"/>
            <w:gridSpan w:val="4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45"/>
            <w:tcBorders>
              <w:top w:val="doub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45"/>
            <w:tcMar>
              <w:left w:w="72" w:type="dxa"/>
              <w:right w:w="72" w:type="dxa"/>
            </w:tcMar>
            <w:vAlign w:val="center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ind w:right="-18807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Подпись и печать кадастрового инженера (при подготовке технического плана в форме</w:t>
            </w:r>
          </w:p>
          <w:p>
            <w:pPr>
              <w:spacing w:line="229"/>
              <w:ind w:right="-18807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бумажного документа): ___________________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10159" w:type="dxa"/>
            <w:gridSpan w:val="45"/>
            <w:tcBorders>
              <w:left w:val="double" w:sz="5" w:space="0" w:color="000000"/>
              <w:right w:val="doub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10159" w:type="dxa"/>
            <w:gridSpan w:val="4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Технический план</dc:subject>
  <dc:creator>Середа Любовь Александровна &lt;155300fm@technokad.rosreestr.ru&gt;</dc:creator>
  <cp:keywords/>
  <dc:description/>
  <cp:revision>1</cp:revision>
  <dcterms:created xsi:type="dcterms:W3CDTF">2025-03-21T04:49:50Z</dcterms:created>
  <dcterms:modified xsi:type="dcterms:W3CDTF">2025-03-21T04:49:50Z</dcterms:modified>
</cp:coreProperties>
</file>