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Зубченко Тарас Владимирович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HYUNDAI GRAND STAREX.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Рузов Геннадий Иванович (дата рождения: 23.07.1960 г., место рождения: пос. Колдаж Шемышейского р-на Пензенской обл., СНИЛС 023-930-305-19, ИНН 772103600536, регистрация по месту жительства: 111402, г. Москва, ул. Аллея Жемчуговой, д. 5, корп. 2, кв. 264)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HYUNDAI GRAND STAREX.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Зубченко Тарас Владимирович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