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C941" w14:textId="4F79B9AF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6012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14:paraId="18D59A0F" w14:textId="279603A9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192501">
        <w:rPr>
          <w:rFonts w:ascii="Times New Roman" w:hAnsi="Times New Roman"/>
          <w:sz w:val="24"/>
          <w:szCs w:val="24"/>
        </w:rPr>
        <w:t>Тверь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</w:t>
      </w:r>
      <w:r w:rsidR="00192501">
        <w:rPr>
          <w:rFonts w:ascii="Times New Roman" w:hAnsi="Times New Roman"/>
          <w:sz w:val="24"/>
          <w:szCs w:val="24"/>
        </w:rPr>
        <w:t xml:space="preserve">   </w:t>
      </w:r>
      <w:r w:rsidR="00ED73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D733E">
        <w:rPr>
          <w:rFonts w:ascii="Times New Roman" w:hAnsi="Times New Roman"/>
          <w:sz w:val="24"/>
          <w:szCs w:val="24"/>
        </w:rPr>
        <w:t xml:space="preserve"> </w:t>
      </w:r>
      <w:r w:rsidR="002B6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5583E3F3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CCCB73" w14:textId="160A274A" w:rsidR="0051098D" w:rsidRPr="00192501" w:rsidRDefault="00192501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онкурсн</w:t>
      </w:r>
      <w:r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управляющ</w:t>
      </w:r>
      <w:r>
        <w:rPr>
          <w:rFonts w:ascii="Times New Roman" w:hAnsi="Times New Roman"/>
          <w:color w:val="000000" w:themeColor="text1"/>
          <w:sz w:val="24"/>
          <w:szCs w:val="24"/>
        </w:rPr>
        <w:t>ий ООО «Тверская генерация»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Игнатенко Алексе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Алексеевич</w:t>
      </w:r>
      <w:r w:rsidR="0023592E" w:rsidRPr="0023592E">
        <w:rPr>
          <w:rFonts w:ascii="Times New Roman" w:hAnsi="Times New Roman"/>
          <w:color w:val="000000" w:themeColor="text1"/>
          <w:sz w:val="24"/>
          <w:szCs w:val="24"/>
        </w:rPr>
        <w:t xml:space="preserve"> (ИНН 772625546200, СНИЛС 181-649-754 05, член Ассоциации «Межрегиональная саморегулируемая организация профессиональных арбитражных управляющих»)</w:t>
      </w:r>
      <w:r w:rsidRPr="0023592E">
        <w:rPr>
          <w:rFonts w:ascii="Times New Roman" w:hAnsi="Times New Roman"/>
          <w:color w:val="000000" w:themeColor="text1"/>
          <w:sz w:val="24"/>
          <w:szCs w:val="24"/>
        </w:rPr>
        <w:t>, действующий на основании решения Арбитражного суда Тверской об</w:t>
      </w:r>
      <w:r w:rsidRPr="00192501">
        <w:rPr>
          <w:rFonts w:ascii="Times New Roman" w:hAnsi="Times New Roman"/>
          <w:color w:val="000000" w:themeColor="text1"/>
          <w:sz w:val="24"/>
          <w:szCs w:val="24"/>
        </w:rPr>
        <w:t>ласти от 01.12.2022 (резолютивная часть объявлена 24.11.2022)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делу №А66-7282/22</w:t>
      </w:r>
      <w:r w:rsidR="0051098D" w:rsidRPr="001925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192501">
        <w:rPr>
          <w:rFonts w:ascii="Times New Roman" w:hAnsi="Times New Roman"/>
          <w:b/>
          <w:bCs/>
          <w:sz w:val="24"/>
          <w:szCs w:val="24"/>
        </w:rPr>
        <w:t>«Организатор торгов»</w:t>
      </w:r>
      <w:r>
        <w:rPr>
          <w:rFonts w:ascii="Times New Roman" w:hAnsi="Times New Roman"/>
          <w:sz w:val="24"/>
          <w:szCs w:val="24"/>
        </w:rPr>
        <w:t>,</w:t>
      </w:r>
      <w:r w:rsidR="0051098D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 w:rsidRPr="00192501">
        <w:rPr>
          <w:rFonts w:ascii="Times New Roman" w:hAnsi="Times New Roman"/>
          <w:sz w:val="24"/>
          <w:szCs w:val="24"/>
        </w:rPr>
        <w:t xml:space="preserve">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_____________________________________________________________________________________, с другой стороны, заключили настоящий </w:t>
      </w:r>
      <w:r w:rsidR="00CD69CF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51098D" w:rsidRPr="00192501">
        <w:rPr>
          <w:rFonts w:ascii="Times New Roman" w:eastAsia="Times New Roman" w:hAnsi="Times New Roman"/>
          <w:bCs/>
          <w:color w:val="000000"/>
          <w:sz w:val="24"/>
          <w:szCs w:val="24"/>
        </w:rPr>
        <w:t>оговор о нижеследующем:</w:t>
      </w:r>
      <w:r w:rsidR="0051098D" w:rsidRPr="0019250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EA5E361" w14:textId="4D3A28E8" w:rsidR="0051098D" w:rsidRPr="00C75395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5395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</w:p>
    <w:p w14:paraId="245D6FA9" w14:textId="72CCD5DA" w:rsidR="00D057D5" w:rsidRPr="00707E4D" w:rsidRDefault="0051098D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395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C75395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C75395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C75395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 w:rsidRPr="00C75395">
        <w:rPr>
          <w:rFonts w:ascii="Times New Roman" w:hAnsi="Times New Roman"/>
          <w:sz w:val="24"/>
          <w:szCs w:val="24"/>
        </w:rPr>
        <w:t>е</w:t>
      </w:r>
      <w:r w:rsidR="004356D8" w:rsidRPr="00C75395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C75395">
        <w:rPr>
          <w:rFonts w:ascii="Times New Roman" w:hAnsi="Times New Roman"/>
          <w:sz w:val="24"/>
          <w:szCs w:val="24"/>
        </w:rPr>
        <w:t xml:space="preserve">счет </w:t>
      </w:r>
      <w:r w:rsidR="000F4C1B" w:rsidRPr="00707E4D">
        <w:rPr>
          <w:rFonts w:ascii="Times New Roman" w:hAnsi="Times New Roman"/>
          <w:sz w:val="24"/>
          <w:szCs w:val="24"/>
        </w:rPr>
        <w:t>подтверждения</w:t>
      </w:r>
      <w:r w:rsidR="004356D8" w:rsidRPr="00707E4D">
        <w:rPr>
          <w:rFonts w:ascii="Times New Roman" w:hAnsi="Times New Roman"/>
          <w:sz w:val="24"/>
          <w:szCs w:val="24"/>
        </w:rPr>
        <w:t xml:space="preserve"> участия в открытых торгах № __________ в электронной форме при продаже</w:t>
      </w:r>
      <w:r w:rsidR="0054285F" w:rsidRPr="00707E4D">
        <w:rPr>
          <w:rFonts w:ascii="Times New Roman" w:hAnsi="Times New Roman"/>
          <w:sz w:val="24"/>
          <w:szCs w:val="24"/>
        </w:rPr>
        <w:t>: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54285F" w:rsidRPr="00707E4D">
        <w:rPr>
          <w:rFonts w:ascii="Times New Roman" w:hAnsi="Times New Roman"/>
          <w:color w:val="000000" w:themeColor="text1"/>
          <w:sz w:val="24"/>
          <w:szCs w:val="24"/>
        </w:rPr>
        <w:t>лот №</w:t>
      </w:r>
      <w:r w:rsidR="0037265D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54285F" w:rsidRPr="00707E4D">
        <w:rPr>
          <w:rFonts w:ascii="Times New Roman" w:hAnsi="Times New Roman"/>
          <w:sz w:val="24"/>
          <w:szCs w:val="24"/>
        </w:rPr>
        <w:t>. Стоимость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C75395" w:rsidRPr="00707E4D">
        <w:rPr>
          <w:rFonts w:ascii="Times New Roman" w:hAnsi="Times New Roman"/>
          <w:sz w:val="24"/>
          <w:szCs w:val="24"/>
        </w:rPr>
        <w:t>имущества</w:t>
      </w:r>
      <w:r w:rsidR="004356D8" w:rsidRPr="00707E4D">
        <w:rPr>
          <w:rFonts w:ascii="Times New Roman" w:hAnsi="Times New Roman"/>
          <w:sz w:val="24"/>
          <w:szCs w:val="24"/>
        </w:rPr>
        <w:t xml:space="preserve"> </w:t>
      </w:r>
      <w:r w:rsidR="00C75395" w:rsidRPr="00707E4D">
        <w:rPr>
          <w:rFonts w:ascii="Times New Roman" w:hAnsi="Times New Roman"/>
          <w:sz w:val="24"/>
          <w:szCs w:val="24"/>
        </w:rPr>
        <w:t>на соответствующем этапе торгов составляет _____________ рублей.</w:t>
      </w:r>
    </w:p>
    <w:p w14:paraId="62F86AE3" w14:textId="22A67A1B" w:rsidR="00D057D5" w:rsidRPr="00707E4D" w:rsidRDefault="000F4C1B" w:rsidP="00D057D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E4D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Получатель - ООО «Тверская генерация», ИНН 6906011179, КПП 695201001, р/с №40702810506180043178 в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ТУЛЬСКИЙ ФИЛИАЛ АБ «РОССИЯ»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, к/с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30101810600000000764,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</w:rPr>
        <w:t xml:space="preserve">БИК </w:t>
      </w:r>
      <w:r w:rsidR="00D057D5" w:rsidRPr="00707E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047003764</w:t>
      </w:r>
      <w:r w:rsidR="00EE05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7951372" w14:textId="77777777" w:rsidR="00172D7C" w:rsidRPr="00B14CD1" w:rsidRDefault="00172D7C" w:rsidP="00B14CD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798AA1" w14:textId="20E5D7AA" w:rsidR="0051098D" w:rsidRPr="00192501" w:rsidRDefault="0051098D" w:rsidP="00ED733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</w:p>
    <w:p w14:paraId="2C8F5FEA" w14:textId="77777777" w:rsidR="00CD69CF" w:rsidRPr="00192501" w:rsidRDefault="00CD69CF" w:rsidP="00CD69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AC83175" w14:textId="77777777" w:rsidR="0051098D" w:rsidRPr="00192501" w:rsidRDefault="0051098D" w:rsidP="00ED733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D1E2FCB" w14:textId="385E2239" w:rsidR="0051098D" w:rsidRPr="000F4C1B" w:rsidRDefault="0051098D" w:rsidP="00ED733E">
      <w:pPr>
        <w:pStyle w:val="a5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</w:t>
      </w:r>
      <w:r w:rsidR="00172D7C" w:rsidRPr="00192501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>оговора денежных средств на счёт</w:t>
      </w:r>
      <w:r w:rsidR="00027FC5" w:rsidRPr="0019250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92501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19250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172D7C">
        <w:rPr>
          <w:rFonts w:ascii="Times New Roman" w:eastAsia="Times New Roman" w:hAnsi="Times New Roman"/>
          <w:color w:val="000000"/>
          <w:sz w:val="24"/>
          <w:szCs w:val="24"/>
        </w:rPr>
        <w:t xml:space="preserve"> в срок, установленный в сообщениях о проведении торгов.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A1C53DD" w14:textId="0EC3C466" w:rsidR="000F4C1B" w:rsidRPr="000F4C1B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="00276105">
        <w:rPr>
          <w:rFonts w:ascii="Times New Roman" w:eastAsia="Times New Roman" w:hAnsi="Times New Roman"/>
          <w:color w:val="000000"/>
          <w:sz w:val="24"/>
          <w:szCs w:val="24"/>
        </w:rPr>
        <w:t xml:space="preserve"> он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должен в течение 5</w:t>
      </w:r>
      <w:r w:rsidR="000F1B68">
        <w:rPr>
          <w:rFonts w:ascii="Times New Roman" w:eastAsia="Times New Roman" w:hAnsi="Times New Roman"/>
          <w:color w:val="000000"/>
          <w:sz w:val="24"/>
          <w:szCs w:val="24"/>
        </w:rPr>
        <w:t xml:space="preserve"> (Пяти)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 даты получения предложения о заключении договора купли-продажи имущества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, приобретаемого в соответствии с п. 1.1 настоящего Договора,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подписать его, при этом перечисленный Заявителем задаток засчитывается в счёт оплаты по заключенному договору купли-продажи.</w:t>
      </w:r>
    </w:p>
    <w:p w14:paraId="2BCA2C50" w14:textId="77777777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612C99D" w14:textId="0B7E269C" w:rsidR="000F4C1B" w:rsidRPr="000F4C1B" w:rsidRDefault="000F4C1B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</w:t>
      </w:r>
      <w:r w:rsidR="00C060ED">
        <w:rPr>
          <w:rFonts w:ascii="Times New Roman" w:hAnsi="Times New Roman"/>
          <w:sz w:val="24"/>
          <w:szCs w:val="24"/>
        </w:rPr>
        <w:t xml:space="preserve"> 5</w:t>
      </w:r>
      <w:r w:rsidR="000D295B">
        <w:rPr>
          <w:rFonts w:ascii="Times New Roman" w:hAnsi="Times New Roman"/>
          <w:sz w:val="24"/>
          <w:szCs w:val="24"/>
        </w:rPr>
        <w:t xml:space="preserve"> </w:t>
      </w:r>
      <w:r w:rsidR="00C060ED">
        <w:rPr>
          <w:rFonts w:ascii="Times New Roman" w:hAnsi="Times New Roman"/>
          <w:sz w:val="24"/>
          <w:szCs w:val="24"/>
        </w:rPr>
        <w:t>(П</w:t>
      </w:r>
      <w:r w:rsidR="000D295B">
        <w:rPr>
          <w:rFonts w:ascii="Times New Roman" w:hAnsi="Times New Roman"/>
          <w:sz w:val="24"/>
          <w:szCs w:val="24"/>
        </w:rPr>
        <w:t>ят</w:t>
      </w:r>
      <w:r w:rsidR="00C060ED">
        <w:rPr>
          <w:rFonts w:ascii="Times New Roman" w:hAnsi="Times New Roman"/>
          <w:sz w:val="24"/>
          <w:szCs w:val="24"/>
        </w:rPr>
        <w:t>и)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</w:t>
      </w:r>
      <w:r w:rsidR="001565E9">
        <w:rPr>
          <w:rFonts w:ascii="Times New Roman" w:hAnsi="Times New Roman"/>
          <w:sz w:val="24"/>
          <w:szCs w:val="24"/>
        </w:rPr>
        <w:t xml:space="preserve">открытых </w:t>
      </w:r>
      <w:r w:rsidR="008D4280">
        <w:rPr>
          <w:rFonts w:ascii="Times New Roman" w:hAnsi="Times New Roman"/>
          <w:sz w:val="24"/>
          <w:szCs w:val="24"/>
        </w:rPr>
        <w:t>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19CD49A1" w14:textId="77777777" w:rsidR="0051098D" w:rsidRPr="0051098D" w:rsidRDefault="007B58BA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38E64CD" w14:textId="66E83573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отзыва Заявителем поданной заявки вернуть задаток 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>в течение 5 (Пяти)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рабочих</w:t>
      </w:r>
      <w:r w:rsidR="00C060ED">
        <w:rPr>
          <w:rFonts w:ascii="Times New Roman" w:eastAsia="Times New Roman" w:hAnsi="Times New Roman"/>
          <w:color w:val="000000"/>
          <w:sz w:val="24"/>
          <w:szCs w:val="24"/>
        </w:rPr>
        <w:t xml:space="preserve">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опубликования протокола о результатах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 xml:space="preserve"> открытых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8BDF8F8" w14:textId="64E5A68E" w:rsidR="0051098D" w:rsidRPr="0051098D" w:rsidRDefault="0051098D" w:rsidP="00ED733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</w:t>
      </w:r>
      <w:r w:rsidR="000275D2">
        <w:rPr>
          <w:rFonts w:ascii="Times New Roman" w:eastAsia="Times New Roman" w:hAnsi="Times New Roman"/>
          <w:color w:val="000000"/>
          <w:sz w:val="24"/>
          <w:szCs w:val="24"/>
        </w:rPr>
        <w:t>отмены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торгов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в течение 5 (Пяти) рабочих дней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принятия решения об отмене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15846AD" w14:textId="644F6288" w:rsidR="00ED733E" w:rsidRDefault="0051098D" w:rsidP="002B0CC2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принятия решения об отказе в допуске Заявителя к участию в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>торгах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вернуть задаток </w:t>
      </w:r>
      <w:r w:rsidR="00CC3704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5 (Пяти) рабочих дней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со дня подписания протокола о результатах проведения торгов.</w:t>
      </w:r>
    </w:p>
    <w:p w14:paraId="3AFA46F9" w14:textId="77777777" w:rsidR="002B0CC2" w:rsidRDefault="002B0CC2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FD5787" w14:textId="77777777" w:rsidR="00F52EE5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80FA1F" w14:textId="77777777" w:rsidR="00F52EE5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A8244E" w14:textId="77777777" w:rsidR="00F52EE5" w:rsidRPr="002B0CC2" w:rsidRDefault="00F52EE5" w:rsidP="002B0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47076" w14:textId="61EFDCEA" w:rsidR="004356D8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</w:p>
    <w:p w14:paraId="5E6BA042" w14:textId="77777777" w:rsidR="00886A0E" w:rsidRPr="000F4C1B" w:rsidRDefault="00886A0E" w:rsidP="00886A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6FB3DCE" w14:textId="45ABE369" w:rsidR="00014ADB" w:rsidRPr="00014ADB" w:rsidRDefault="00014ADB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перечисления сумм(ы) задатка</w:t>
      </w:r>
      <w:r w:rsidR="00157F51">
        <w:rPr>
          <w:rFonts w:ascii="Times New Roman" w:eastAsia="Times New Roman" w:hAnsi="Times New Roman"/>
          <w:color w:val="000000"/>
          <w:sz w:val="24"/>
          <w:szCs w:val="24"/>
        </w:rPr>
        <w:t>, указанного в п. 1.1 настоящего Договора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 xml:space="preserve"> п. 1.2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>настояще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="00926A3F">
        <w:rPr>
          <w:rFonts w:ascii="Times New Roman" w:eastAsia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оговор</w:t>
      </w:r>
      <w:r w:rsidR="00977AF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F52EE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и действует до полного исполнения обязательств Сторонами.</w:t>
      </w:r>
    </w:p>
    <w:p w14:paraId="7CB0D48C" w14:textId="77777777" w:rsidR="0051098D" w:rsidRPr="0051098D" w:rsidRDefault="0051098D" w:rsidP="00ED7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6D70CED" w14:textId="3A8F0C49" w:rsidR="0051098D" w:rsidRDefault="0051098D" w:rsidP="00ED733E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</w:p>
    <w:p w14:paraId="1CD71640" w14:textId="77777777" w:rsidR="00886A0E" w:rsidRPr="0051098D" w:rsidRDefault="00886A0E" w:rsidP="00886A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317A290" w14:textId="45AC4AAA" w:rsidR="0051098D" w:rsidRPr="0051098D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proofErr w:type="gramStart"/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921DF6">
        <w:rPr>
          <w:rFonts w:ascii="Times New Roman" w:eastAsia="Times New Roman" w:hAnsi="Times New Roman"/>
          <w:color w:val="000000"/>
          <w:sz w:val="24"/>
          <w:szCs w:val="24"/>
        </w:rPr>
        <w:t>Тверской</w:t>
      </w:r>
      <w:r w:rsidR="000B1420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области.</w:t>
      </w:r>
    </w:p>
    <w:p w14:paraId="5CC42635" w14:textId="77777777" w:rsidR="00ED2BFA" w:rsidRDefault="0051098D" w:rsidP="00ED733E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BFAAC6C" w14:textId="77777777" w:rsidR="00ED2BFA" w:rsidRDefault="00ED2BFA" w:rsidP="00ED733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B59E07" w14:textId="68E66083" w:rsidR="002B6829" w:rsidRPr="00C4554C" w:rsidRDefault="0051098D" w:rsidP="00ED733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</w:p>
    <w:p w14:paraId="691167DD" w14:textId="77777777" w:rsidR="00C4554C" w:rsidRPr="00ED2BFA" w:rsidRDefault="00C4554C" w:rsidP="00C4554C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389D00A5" w14:textId="77777777" w:rsidTr="00ED2BFA">
        <w:trPr>
          <w:trHeight w:val="495"/>
        </w:trPr>
        <w:tc>
          <w:tcPr>
            <w:tcW w:w="4882" w:type="dxa"/>
          </w:tcPr>
          <w:p w14:paraId="747C3081" w14:textId="3DA5ADBB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«Тверская генерация» Игнатенко Алексей Алексеевич</w:t>
            </w:r>
          </w:p>
        </w:tc>
        <w:tc>
          <w:tcPr>
            <w:tcW w:w="4854" w:type="dxa"/>
          </w:tcPr>
          <w:p w14:paraId="5B5DCD62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413AE0E4" w14:textId="77777777" w:rsidTr="00ED2BFA">
        <w:trPr>
          <w:trHeight w:val="2799"/>
        </w:trPr>
        <w:tc>
          <w:tcPr>
            <w:tcW w:w="4882" w:type="dxa"/>
          </w:tcPr>
          <w:p w14:paraId="3589DA9A" w14:textId="02AB7BEF" w:rsidR="004E7CC7" w:rsidRDefault="0022237D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</w:t>
            </w:r>
            <w:r w:rsid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ООО «Тверская генерация»</w:t>
            </w: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4E7CC7"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170003, Тверская обл., г. Тверь, ш. Петербургское, 2, </w:t>
            </w:r>
            <w:proofErr w:type="spellStart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4E7CC7"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12</w:t>
            </w:r>
          </w:p>
          <w:p w14:paraId="5088FAA3" w14:textId="77777777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Почтовый адрес Организатора торгов: 109462, г. Москва, до востребования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Игнатенко Алексею Алексеевичу</w:t>
            </w:r>
          </w:p>
          <w:p w14:paraId="32C382B1" w14:textId="77777777" w:rsidR="004E7CC7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14:paraId="2F24943D" w14:textId="40B26BF5" w:rsidR="004E7CC7" w:rsidRPr="004E7CC7" w:rsidRDefault="004E7CC7" w:rsidP="00BC57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Получатель - ООО «Тверская генерация»,</w:t>
            </w:r>
          </w:p>
          <w:p w14:paraId="7A2E7DD3" w14:textId="2A8E461D" w:rsidR="00BC5725" w:rsidRPr="004E7CC7" w:rsidRDefault="004E7CC7" w:rsidP="00BC57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6906011179, КПП 695201001, р/с №40702810506180043178 в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ТУЛЬСКИЙ ФИЛИАЛ АБ «РОССИЯ»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к/с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30101810600000000764,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БИК </w:t>
            </w:r>
            <w:r w:rsidRPr="004E7CC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047003764</w:t>
            </w:r>
          </w:p>
          <w:p w14:paraId="130057C2" w14:textId="1806B182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F3361C8" w14:textId="77777777" w:rsidR="002B6829" w:rsidRDefault="002B6829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F4601D8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5D41" w14:textId="181BDB68" w:rsidR="00ED2BFA" w:rsidRDefault="004E7CC7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14:paraId="43503299" w14:textId="68FB78DE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proofErr w:type="gramStart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</w:t>
            </w:r>
            <w:proofErr w:type="gramEnd"/>
            <w:r w:rsidR="00BC57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Игнатенко</w:t>
            </w:r>
          </w:p>
          <w:p w14:paraId="76B1E2F5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6DE" w14:textId="77777777" w:rsidR="00ED2BFA" w:rsidRDefault="00ED2BFA" w:rsidP="00ED7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BC1BB72" w14:textId="37D23CAA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 Документ подписывается электронной подписью Организатора торгов в соответствии с п.10, ст.110 Федерального закона от 26.10.2002 </w:t>
      </w:r>
      <w:r w:rsidR="00AB3EA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127-ФЗ «О несостоятельности (банкротстве)» и в соответствии с п.3.2. Приложения №1 к Приказу Минэкономразвития России от 23 июля 2015 г. №495.</w:t>
      </w:r>
    </w:p>
    <w:p w14:paraId="1240E78C" w14:textId="0595EEF2" w:rsidR="0051098D" w:rsidRPr="0051098D" w:rsidRDefault="0051098D" w:rsidP="00DC3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</w:t>
      </w:r>
      <w:r w:rsidR="00DE77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4.4. Приложения № 1 к Приказу Минэкономразвития России от 23 июля 2015 г. №495.</w:t>
      </w:r>
    </w:p>
    <w:p w14:paraId="5EFFA53F" w14:textId="77777777" w:rsidR="00624961" w:rsidRPr="0051098D" w:rsidRDefault="0051098D" w:rsidP="00ED733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6962" w14:textId="77777777" w:rsidR="008D4453" w:rsidRDefault="008D4453" w:rsidP="00C27F3E">
      <w:pPr>
        <w:spacing w:after="0" w:line="240" w:lineRule="auto"/>
      </w:pPr>
      <w:r>
        <w:separator/>
      </w:r>
    </w:p>
  </w:endnote>
  <w:endnote w:type="continuationSeparator" w:id="0">
    <w:p w14:paraId="34DE0324" w14:textId="77777777" w:rsidR="008D4453" w:rsidRDefault="008D4453" w:rsidP="00C2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20B0604020202020204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2"/>
      </w:rPr>
      <w:id w:val="12657810"/>
      <w:docPartObj>
        <w:docPartGallery w:val="Page Numbers (Bottom of Page)"/>
        <w:docPartUnique/>
      </w:docPartObj>
    </w:sdtPr>
    <w:sdtContent>
      <w:p w14:paraId="187F0968" w14:textId="64C41E11" w:rsidR="00C27F3E" w:rsidRDefault="00C27F3E" w:rsidP="00C85D0B">
        <w:pPr>
          <w:pStyle w:val="af0"/>
          <w:framePr w:wrap="none" w:vAnchor="text" w:hAnchor="margin" w:xAlign="right" w:y="1"/>
          <w:rPr>
            <w:rStyle w:val="aff2"/>
          </w:rPr>
        </w:pPr>
        <w:r>
          <w:rPr>
            <w:rStyle w:val="aff2"/>
          </w:rPr>
          <w:fldChar w:fldCharType="begin"/>
        </w:r>
        <w:r>
          <w:rPr>
            <w:rStyle w:val="aff2"/>
          </w:rPr>
          <w:instrText xml:space="preserve"> PAGE </w:instrText>
        </w:r>
        <w:r>
          <w:rPr>
            <w:rStyle w:val="aff2"/>
          </w:rPr>
          <w:fldChar w:fldCharType="end"/>
        </w:r>
      </w:p>
    </w:sdtContent>
  </w:sdt>
  <w:p w14:paraId="03F63C96" w14:textId="77777777" w:rsidR="00C27F3E" w:rsidRDefault="00C27F3E" w:rsidP="00C27F3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2"/>
      </w:rPr>
      <w:id w:val="-1454250782"/>
      <w:docPartObj>
        <w:docPartGallery w:val="Page Numbers (Bottom of Page)"/>
        <w:docPartUnique/>
      </w:docPartObj>
    </w:sdtPr>
    <w:sdtEndPr>
      <w:rPr>
        <w:rStyle w:val="aff2"/>
        <w:rFonts w:ascii="Times New Roman" w:hAnsi="Times New Roman"/>
      </w:rPr>
    </w:sdtEndPr>
    <w:sdtContent>
      <w:p w14:paraId="0D770084" w14:textId="55334770" w:rsidR="00C27F3E" w:rsidRPr="00C27F3E" w:rsidRDefault="00C27F3E" w:rsidP="00C85D0B">
        <w:pPr>
          <w:pStyle w:val="af0"/>
          <w:framePr w:wrap="none" w:vAnchor="text" w:hAnchor="margin" w:xAlign="right" w:y="1"/>
          <w:rPr>
            <w:rStyle w:val="aff2"/>
            <w:rFonts w:ascii="Times New Roman" w:hAnsi="Times New Roman"/>
          </w:rPr>
        </w:pPr>
        <w:r w:rsidRPr="00C27F3E">
          <w:rPr>
            <w:rStyle w:val="aff2"/>
            <w:rFonts w:ascii="Times New Roman" w:hAnsi="Times New Roman"/>
          </w:rPr>
          <w:fldChar w:fldCharType="begin"/>
        </w:r>
        <w:r w:rsidRPr="00C27F3E">
          <w:rPr>
            <w:rStyle w:val="aff2"/>
            <w:rFonts w:ascii="Times New Roman" w:hAnsi="Times New Roman"/>
          </w:rPr>
          <w:instrText xml:space="preserve"> PAGE </w:instrText>
        </w:r>
        <w:r w:rsidRPr="00C27F3E">
          <w:rPr>
            <w:rStyle w:val="aff2"/>
            <w:rFonts w:ascii="Times New Roman" w:hAnsi="Times New Roman"/>
          </w:rPr>
          <w:fldChar w:fldCharType="separate"/>
        </w:r>
        <w:r w:rsidRPr="00C27F3E">
          <w:rPr>
            <w:rStyle w:val="aff2"/>
            <w:rFonts w:ascii="Times New Roman" w:hAnsi="Times New Roman"/>
            <w:noProof/>
          </w:rPr>
          <w:t>1</w:t>
        </w:r>
        <w:r w:rsidRPr="00C27F3E">
          <w:rPr>
            <w:rStyle w:val="aff2"/>
            <w:rFonts w:ascii="Times New Roman" w:hAnsi="Times New Roman"/>
          </w:rPr>
          <w:fldChar w:fldCharType="end"/>
        </w:r>
      </w:p>
    </w:sdtContent>
  </w:sdt>
  <w:p w14:paraId="3F5A7CEA" w14:textId="77777777" w:rsidR="00C27F3E" w:rsidRDefault="00C27F3E" w:rsidP="00C27F3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8E1C" w14:textId="77777777" w:rsidR="008D4453" w:rsidRDefault="008D4453" w:rsidP="00C27F3E">
      <w:pPr>
        <w:spacing w:after="0" w:line="240" w:lineRule="auto"/>
      </w:pPr>
      <w:r>
        <w:separator/>
      </w:r>
    </w:p>
  </w:footnote>
  <w:footnote w:type="continuationSeparator" w:id="0">
    <w:p w14:paraId="3BEEABB2" w14:textId="77777777" w:rsidR="008D4453" w:rsidRDefault="008D4453" w:rsidP="00C2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359235187">
    <w:abstractNumId w:val="2"/>
  </w:num>
  <w:num w:numId="2" w16cid:durableId="979841577">
    <w:abstractNumId w:val="3"/>
  </w:num>
  <w:num w:numId="3" w16cid:durableId="666441536">
    <w:abstractNumId w:val="1"/>
  </w:num>
  <w:num w:numId="4" w16cid:durableId="1647734817">
    <w:abstractNumId w:val="0"/>
  </w:num>
  <w:num w:numId="5" w16cid:durableId="62115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01431"/>
    <w:rsid w:val="00014ADB"/>
    <w:rsid w:val="000275D2"/>
    <w:rsid w:val="00027FC5"/>
    <w:rsid w:val="00050702"/>
    <w:rsid w:val="00051C9A"/>
    <w:rsid w:val="000644AE"/>
    <w:rsid w:val="00092374"/>
    <w:rsid w:val="000A4351"/>
    <w:rsid w:val="000B1420"/>
    <w:rsid w:val="000D295B"/>
    <w:rsid w:val="000F1B68"/>
    <w:rsid w:val="000F4C1B"/>
    <w:rsid w:val="00126934"/>
    <w:rsid w:val="0012700A"/>
    <w:rsid w:val="001565E9"/>
    <w:rsid w:val="00157F51"/>
    <w:rsid w:val="00172454"/>
    <w:rsid w:val="00172D7C"/>
    <w:rsid w:val="00181C2E"/>
    <w:rsid w:val="00192501"/>
    <w:rsid w:val="001A3FC1"/>
    <w:rsid w:val="00215E5C"/>
    <w:rsid w:val="0022237D"/>
    <w:rsid w:val="0023592E"/>
    <w:rsid w:val="00276105"/>
    <w:rsid w:val="002B0CC2"/>
    <w:rsid w:val="002B6829"/>
    <w:rsid w:val="002D6BA5"/>
    <w:rsid w:val="00337B10"/>
    <w:rsid w:val="0037265D"/>
    <w:rsid w:val="0037370E"/>
    <w:rsid w:val="003779AE"/>
    <w:rsid w:val="004356D8"/>
    <w:rsid w:val="004E7CC7"/>
    <w:rsid w:val="004F34FD"/>
    <w:rsid w:val="004F3CCB"/>
    <w:rsid w:val="00504E99"/>
    <w:rsid w:val="00506601"/>
    <w:rsid w:val="0051098D"/>
    <w:rsid w:val="00515606"/>
    <w:rsid w:val="0054285F"/>
    <w:rsid w:val="005A21F8"/>
    <w:rsid w:val="005F5A8A"/>
    <w:rsid w:val="00601282"/>
    <w:rsid w:val="00604389"/>
    <w:rsid w:val="00624961"/>
    <w:rsid w:val="007018FE"/>
    <w:rsid w:val="00707E4D"/>
    <w:rsid w:val="00746132"/>
    <w:rsid w:val="007B58BA"/>
    <w:rsid w:val="007E2213"/>
    <w:rsid w:val="008614A0"/>
    <w:rsid w:val="00886A0E"/>
    <w:rsid w:val="008A77C0"/>
    <w:rsid w:val="008B4E20"/>
    <w:rsid w:val="008D3536"/>
    <w:rsid w:val="008D4280"/>
    <w:rsid w:val="008D4453"/>
    <w:rsid w:val="009145A7"/>
    <w:rsid w:val="00921DF6"/>
    <w:rsid w:val="00926A3F"/>
    <w:rsid w:val="009617BF"/>
    <w:rsid w:val="00977AFC"/>
    <w:rsid w:val="009E6367"/>
    <w:rsid w:val="00A72967"/>
    <w:rsid w:val="00AB3EAB"/>
    <w:rsid w:val="00AC2961"/>
    <w:rsid w:val="00B14CD1"/>
    <w:rsid w:val="00BA2BBB"/>
    <w:rsid w:val="00BC5725"/>
    <w:rsid w:val="00BE595B"/>
    <w:rsid w:val="00C04B64"/>
    <w:rsid w:val="00C060ED"/>
    <w:rsid w:val="00C23D37"/>
    <w:rsid w:val="00C27F3E"/>
    <w:rsid w:val="00C4554C"/>
    <w:rsid w:val="00C75395"/>
    <w:rsid w:val="00C94F3A"/>
    <w:rsid w:val="00CC1E98"/>
    <w:rsid w:val="00CC3704"/>
    <w:rsid w:val="00CD5285"/>
    <w:rsid w:val="00CD69CF"/>
    <w:rsid w:val="00CE140F"/>
    <w:rsid w:val="00D057D5"/>
    <w:rsid w:val="00D320FE"/>
    <w:rsid w:val="00D9398E"/>
    <w:rsid w:val="00DC35AA"/>
    <w:rsid w:val="00DE776E"/>
    <w:rsid w:val="00E21B49"/>
    <w:rsid w:val="00E918F6"/>
    <w:rsid w:val="00E928B7"/>
    <w:rsid w:val="00ED2BFA"/>
    <w:rsid w:val="00ED733E"/>
    <w:rsid w:val="00ED7778"/>
    <w:rsid w:val="00EE0569"/>
    <w:rsid w:val="00F06DBB"/>
    <w:rsid w:val="00F164A3"/>
    <w:rsid w:val="00F52EE5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340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uiPriority w:val="99"/>
    <w:semiHidden/>
    <w:unhideWhenUsed/>
    <w:rsid w:val="00C2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636</Words>
  <Characters>4055</Characters>
  <Application>Microsoft Office Word</Application>
  <DocSecurity>0</DocSecurity>
  <Lines>162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a1713</cp:lastModifiedBy>
  <cp:revision>100</cp:revision>
  <cp:lastPrinted>2018-02-14T08:46:00Z</cp:lastPrinted>
  <dcterms:created xsi:type="dcterms:W3CDTF">2018-02-14T11:05:00Z</dcterms:created>
  <dcterms:modified xsi:type="dcterms:W3CDTF">2025-08-02T00:16:00Z</dcterms:modified>
  <cp:category/>
</cp:coreProperties>
</file>