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1414" w14:textId="77777777" w:rsidR="00CE7F9C" w:rsidRPr="00CE7F9C" w:rsidRDefault="00CE7F9C" w:rsidP="00CE7F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5"/>
          <w:szCs w:val="25"/>
          <w:lang w:eastAsia="ru-RU"/>
          <w14:ligatures w14:val="none"/>
        </w:rPr>
      </w:pPr>
      <w:bookmarkStart w:id="0" w:name="_Hlk53733737"/>
      <w:r w:rsidRPr="00CE7F9C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ПРОЕКТ</w:t>
      </w:r>
    </w:p>
    <w:p w14:paraId="60570C18" w14:textId="77777777" w:rsidR="00CE7F9C" w:rsidRPr="00CE7F9C" w:rsidRDefault="00CE7F9C" w:rsidP="00CE7F9C">
      <w:pPr>
        <w:tabs>
          <w:tab w:val="left" w:pos="1080"/>
        </w:tabs>
        <w:spacing w:after="0" w:line="300" w:lineRule="exact"/>
        <w:jc w:val="center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Договор</w:t>
      </w:r>
    </w:p>
    <w:p w14:paraId="0677E3D7" w14:textId="77777777" w:rsidR="00CE7F9C" w:rsidRPr="00CE7F9C" w:rsidRDefault="00CE7F9C" w:rsidP="00CE7F9C">
      <w:pPr>
        <w:tabs>
          <w:tab w:val="left" w:pos="1080"/>
        </w:tabs>
        <w:spacing w:after="0" w:line="300" w:lineRule="exact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купли-продажи </w:t>
      </w:r>
      <w:r w:rsidRPr="00CE7F9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недвижимого имущества на торгах</w:t>
      </w:r>
    </w:p>
    <w:p w14:paraId="406C70E5" w14:textId="77777777" w:rsidR="00CE7F9C" w:rsidRPr="00CE7F9C" w:rsidRDefault="00CE7F9C" w:rsidP="00CE7F9C">
      <w:pPr>
        <w:tabs>
          <w:tab w:val="left" w:pos="1080"/>
        </w:tabs>
        <w:spacing w:after="0" w:line="30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33C71A" w14:textId="77777777" w:rsidR="00CE7F9C" w:rsidRPr="00CE7F9C" w:rsidRDefault="00CE7F9C" w:rsidP="00CE7F9C">
      <w:pPr>
        <w:tabs>
          <w:tab w:val="left" w:pos="1080"/>
        </w:tabs>
        <w:spacing w:after="0" w:line="300" w:lineRule="exac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г. Москва</w:t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 xml:space="preserve">  </w:t>
      </w:r>
      <w:proofErr w:type="gramStart"/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«</w:t>
      </w:r>
      <w:proofErr w:type="gramEnd"/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__» ______ 202__г.</w:t>
      </w:r>
    </w:p>
    <w:p w14:paraId="2C69F5FB" w14:textId="77777777" w:rsidR="00CE7F9C" w:rsidRPr="00CE7F9C" w:rsidRDefault="00CE7F9C" w:rsidP="00CE7F9C">
      <w:pPr>
        <w:tabs>
          <w:tab w:val="left" w:pos="1080"/>
        </w:tabs>
        <w:spacing w:after="0" w:line="300" w:lineRule="exact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780E673C" w14:textId="77777777" w:rsidR="00CE7F9C" w:rsidRPr="00CE7F9C" w:rsidRDefault="00CE7F9C" w:rsidP="00CE7F9C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Васильчик Оксана Ивановна, именуемая в дальнейшем «Продавец», в лице финансового управляющего Курбанова Эмина Насир оглы, действующего на основании решения Арбитражного суда города Москвы от 05 апреля 2024 года по делу № А40-2757/24-123-7Ф, с одной стороны, и   </w:t>
      </w:r>
    </w:p>
    <w:p w14:paraId="5B9B6CD2" w14:textId="77777777" w:rsidR="00CE7F9C" w:rsidRPr="00CE7F9C" w:rsidRDefault="00CE7F9C" w:rsidP="00CE7F9C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________________________, </w:t>
      </w:r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именуемое (-</w:t>
      </w:r>
      <w:proofErr w:type="spellStart"/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ый</w:t>
      </w:r>
      <w:proofErr w:type="spellEnd"/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) в дальнейшем «Покупатель», в лице _______________, действующего на основании ______________, с другой стороны, вместе именуемые «Стороны» заключили настоящий Договор (далее - Договор) о нижеследующем:</w:t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 </w:t>
      </w:r>
    </w:p>
    <w:p w14:paraId="74AA9039" w14:textId="77777777" w:rsidR="00CE7F9C" w:rsidRPr="00CE7F9C" w:rsidRDefault="00CE7F9C" w:rsidP="00CE7F9C">
      <w:pPr>
        <w:tabs>
          <w:tab w:val="left" w:pos="360"/>
        </w:tabs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E6BD60A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30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Предмет Договора</w:t>
      </w:r>
    </w:p>
    <w:p w14:paraId="19FF16E0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настоящему Договору Продавец обязуется передать в собственность Покупателю, а Покупатель принять и оплатить в соответствии с условиями настоящего Договора следующее недвижимое имущество (далее по тексту – Имущество)</w:t>
      </w:r>
      <w:r w:rsidRPr="00CE7F9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A1D4FA9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Лот № 1: </w:t>
      </w: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</w:p>
    <w:p w14:paraId="018600C2" w14:textId="77777777" w:rsidR="00CE7F9C" w:rsidRPr="00CE7F9C" w:rsidRDefault="00CE7F9C" w:rsidP="00CE7F9C">
      <w:pPr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Земельный участок, кадастровый номер: 71:09:010301:2704, дата государственной регистрации: 29.10.2012, номер государственной регистрации: 71-71-09/030/2012-411, площадь 1122 кв.м.,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собственность.</w:t>
      </w:r>
    </w:p>
    <w:p w14:paraId="0CD7B758" w14:textId="77777777" w:rsidR="00CE7F9C" w:rsidRPr="00CE7F9C" w:rsidRDefault="00CE7F9C" w:rsidP="00CE7F9C">
      <w:pPr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Земельный участок, кадастровый номер: 71:09:010301:2705, дата государственной регистрации: 29.10.2012, номер государственной регистрации: 71-71-09/030/2012-413, площадь: 1050 кв. м, категория земель: земли сельскохозяйственного назначения, вид разрешенного использования: для дачного строительства, местоположение: Тульская обл., р-н Заокский, вид права: собственность.</w:t>
      </w:r>
    </w:p>
    <w:p w14:paraId="4AA16C88" w14:textId="77777777" w:rsidR="00CE7F9C" w:rsidRPr="00CE7F9C" w:rsidRDefault="00CE7F9C" w:rsidP="00CE7F9C">
      <w:pPr>
        <w:numPr>
          <w:ilvl w:val="0"/>
          <w:numId w:val="2"/>
        </w:numPr>
        <w:autoSpaceDE w:val="0"/>
        <w:autoSpaceDN w:val="0"/>
        <w:adjustRightInd w:val="0"/>
        <w:spacing w:after="0" w:line="300" w:lineRule="exact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Здание, кадастровый номер: 71:09:010301:6634, дата государственной регистрации:</w:t>
      </w: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18.04.2018, номер государственной регистрации: 71:09:010301:6634-71/009/2018-1, площадь: 265.1 </w:t>
      </w:r>
      <w:proofErr w:type="spellStart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кв.м</w:t>
      </w:r>
      <w:proofErr w:type="spellEnd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назначение: Жилое, вид разрешенного использования объекта недвижимости: данные отсутствуют, местоположение: Тульская обл., р-н Заокский, 600 метров юго-западнее д. </w:t>
      </w:r>
      <w:proofErr w:type="spellStart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Карпищево</w:t>
      </w:r>
      <w:proofErr w:type="spellEnd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вид права: собственность. Примечание: жилой дом уничтожен в результате пожара, (справка № 73760 от 17.08.2023, выданная Отделом надзорной деятельности и профилактической работы по Алексинскому и Заокскому районам Главного управления МЧС России по Тульской области).</w:t>
      </w:r>
    </w:p>
    <w:p w14:paraId="2DCD8047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1.2.</w:t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Настоящий Договор заключен по результатам торгов, проведенных _____ 20__г. Организатором торгов Акционерное общество «Российский аукционный дом» (далее – Организатор торгов) на основании Договора поручения № ________ от ____</w:t>
      </w:r>
      <w:proofErr w:type="gramStart"/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  20</w:t>
      </w:r>
      <w:proofErr w:type="gramEnd"/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 г.</w:t>
      </w:r>
    </w:p>
    <w:p w14:paraId="3FBEDDF0" w14:textId="77777777" w:rsidR="00CE7F9C" w:rsidRPr="00CE7F9C" w:rsidRDefault="00CE7F9C" w:rsidP="00CE7F9C">
      <w:pPr>
        <w:tabs>
          <w:tab w:val="left" w:pos="360"/>
        </w:tabs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CE7F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Сообщение о торгах опубликовано в газетах «Коммерсантъ» № ___________ от _________. Протокол о результатах проведения торгов № ________ от _________ 20__г.</w:t>
      </w:r>
    </w:p>
    <w:p w14:paraId="1855183B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8F5352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300" w:lineRule="exact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Цена Договора и порядок расчетов</w:t>
      </w:r>
    </w:p>
    <w:p w14:paraId="7C7C39FE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стоимость Имущества составляет ___________ (_________________________) рублей. Установленная настоящим пунктом Цена является окончательной и изменению не подлежит.</w:t>
      </w:r>
    </w:p>
    <w:p w14:paraId="44C9B0DF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обязуется в течение 30 (тридцати) дней с момента подписания Договора оплатить Продавцу сумму, определенную п. 2.1. Договора, за вычетом суммы задатка, внесенного Покупателем на расчетный счет Организатора торгов в соответствии с Договором о задатке №_____ от ______20__г. в размере ____________ (____________________________) рублей.</w:t>
      </w:r>
    </w:p>
    <w:p w14:paraId="08932E8F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Оплата производится Покупателем путем перечисления денежных средств в порядке и размере, определенных </w:t>
      </w:r>
      <w:proofErr w:type="spellStart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п.п</w:t>
      </w:r>
      <w:proofErr w:type="spellEnd"/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2.1., 2.2. Договора, на расчетный счет Продавца. Сумма перечисленного </w:t>
      </w: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Покупателем на расчетный счет Организатора торгов задатка для участия в торгах засчитывается в счет цены Имущества по Договору.</w:t>
      </w:r>
    </w:p>
    <w:p w14:paraId="116DEBBC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40F93F39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несет все расходы, связанные с государственной регистрацией перехода к нему прав собственности Имущество (прав аренды на земельный участок), в соответствии с действующим законодательством Российской Федерации.</w:t>
      </w:r>
    </w:p>
    <w:p w14:paraId="34FB42D4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3F7FAE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30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Порядок передачи имущества</w:t>
      </w:r>
    </w:p>
    <w:p w14:paraId="6D1206AE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Имущество передается Продавцом Покупателю по Акту приема-передачи Имущества, подписываемому полномочными представителями Сторон в течение 7 (семи)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всю имеющуюся техническую документацию на Имущество.</w:t>
      </w:r>
    </w:p>
    <w:p w14:paraId="6797448F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даты подписания Акта приема-передачи Имущества Сторонами ответственность за сохранность Имущества, равно как и риск случайной порчи или гибели, несет Покупатель.</w:t>
      </w:r>
    </w:p>
    <w:p w14:paraId="312E0BD3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4E886A61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265E513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30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Переход права собственности</w:t>
      </w:r>
    </w:p>
    <w:p w14:paraId="7A1201EF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Право собственности на Имущество, указанное в п.1.1 Договора, возникает у Покупателя с момента государственной регистрации перехода права собственности от Продавца к Покупателю.</w:t>
      </w:r>
    </w:p>
    <w:p w14:paraId="1FE12D94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Имущества Покупателем.</w:t>
      </w:r>
    </w:p>
    <w:p w14:paraId="1C9E5511" w14:textId="77777777" w:rsidR="00CE7F9C" w:rsidRPr="00CE7F9C" w:rsidRDefault="00CE7F9C" w:rsidP="00CE7F9C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1323FE7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30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Обязанности Сторон</w:t>
      </w:r>
    </w:p>
    <w:p w14:paraId="7FCA2268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обязуется:</w:t>
      </w:r>
    </w:p>
    <w:p w14:paraId="0896F768" w14:textId="77777777" w:rsidR="00CE7F9C" w:rsidRPr="00CE7F9C" w:rsidRDefault="00CE7F9C" w:rsidP="00CE7F9C">
      <w:pPr>
        <w:numPr>
          <w:ilvl w:val="2"/>
          <w:numId w:val="1"/>
        </w:numPr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Передать Покупателю Имущество вместе со всеми относящимися к нему документами в течение 7 (семи) дней с момента поступления денежных средств в счет оплаты по Договору в полном объеме на расчетный счет Продавца.</w:t>
      </w:r>
    </w:p>
    <w:p w14:paraId="229E06F5" w14:textId="77777777" w:rsidR="00CE7F9C" w:rsidRPr="00CE7F9C" w:rsidRDefault="00CE7F9C" w:rsidP="00CE7F9C">
      <w:pPr>
        <w:numPr>
          <w:ilvl w:val="2"/>
          <w:numId w:val="1"/>
        </w:numPr>
        <w:spacing w:after="0" w:line="30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Обеспечить явку своего уполномоченного представителя для подписания Актов приема-передачи.</w:t>
      </w:r>
    </w:p>
    <w:p w14:paraId="237DA4FF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Покупатель обязуется:</w:t>
      </w:r>
    </w:p>
    <w:p w14:paraId="262F82C3" w14:textId="77777777" w:rsidR="00CE7F9C" w:rsidRPr="00CE7F9C" w:rsidRDefault="00CE7F9C" w:rsidP="00CE7F9C">
      <w:pPr>
        <w:numPr>
          <w:ilvl w:val="2"/>
          <w:numId w:val="1"/>
        </w:numPr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Произвести оплату Имущества в порядке, установленном п.п.2.2-2.3. Договора.</w:t>
      </w:r>
    </w:p>
    <w:p w14:paraId="07B82831" w14:textId="77777777" w:rsidR="00CE7F9C" w:rsidRPr="00CE7F9C" w:rsidRDefault="00CE7F9C" w:rsidP="00CE7F9C">
      <w:pPr>
        <w:numPr>
          <w:ilvl w:val="2"/>
          <w:numId w:val="1"/>
        </w:numPr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Принять Имущество в порядке и в сроки, предусмотренные п.3.1. Договора.</w:t>
      </w:r>
    </w:p>
    <w:p w14:paraId="3EEA9FDD" w14:textId="77777777" w:rsidR="00CE7F9C" w:rsidRPr="00CE7F9C" w:rsidRDefault="00CE7F9C" w:rsidP="00CE7F9C">
      <w:pPr>
        <w:numPr>
          <w:ilvl w:val="2"/>
          <w:numId w:val="1"/>
        </w:numPr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Обеспечить явку своего уполномоченного представителя для подписания Актов приема-передачи.</w:t>
      </w:r>
    </w:p>
    <w:p w14:paraId="4A03C6BD" w14:textId="77777777" w:rsidR="00CE7F9C" w:rsidRPr="00CE7F9C" w:rsidRDefault="00CE7F9C" w:rsidP="00CE7F9C">
      <w:pPr>
        <w:numPr>
          <w:ilvl w:val="2"/>
          <w:numId w:val="1"/>
        </w:numPr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Произвести все расходы, связанные с государственной регистрацией перехода права собственности на Имущество.</w:t>
      </w:r>
    </w:p>
    <w:p w14:paraId="0DEC1841" w14:textId="77777777" w:rsidR="00CE7F9C" w:rsidRPr="00CE7F9C" w:rsidRDefault="00CE7F9C" w:rsidP="00CE7F9C">
      <w:pPr>
        <w:spacing w:after="0" w:line="28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6B360D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28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Ответственность Сторон</w:t>
      </w:r>
    </w:p>
    <w:p w14:paraId="6D0572A7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050C5A05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45E63447" w14:textId="77777777" w:rsidR="00CE7F9C" w:rsidRPr="00CE7F9C" w:rsidRDefault="00CE7F9C" w:rsidP="00CE7F9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70660E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28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Прочие условия</w:t>
      </w:r>
    </w:p>
    <w:p w14:paraId="1207EDE5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14:paraId="553E369E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EC22FBA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Расторжение Договора возможно по взаимному соглашению Сторон, совершенному в письменной форме.</w:t>
      </w:r>
    </w:p>
    <w:p w14:paraId="0AADD4BB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споры, связанные с Договором, подлежат урегулированию путем переговоров.</w:t>
      </w:r>
    </w:p>
    <w:p w14:paraId="49C6BB76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68127A2D" w14:textId="77777777" w:rsidR="00CE7F9C" w:rsidRPr="00CE7F9C" w:rsidRDefault="00CE7F9C" w:rsidP="00CE7F9C">
      <w:pPr>
        <w:numPr>
          <w:ilvl w:val="1"/>
          <w:numId w:val="1"/>
        </w:numPr>
        <w:autoSpaceDE w:val="0"/>
        <w:autoSpaceDN w:val="0"/>
        <w:adjustRightInd w:val="0"/>
        <w:spacing w:after="0" w:line="280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7E60829" w14:textId="77777777" w:rsidR="00CE7F9C" w:rsidRPr="00CE7F9C" w:rsidRDefault="00CE7F9C" w:rsidP="00CE7F9C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D3D161" w14:textId="77777777" w:rsidR="00CE7F9C" w:rsidRPr="00CE7F9C" w:rsidRDefault="00CE7F9C" w:rsidP="00CE7F9C">
      <w:pPr>
        <w:numPr>
          <w:ilvl w:val="0"/>
          <w:numId w:val="1"/>
        </w:numPr>
        <w:tabs>
          <w:tab w:val="left" w:pos="1080"/>
        </w:tabs>
        <w:spacing w:after="0" w:line="280" w:lineRule="exact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Реквизиты Сторон</w:t>
      </w:r>
    </w:p>
    <w:p w14:paraId="5F1450D3" w14:textId="77777777" w:rsidR="00CE7F9C" w:rsidRPr="00CE7F9C" w:rsidRDefault="00CE7F9C" w:rsidP="00CE7F9C">
      <w:pPr>
        <w:tabs>
          <w:tab w:val="left" w:pos="1080"/>
        </w:tabs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tbl>
      <w:tblPr>
        <w:tblW w:w="10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1"/>
        <w:gridCol w:w="4819"/>
      </w:tblGrid>
      <w:tr w:rsidR="00CE7F9C" w:rsidRPr="00CE7F9C" w14:paraId="15194EB8" w14:textId="77777777" w:rsidTr="00063256">
        <w:trPr>
          <w:trHeight w:val="2341"/>
        </w:trPr>
        <w:tc>
          <w:tcPr>
            <w:tcW w:w="5562" w:type="dxa"/>
            <w:hideMark/>
          </w:tcPr>
          <w:p w14:paraId="296D9FA5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Продавец:</w:t>
            </w:r>
          </w:p>
          <w:p w14:paraId="6D92537B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Васильчик Оксана Ивановна</w:t>
            </w:r>
          </w:p>
          <w:p w14:paraId="21998E05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дата рождения: 19.05.1979,</w:t>
            </w:r>
          </w:p>
          <w:p w14:paraId="1AEA24DE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место рождения: с. Немовичи Сарненского </w:t>
            </w:r>
          </w:p>
          <w:p w14:paraId="23952454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р-на Ровенской обл., </w:t>
            </w:r>
          </w:p>
          <w:p w14:paraId="2B9F6F87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ИНН: 770500621440, </w:t>
            </w:r>
          </w:p>
          <w:p w14:paraId="1E864CAF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СНИЛС: 117-212-465 19</w:t>
            </w:r>
          </w:p>
          <w:p w14:paraId="2138A9B9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адрес регистрации: г. Москва, ул. Обручева, </w:t>
            </w:r>
          </w:p>
          <w:p w14:paraId="15D3D103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д. 6, кв. 136</w:t>
            </w:r>
          </w:p>
          <w:p w14:paraId="7A061968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Банковские реквизиты: </w:t>
            </w:r>
          </w:p>
          <w:p w14:paraId="5709A942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Банк: ПАО "Совкомбанк",</w:t>
            </w:r>
          </w:p>
          <w:p w14:paraId="28AF3A32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р/с 40817810750191963994, </w:t>
            </w:r>
          </w:p>
          <w:p w14:paraId="6558553F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к/с 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/>
                <w14:ligatures w14:val="none"/>
              </w:rPr>
              <w:t>30101810150040000763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</w:p>
          <w:p w14:paraId="08CB3DDD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  <w:r w:rsidRPr="00CE7F9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/>
                <w14:ligatures w14:val="none"/>
              </w:rPr>
              <w:t>045004763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4820" w:type="dxa"/>
          </w:tcPr>
          <w:p w14:paraId="7810F0F1" w14:textId="77777777" w:rsidR="00CE7F9C" w:rsidRPr="00CE7F9C" w:rsidRDefault="00CE7F9C" w:rsidP="00CE7F9C">
            <w:pPr>
              <w:spacing w:after="0" w:line="28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Покупатель:</w:t>
            </w:r>
          </w:p>
          <w:p w14:paraId="3CF84D74" w14:textId="77777777" w:rsidR="00CE7F9C" w:rsidRPr="00CE7F9C" w:rsidRDefault="00CE7F9C" w:rsidP="00CE7F9C">
            <w:pPr>
              <w:tabs>
                <w:tab w:val="left" w:pos="3312"/>
              </w:tabs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1CC03761" w14:textId="77777777" w:rsidR="00CE7F9C" w:rsidRPr="00CE7F9C" w:rsidRDefault="00CE7F9C" w:rsidP="00CE7F9C">
            <w:pPr>
              <w:tabs>
                <w:tab w:val="left" w:pos="3312"/>
              </w:tabs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06EDB174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7BD62FD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78B786C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C97B261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2A329B4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883989D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B8277AF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7363457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582B72F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2BA6E26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5208D1C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CD234D3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74171B2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4B39B00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94E0099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4079F73A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20E3979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6BFA2CA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50D4CBF7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0EA19F7F" w14:textId="77777777" w:rsid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39B718F" w14:textId="77777777" w:rsidR="003B7ADE" w:rsidRPr="00CE7F9C" w:rsidRDefault="003B7ADE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97079AA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AF8673F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469D925C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Акт приема-передачи</w:t>
      </w:r>
    </w:p>
    <w:p w14:paraId="2604AF49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1CC55186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г. _________                                                                                                           ______________ 202_ г. </w:t>
      </w:r>
    </w:p>
    <w:p w14:paraId="58D53887" w14:textId="77777777" w:rsidR="00CE7F9C" w:rsidRPr="00CE7F9C" w:rsidRDefault="00CE7F9C" w:rsidP="00CE7F9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06E66B63" w14:textId="77777777" w:rsidR="00CE7F9C" w:rsidRPr="00CE7F9C" w:rsidRDefault="00CE7F9C" w:rsidP="00CE7F9C">
      <w:pPr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Васильчик Оксана Ивановна, именуемая в дальнейшем «Продавец», в лице финансового управляющего Курбанова Эмина Насир оглы, действующего на основании решения Арбитражного суда города Москвы от 05 апреля 2024 года по делу № А40-2757/24-123-7Ф, с одной стороны, и   </w:t>
      </w:r>
    </w:p>
    <w:p w14:paraId="50B26E5C" w14:textId="77777777" w:rsidR="00CE7F9C" w:rsidRPr="00CE7F9C" w:rsidRDefault="00CE7F9C" w:rsidP="00CE7F9C">
      <w:pPr>
        <w:spacing w:after="0" w:line="32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________________________, </w:t>
      </w:r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именуемое (-</w:t>
      </w:r>
      <w:proofErr w:type="spellStart"/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ый</w:t>
      </w:r>
      <w:proofErr w:type="spellEnd"/>
      <w:r w:rsidRPr="00CE7F9C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 xml:space="preserve">) в дальнейшем «Покупатель», в лице _______________, действующего на основании ______________, с другой стороны, вместе именуемые «Стороны» </w:t>
      </w:r>
      <w:r w:rsidRPr="00CE7F9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составили настоящий акт о нижеследующем: </w:t>
      </w:r>
    </w:p>
    <w:p w14:paraId="68409E81" w14:textId="77777777" w:rsidR="00CE7F9C" w:rsidRPr="00CE7F9C" w:rsidRDefault="00CE7F9C" w:rsidP="00CE7F9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Во исполнение п. 2.1.2. Договора купли-продажи от </w:t>
      </w:r>
      <w:r w:rsidRPr="00CE7F9C">
        <w:rPr>
          <w:rFonts w:ascii="Times New Roman" w:eastAsia="Calibri" w:hAnsi="Times New Roman" w:cs="Times New Roman"/>
          <w:color w:val="000000"/>
          <w:kern w:val="0"/>
          <w:u w:val="single"/>
          <w:lang w:eastAsia="ru-RU"/>
          <w14:ligatures w14:val="none"/>
        </w:rPr>
        <w:t>_________________</w:t>
      </w: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г., заключенного между Сторонами, Продавец передал Покупателю, а Покупатель принял следующее имущество (далее по тексту – Имущество): _________________________________. </w:t>
      </w:r>
    </w:p>
    <w:p w14:paraId="120DA7F6" w14:textId="77777777" w:rsidR="00CE7F9C" w:rsidRPr="00CE7F9C" w:rsidRDefault="00CE7F9C" w:rsidP="00CE7F9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Претензий к состоянию передаваемого Имущества Покупатель не имеет. </w:t>
      </w:r>
    </w:p>
    <w:p w14:paraId="30F14DD4" w14:textId="77777777" w:rsidR="00CE7F9C" w:rsidRPr="00CE7F9C" w:rsidRDefault="00CE7F9C" w:rsidP="00CE7F9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14:paraId="3443801A" w14:textId="77777777" w:rsidR="00CE7F9C" w:rsidRPr="00CE7F9C" w:rsidRDefault="00CE7F9C" w:rsidP="00CE7F9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CE7F9C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C96473B" w14:textId="77777777" w:rsidR="00CE7F9C" w:rsidRPr="00CE7F9C" w:rsidRDefault="00CE7F9C" w:rsidP="00CE7F9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4C37577B" w14:textId="77777777" w:rsidR="00CE7F9C" w:rsidRPr="00CE7F9C" w:rsidRDefault="00CE7F9C" w:rsidP="00CE7F9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5205"/>
      </w:tblGrid>
      <w:tr w:rsidR="00CE7F9C" w:rsidRPr="00CE7F9C" w14:paraId="2EF26D35" w14:textId="77777777" w:rsidTr="00063256">
        <w:trPr>
          <w:trHeight w:val="2341"/>
        </w:trPr>
        <w:tc>
          <w:tcPr>
            <w:tcW w:w="4860" w:type="dxa"/>
            <w:hideMark/>
          </w:tcPr>
          <w:p w14:paraId="0223FA9B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Продавец:</w:t>
            </w:r>
          </w:p>
          <w:p w14:paraId="3951B585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Васильчик Оксана Ивановна</w:t>
            </w:r>
          </w:p>
          <w:p w14:paraId="0EAD856A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дата рождения: 19.05.1979,</w:t>
            </w:r>
          </w:p>
          <w:p w14:paraId="31E3F2AC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место рождения: с. Немовичи Сарненского р-на Ровенской обл., </w:t>
            </w:r>
          </w:p>
          <w:p w14:paraId="10E18F0C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ИНН: 770500621440, </w:t>
            </w:r>
          </w:p>
          <w:p w14:paraId="38397BAD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СНИЛС: 117-212-465 19</w:t>
            </w:r>
          </w:p>
          <w:p w14:paraId="104A7E28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адрес регистрации: г. Москва, ул. Обручева, д. 6, кв. 136.</w:t>
            </w:r>
          </w:p>
          <w:p w14:paraId="14D68400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Банковские реквизиты: </w:t>
            </w:r>
          </w:p>
          <w:p w14:paraId="0492A1B6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Банк: ПАО "Совкомбанк",</w:t>
            </w:r>
          </w:p>
          <w:p w14:paraId="08526EF4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р/с 40817810750191963994, </w:t>
            </w:r>
          </w:p>
          <w:p w14:paraId="5D774415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к/с 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/>
                <w14:ligatures w14:val="none"/>
              </w:rPr>
              <w:t>30101810150040000763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</w:p>
          <w:p w14:paraId="437BB15F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  <w:r w:rsidRPr="00CE7F9C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/>
                <w14:ligatures w14:val="none"/>
              </w:rPr>
              <w:t>045004763</w:t>
            </w:r>
            <w:r w:rsidRPr="00CE7F9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5205" w:type="dxa"/>
          </w:tcPr>
          <w:p w14:paraId="7B5057E2" w14:textId="77777777" w:rsidR="00CE7F9C" w:rsidRPr="00CE7F9C" w:rsidRDefault="00CE7F9C" w:rsidP="00CE7F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7F9C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Покупатель:</w:t>
            </w:r>
          </w:p>
          <w:p w14:paraId="54487927" w14:textId="77777777" w:rsidR="00CE7F9C" w:rsidRPr="00CE7F9C" w:rsidRDefault="00CE7F9C" w:rsidP="00CE7F9C">
            <w:pPr>
              <w:tabs>
                <w:tab w:val="left" w:pos="331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7B5CB757" w14:textId="77777777" w:rsidR="00CE7F9C" w:rsidRPr="00CE7F9C" w:rsidRDefault="00CE7F9C" w:rsidP="00CE7F9C">
            <w:pPr>
              <w:tabs>
                <w:tab w:val="left" w:pos="331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2554539C" w14:textId="77777777" w:rsidR="00CE7F9C" w:rsidRPr="00CE7F9C" w:rsidRDefault="00CE7F9C" w:rsidP="00CE7F9C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ar-SA"/>
          <w14:ligatures w14:val="none"/>
        </w:rPr>
      </w:pPr>
    </w:p>
    <w:bookmarkEnd w:id="0"/>
    <w:p w14:paraId="2F185AD8" w14:textId="77777777" w:rsidR="00CE7F9C" w:rsidRPr="00CE7F9C" w:rsidRDefault="00CE7F9C" w:rsidP="00CE7F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</w:p>
    <w:p w14:paraId="5461DBC5" w14:textId="77777777" w:rsidR="00CE7F9C" w:rsidRPr="00CE7F9C" w:rsidRDefault="00CE7F9C" w:rsidP="00CE7F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49390376" w14:textId="77777777" w:rsidR="00CE7F9C" w:rsidRPr="00CE7F9C" w:rsidRDefault="00CE7F9C" w:rsidP="00CE7F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CE7F9C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769B3935" w14:textId="77777777" w:rsidR="00A12DC7" w:rsidRPr="00CE7F9C" w:rsidRDefault="00A12DC7">
      <w:pPr>
        <w:rPr>
          <w:rFonts w:ascii="Times New Roman" w:hAnsi="Times New Roman" w:cs="Times New Roman"/>
        </w:rPr>
      </w:pPr>
    </w:p>
    <w:sectPr w:rsidR="00A12DC7" w:rsidRPr="00CE7F9C" w:rsidSect="00CE7F9C">
      <w:type w:val="continuous"/>
      <w:pgSz w:w="11910" w:h="16840"/>
      <w:pgMar w:top="1000" w:right="853" w:bottom="1180" w:left="567" w:header="0" w:footer="99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F36096F"/>
    <w:multiLevelType w:val="hybridMultilevel"/>
    <w:tmpl w:val="1EC0F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7B1"/>
    <w:multiLevelType w:val="hybridMultilevel"/>
    <w:tmpl w:val="4372D926"/>
    <w:lvl w:ilvl="0" w:tplc="4B4056E6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987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20622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138846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9C"/>
    <w:rsid w:val="001B5EBB"/>
    <w:rsid w:val="003B7ADE"/>
    <w:rsid w:val="006C2BC5"/>
    <w:rsid w:val="00A12DC7"/>
    <w:rsid w:val="00CE7F9C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8B14"/>
  <w15:chartTrackingRefBased/>
  <w15:docId w15:val="{C6E06078-9BB9-45DC-AF96-195490BD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7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7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7F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7F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7F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7F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7F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7F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7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7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7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7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7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7F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7F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7F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7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7F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7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1376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2025-07-22T16:44:00Z</dcterms:created>
  <dcterms:modified xsi:type="dcterms:W3CDTF">2025-07-22T16:53:00Z</dcterms:modified>
</cp:coreProperties>
</file>