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Ленинский район, пос. Развилка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Аветисян Хасеник Самвеловна  (дата рождения: 01.01.1983 г., место рождения: пос. Лусакерт Наирийского р-на Армянской ССР, СНИЛС 190-013-215 10, ИНН 711110447543, регистрация по месту жительства: пос. Лусакерт Наирийского р-на Армянской ССР) в лице  в лице финансового управляющего: Кириллов Артём Григорьевич, действует на основании решения Арбитражный суд Московской области от 21.08.2024г.  по делу №А41-45837/2024,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МИЦУБИСИ CHARIOT GRANDIS. Идентификационный номер (VIN): отсутствует. Категория ТС: В. Год выпуска: 2000. Номер кузова: N94W-0114148. Модель, номер двигателя: 4G64 ВС4608. Цвет кузова: светло-серый. Мощность двигателя, л.с. (кВт): 165 (121). Рабочий объем двигателя, куб.см.: 2350. Тип двигателя: бензиновый на бензине. Разрешенная максимальная масса, кг.: 1775. Масса без нагрузки, кг.: 1500.  ПТС: 36УУ968175. Свидетельство о регистрации ТС: 9955423958. Принадлежит должнику на праве совместной собственности супругов. Требуется замена аккумулятора. Неисправен спидометр. Имеются следы коррозии, в том числе сквозной, царапины, сколы. Поврежден передний бампер, левое зеркало.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Аветисян Хасеник Самвеловна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01.01.1983</w:t>
              <w:br/>
              <w:t>Место рождения: пос. Лусакерт Наирийского р-на Армянской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142717, Московская область, Ленинский район, пос. Развилка, СНТ «Рассвет», д. 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190-013-215 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711110447543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Аветисян Хасеник Самвеловна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40817810650182694275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Ленинский район, пос. Развилка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Аветисян Хасеник Самвеловна  (дата рождения: 01.01.1983 г., место рождения: пос. Лусакерт Наирийского р-на Армянской ССР, СНИЛС 190-013-215 10, ИНН 711110447543, регистрация по месту жительства: пос. Лусакерт Наирийского р-на Армянской ССР) в лице  в лице финансового управляющего: Кириллов Артём Григорьевич, действует на основании решения Арбитражный суд Московской области от 21.08.2024г.  по делу №А41-45837/2024,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МИЦУБИСИ CHARIOT GRANDIS. Идентификационный номер (VIN): отсутствует. Категория ТС: В. Год выпуска: 2000. Номер кузова: N94W-0114148. Модель, номер двигателя: 4G64 ВС4608. Цвет кузова: светло-серый. Мощность двигателя, л.с. (кВт): 165 (121). Рабочий объем двигателя, куб.см.: 2350. Тип двигателя: бензиновый на бензине. Разрешенная максимальная масса, кг.: 1775. Масса без нагрузки, кг.: 1500.  ПТС: 36УУ968175. Свидетельство о регистрации ТС: 9955423958. Принадлежит должнику на праве совместной собственности супругов. Требуется замена аккумулятора. Неисправен спидометр. Имеются следы коррозии, в том числе сквозной, царапины, сколы. Поврежден передний бампер, левое зеркало.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Аветисян Хасеник Самвеловна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01.01.1983</w:t>
              <w:br/>
              <w:t>Место рождения: пос. Лусакерт Наирийского р-на Армянской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142717, Московская область, Ленинский район, пос. Развилка, СНТ «Рассвет», д. 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190-013-215 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711110447543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1177</Words>
  <Characters>8342</Characters>
  <CharactersWithSpaces>9435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2025-07-30T17:13:47Z</dcterms:modified>
  <cp:revision>58</cp:revision>
  <dc:subject/>
  <dc:title/>
</cp:coreProperties>
</file>