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3993" w14:textId="4A4436AD" w:rsidR="00E172B3" w:rsidRPr="00FC300E" w:rsidRDefault="009E339B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300E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8(800)777-5757 (доб.323), vega@auction-house.ru, далее – Организатор торгов), действующее на основании договора поручения с </w:t>
      </w:r>
      <w:r w:rsidRPr="00FC300E">
        <w:rPr>
          <w:rFonts w:ascii="Times New Roman" w:hAnsi="Times New Roman" w:cs="Times New Roman"/>
          <w:b/>
          <w:sz w:val="20"/>
          <w:szCs w:val="20"/>
        </w:rPr>
        <w:t xml:space="preserve">Ципиновой Натальей Павловной </w:t>
      </w:r>
      <w:r w:rsidRPr="00FC300E">
        <w:rPr>
          <w:rFonts w:ascii="Times New Roman" w:hAnsi="Times New Roman" w:cs="Times New Roman"/>
          <w:sz w:val="20"/>
          <w:szCs w:val="20"/>
        </w:rPr>
        <w:t xml:space="preserve">(дата рождения: 09.05.1971 г., место рождения: г. Москва, СНИЛС на момент публикации неизвестен, ИНН 771206655334, место жительства: Московская область, г. Химки, микрорайон Подрезково, Тепличный проезд, д. 8, кв.195, далее – Должник), </w:t>
      </w:r>
      <w:r w:rsidRPr="00FC300E">
        <w:rPr>
          <w:rFonts w:ascii="Times New Roman" w:hAnsi="Times New Roman" w:cs="Times New Roman"/>
          <w:b/>
          <w:sz w:val="20"/>
          <w:szCs w:val="20"/>
        </w:rPr>
        <w:t>в лице</w:t>
      </w:r>
      <w:r w:rsidRPr="00FC300E">
        <w:rPr>
          <w:rFonts w:ascii="Times New Roman" w:hAnsi="Times New Roman" w:cs="Times New Roman"/>
          <w:sz w:val="20"/>
          <w:szCs w:val="20"/>
        </w:rPr>
        <w:t xml:space="preserve"> </w:t>
      </w:r>
      <w:r w:rsidRPr="00FC300E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Бодрова Кирилла Анатольевича </w:t>
      </w:r>
      <w:r w:rsidRPr="00FC300E">
        <w:rPr>
          <w:rFonts w:ascii="Times New Roman" w:hAnsi="Times New Roman" w:cs="Times New Roman"/>
          <w:sz w:val="20"/>
          <w:szCs w:val="20"/>
        </w:rPr>
        <w:t>(ИНН 602714357581, СНИЛС 122-771-470 45, рег. №: 585, адрес для корреспонденции: 115035, г. Москва, Кадашевская наб., д. 36, стр. 1, а/я 100, далее – Финансовый управляющий) – член САУ «Возрождение» (ИНН 7718748282), действующего на основании Решения Арбитражного суда Московской области от 24.10.2023 по делу №А41-6178/2023</w:t>
      </w:r>
      <w:r w:rsidR="00CD43A4" w:rsidRPr="00FC300E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FC300E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FC30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FC300E">
        <w:rPr>
          <w:rFonts w:ascii="Times New Roman" w:hAnsi="Times New Roman" w:cs="Times New Roman"/>
          <w:sz w:val="20"/>
          <w:szCs w:val="20"/>
        </w:rPr>
        <w:t xml:space="preserve"> электронной торговой </w:t>
      </w:r>
      <w:r w:rsidR="00CD43A4" w:rsidRPr="003775E9">
        <w:rPr>
          <w:rFonts w:ascii="Times New Roman" w:hAnsi="Times New Roman" w:cs="Times New Roman"/>
          <w:sz w:val="20"/>
          <w:szCs w:val="20"/>
        </w:rPr>
        <w:t xml:space="preserve">площадке АО «Российский аукционный дом» по адресу в сети Интернет: </w:t>
      </w:r>
      <w:hyperlink r:id="rId5" w:history="1">
        <w:r w:rsidR="00572545" w:rsidRPr="003775E9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3775E9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3775E9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3775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FC300E" w:rsidRPr="003775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="00CD43A4" w:rsidRPr="003775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C300E" w:rsidRPr="003775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="00CD43A4" w:rsidRPr="003775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C42A5" w:rsidRPr="003775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CD43A4" w:rsidRPr="003775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3775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3775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3775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3775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3775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3775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3775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3775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3775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</w:t>
      </w:r>
      <w:r w:rsidR="00CD43A4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периоде - </w:t>
      </w:r>
      <w:r w:rsidR="00B26991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CD43A4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</w:t>
      </w:r>
      <w:r w:rsidR="00EE559D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7A7D01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B26991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7F24F2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86160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41B3D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1 197 504,00 </w:t>
      </w:r>
      <w:r w:rsidR="002F7AB6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FC30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0C1880F" w14:textId="2C8E3137" w:rsidR="009E339B" w:rsidRPr="00FC300E" w:rsidRDefault="009E339B" w:rsidP="009E3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300E">
        <w:rPr>
          <w:rFonts w:ascii="Times New Roman" w:hAnsi="Times New Roman" w:cs="Times New Roman"/>
          <w:sz w:val="20"/>
          <w:szCs w:val="20"/>
        </w:rPr>
        <w:t xml:space="preserve">Продаже на Торгах единым лотом подлежит имущество (далее – Имущество, Лот): </w:t>
      </w:r>
    </w:p>
    <w:p w14:paraId="2B8D8AE1" w14:textId="73B03730" w:rsidR="009E339B" w:rsidRPr="003775E9" w:rsidRDefault="009E339B" w:rsidP="009E339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30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1: </w:t>
      </w:r>
      <w:r w:rsidRPr="00FC30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Здание (дом)</w:t>
      </w:r>
      <w:r w:rsidRPr="00FC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24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назначение: нежилое, этажей 2, площадь 92,9 кв.м., кадастровый № 50:07:0050308:282, местоположение: Московская область, Волоколамский р-н, с/о </w:t>
      </w:r>
      <w:proofErr w:type="spellStart"/>
      <w:r w:rsidRPr="00324D71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Чисменский</w:t>
      </w:r>
      <w:proofErr w:type="spellEnd"/>
      <w:r w:rsidRPr="00324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Медведково, СНТ </w:t>
      </w:r>
      <w:proofErr w:type="spellStart"/>
      <w:r w:rsidRPr="00324D71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Мадиз</w:t>
      </w:r>
      <w:proofErr w:type="spellEnd"/>
      <w:r w:rsidRPr="00324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324D71">
        <w:rPr>
          <w:rFonts w:ascii="Times New Roman" w:eastAsia="Times New Roman" w:hAnsi="Times New Roman" w:cs="Times New Roman"/>
          <w:sz w:val="20"/>
          <w:szCs w:val="20"/>
          <w:lang w:eastAsia="ru-RU"/>
        </w:rPr>
        <w:t>уч</w:t>
      </w:r>
      <w:proofErr w:type="spellEnd"/>
      <w:r w:rsidRPr="00324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 56; </w:t>
      </w:r>
      <w:r w:rsidRPr="00324D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Земельный участок</w:t>
      </w:r>
      <w:r w:rsidRPr="00324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категория земель: земли сельскохозяйственного назначения, виды разрешенного использования: для садоводства, площадь 600 кв.м., кадастровый № 50:07:0050308:33, местоположение установлено относительно ориентира, расположенного в границах участка, почтовый адрес ориентира: обл. Московская, р-н Волоколамский, с/о </w:t>
      </w:r>
      <w:proofErr w:type="spellStart"/>
      <w:r w:rsidRPr="00324D71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Чисменский</w:t>
      </w:r>
      <w:proofErr w:type="spellEnd"/>
      <w:r w:rsidRPr="00324D71">
        <w:rPr>
          <w:rFonts w:ascii="Times New Roman" w:eastAsia="Times New Roman" w:hAnsi="Times New Roman" w:cs="Times New Roman"/>
          <w:sz w:val="20"/>
          <w:szCs w:val="20"/>
          <w:lang w:eastAsia="ru-RU"/>
        </w:rPr>
        <w:t>, р-н д. Медведково, СНТ «</w:t>
      </w:r>
      <w:proofErr w:type="spellStart"/>
      <w:r w:rsidRPr="00324D71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Мадиз</w:t>
      </w:r>
      <w:proofErr w:type="spellEnd"/>
      <w:r w:rsidRPr="00324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proofErr w:type="spellStart"/>
      <w:r w:rsidRPr="00324D71">
        <w:rPr>
          <w:rFonts w:ascii="Times New Roman" w:eastAsia="Times New Roman" w:hAnsi="Times New Roman" w:cs="Times New Roman"/>
          <w:sz w:val="20"/>
          <w:szCs w:val="20"/>
          <w:lang w:eastAsia="ru-RU"/>
        </w:rPr>
        <w:t>уч</w:t>
      </w:r>
      <w:proofErr w:type="spellEnd"/>
      <w:r w:rsidRPr="00324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 56. </w:t>
      </w:r>
      <w:r w:rsidRPr="00324D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Обременение (ограничение) лота: на земельный участок:</w:t>
      </w:r>
      <w:r w:rsidRPr="00324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залог у ООО КБ «Кредит Экспресс», запрещение регистрации от 22.02.2024 №50:07:0050308:33-50/215/2024-6, основание: постановление судебного пристава-исполнителя ОСП по Волоколамскому, Лотошинскому и Шаховскому районам, № 447508720/5002 (48387/22/50002-ИП), выдан 21.02.2024, ОСП по Волоколамскому, Лотошинскому и Шаховскому районам; запрещение регистрации от 06.02.2024 №50:07:0050308:33-50/215/2024-5, основание: постановление судебного пристава-исполнителя ОСП по Волоколамскому, Лотошинскому и Шаховскому районам, № 445898472/5002 (48387/22/50002-ИП), выдан 05.02.2024, ОСП по Волоколамскому, Лотошинскому и Шаховскому районам; запрещение регистрации от 15.02.2023 №50:07:0050308:33-50/419/2023-4, основание: выписка из постановления судебного пристава-исполнителя о запрете регистрационных действий в отношении объектов недвижимого имущества, 48387/22/50002-ИП, № 410762455/5002, выдан 12.02.2023, ОСП по Волоколамскому, Лотошинскому и Шаховскому районам; запрещение регистрации от 01.04.2021 №50:07:0050308:33-50/148/2021-2, основание: постановление о запрете на совершение действий по регистрации (</w:t>
      </w:r>
      <w:proofErr w:type="spellStart"/>
      <w:r w:rsidRPr="00324D71">
        <w:rPr>
          <w:rFonts w:ascii="Times New Roman" w:eastAsia="Times New Roman" w:hAnsi="Times New Roman" w:cs="Times New Roman"/>
          <w:sz w:val="20"/>
          <w:szCs w:val="20"/>
          <w:lang w:eastAsia="ru-RU"/>
        </w:rPr>
        <w:t>pdf</w:t>
      </w:r>
      <w:proofErr w:type="spellEnd"/>
      <w:r w:rsidRPr="00324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№ 20072/21/77009-ИП от 16.03.2021, выдан 30.03.2021, Головинский ОСП; арест от 11.02.2020 №50:07:0050308:33-50/001/2020-1, основание: постановление Басманного районного суда города Москвы по уголовному делу № 11802007703000260, № 3/6-3798/19, выдан 11.11.2019 (сохранен приговором Черемушкинского районного суда г. Москвы 02.07.2021 дело №1-445/21); </w:t>
      </w:r>
      <w:r w:rsidRPr="00324D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з</w:t>
      </w:r>
      <w:r w:rsidRPr="00FC30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дание:</w:t>
      </w:r>
      <w:r w:rsidRPr="00FC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запрещение регистрации от 22.02.2024 №50:07:0050308:282-50/215/2024-6, основание: постановление судебного пристава-исполнителя ОСП по Волоколамскому, Лотошинскому и Шаховскому районам №447508720/5002 (48387/22/50002-ИП) выдан 21.02.2024, ОСП по Волоколамскому, Лотошинскому и Шаховскому районам; запрещение регистрации от 06.02.2024 №50:07:0050308:282-50/215/2024-5, основание: постановление судебного пристава-исполнителя ОСП по Волоколамскому, Лотошинскому и Шаховскому районам, №445898472/5002 (48387/22/50002-ИП) выдан 05.02.2024 ОСП по Волоколамскому, Лотошинскому и Шаховскому районам; запрещение регистрации от 15.02.2023 №50:07:0050308:282-50/419/2023-4, основание: Выписка из постановления судебного пристава-исполнителя о запрете регистрационных действий в отношении объектов недвижимого имущества, 48387/22/50002-ИП, № 410762455/5002, выдан 12.02.2023, ОСП по Волоколамскому, Лотошинскому и Шаховскому районам; запрещение регистрации от 01.04.2021 №50:07:0050308:282-50/148/2021-2, основание: постановление о запрете на совершение действий по регистрации (</w:t>
      </w:r>
      <w:proofErr w:type="spellStart"/>
      <w:r w:rsidRPr="00FC300E">
        <w:rPr>
          <w:rFonts w:ascii="Times New Roman" w:eastAsia="Times New Roman" w:hAnsi="Times New Roman" w:cs="Times New Roman"/>
          <w:sz w:val="20"/>
          <w:szCs w:val="20"/>
          <w:lang w:eastAsia="ru-RU"/>
        </w:rPr>
        <w:t>pdf</w:t>
      </w:r>
      <w:proofErr w:type="spellEnd"/>
      <w:r w:rsidRPr="00FC300E">
        <w:rPr>
          <w:rFonts w:ascii="Times New Roman" w:eastAsia="Times New Roman" w:hAnsi="Times New Roman" w:cs="Times New Roman"/>
          <w:sz w:val="20"/>
          <w:szCs w:val="20"/>
          <w:lang w:eastAsia="ru-RU"/>
        </w:rPr>
        <w:t>), №</w:t>
      </w:r>
      <w:r w:rsidRPr="00377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20072/21/77009-ИП от 16.03.2021, выдан 30.03.2021, Головинский ОСП; </w:t>
      </w:r>
      <w:r w:rsidR="00324D71" w:rsidRPr="003775E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77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рест от 11.02.2020 №50:07:0050308:282-50/001/2020-1, основание: Постановление </w:t>
      </w:r>
      <w:bookmarkStart w:id="0" w:name="_Hlk204264442"/>
      <w:r w:rsidRPr="00377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Басманного районного суда города Москвы по уголовному делу № 11802007703000260, № 3/6-3798/19, выдан 11.11.2019 </w:t>
      </w:r>
      <w:bookmarkEnd w:id="0"/>
      <w:r w:rsidRPr="00377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(сохранен приговором Черемушкинского районного суда г. Москвы 02.07.2021 дело №1-445/21). </w:t>
      </w:r>
      <w:r w:rsidR="00324D71" w:rsidRPr="003775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Для информации:</w:t>
      </w:r>
      <w:r w:rsidR="00324D71" w:rsidRPr="00377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Черемушкинского районного суда от 19.05.2025 </w:t>
      </w:r>
      <w:r w:rsidR="003775E9" w:rsidRPr="00377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отменен </w:t>
      </w:r>
      <w:r w:rsidR="00324D71" w:rsidRPr="00377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арест, наложенный постановлением </w:t>
      </w:r>
      <w:r w:rsidR="00324D71" w:rsidRPr="003775E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Басманного районного суда г</w:t>
      </w:r>
      <w:r w:rsidR="00324D71" w:rsidRPr="003775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24D71" w:rsidRPr="00377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Москвы </w:t>
      </w:r>
      <w:r w:rsidR="00324D71" w:rsidRPr="00377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324D71" w:rsidRPr="003775E9">
        <w:rPr>
          <w:rFonts w:ascii="Times New Roman" w:eastAsia="Times New Roman" w:hAnsi="Times New Roman" w:cs="Times New Roman"/>
          <w:sz w:val="20"/>
          <w:szCs w:val="20"/>
          <w:lang w:eastAsia="ru-RU"/>
        </w:rPr>
        <w:t>11.11.2019</w:t>
      </w:r>
      <w:r w:rsidR="003775E9" w:rsidRPr="003775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77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5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цена – </w:t>
      </w:r>
      <w:r w:rsidR="00B26991" w:rsidRPr="003775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1 496 880,00 </w:t>
      </w:r>
      <w:r w:rsidRPr="003775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</w:p>
    <w:p w14:paraId="7015B500" w14:textId="77777777" w:rsidR="009E339B" w:rsidRPr="00FC300E" w:rsidRDefault="009E339B" w:rsidP="009E339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5E9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с Имуществом</w:t>
      </w:r>
      <w:r w:rsidRPr="00FC30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производится по адресу местонахождения Имущества по предварительной договорённости в рабочие дни с 10.00 до 16.00, эл. почта: torg@proetco.pro, тел. 8(800)201-93-85, а также у Организатора торгов: тел. 7(910)019-12-39, эл. почта: kabanov@auction-house.ru. </w:t>
      </w:r>
    </w:p>
    <w:p w14:paraId="60A73BDA" w14:textId="38D9BAB2" w:rsidR="008B3268" w:rsidRPr="00A16C61" w:rsidRDefault="00925822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30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9E339B" w:rsidRPr="00FC30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FC30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</w:t>
      </w:r>
      <w:r w:rsidR="00C5364D" w:rsidRPr="00FC30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FC30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FC30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F25724" w:rsidRPr="00FC30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FC30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C5364D" w:rsidRPr="00FC30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  <w:r w:rsidRPr="00FC30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F25724" w:rsidRPr="00FC30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Организатора торгов</w:t>
      </w:r>
      <w:r w:rsidRPr="00FC30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F25724" w:rsidRPr="00FC30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FC30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EA0D38" w:rsidRPr="00FC30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FC30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FC30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E339B" w:rsidRPr="00FC300E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  <w:r w:rsidR="00C5364D" w:rsidRPr="00FC300E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торги в любое время до момента подведения итогов</w:t>
      </w:r>
      <w:r w:rsidR="00F25724" w:rsidRPr="00FC300E">
        <w:rPr>
          <w:rFonts w:ascii="Times New Roman" w:hAnsi="Times New Roman" w:cs="Times New Roman"/>
          <w:sz w:val="20"/>
          <w:szCs w:val="20"/>
        </w:rPr>
        <w:t xml:space="preserve">. </w:t>
      </w:r>
      <w:r w:rsidR="00CD43A4" w:rsidRPr="00FC300E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FC300E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FC300E">
        <w:rPr>
          <w:rFonts w:ascii="Times New Roman" w:hAnsi="Times New Roman" w:cs="Times New Roman"/>
          <w:sz w:val="20"/>
          <w:szCs w:val="20"/>
        </w:rPr>
        <w:t>(далее</w:t>
      </w:r>
      <w:r w:rsidRPr="00FC300E">
        <w:rPr>
          <w:rFonts w:ascii="Times New Roman" w:hAnsi="Times New Roman" w:cs="Times New Roman"/>
          <w:sz w:val="20"/>
          <w:szCs w:val="20"/>
        </w:rPr>
        <w:t xml:space="preserve"> </w:t>
      </w:r>
      <w:r w:rsidR="00C5364D" w:rsidRPr="00FC300E">
        <w:rPr>
          <w:rFonts w:ascii="Times New Roman" w:hAnsi="Times New Roman" w:cs="Times New Roman"/>
          <w:sz w:val="20"/>
          <w:szCs w:val="20"/>
        </w:rPr>
        <w:t>–</w:t>
      </w:r>
      <w:r w:rsidRPr="00FC300E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FC300E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FC300E">
        <w:rPr>
          <w:rFonts w:ascii="Times New Roman" w:hAnsi="Times New Roman" w:cs="Times New Roman"/>
          <w:sz w:val="20"/>
          <w:szCs w:val="20"/>
        </w:rPr>
        <w:t>ДКП</w:t>
      </w:r>
      <w:r w:rsidR="00CD43A4" w:rsidRPr="00FC300E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F25724" w:rsidRPr="00FC300E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FC300E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F25724" w:rsidRPr="00FC300E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FC300E">
        <w:rPr>
          <w:rFonts w:ascii="Times New Roman" w:hAnsi="Times New Roman" w:cs="Times New Roman"/>
          <w:sz w:val="20"/>
          <w:szCs w:val="20"/>
        </w:rPr>
        <w:t xml:space="preserve"> </w:t>
      </w:r>
      <w:r w:rsidRPr="00FC300E">
        <w:rPr>
          <w:rFonts w:ascii="Times New Roman" w:hAnsi="Times New Roman" w:cs="Times New Roman"/>
          <w:sz w:val="20"/>
          <w:szCs w:val="20"/>
        </w:rPr>
        <w:t>ДКП</w:t>
      </w:r>
      <w:r w:rsidR="00CD43A4" w:rsidRPr="00FC300E">
        <w:rPr>
          <w:rFonts w:ascii="Times New Roman" w:hAnsi="Times New Roman" w:cs="Times New Roman"/>
          <w:sz w:val="20"/>
          <w:szCs w:val="20"/>
        </w:rPr>
        <w:t xml:space="preserve"> от </w:t>
      </w:r>
      <w:r w:rsidR="00F25724" w:rsidRPr="00FC300E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FC300E">
        <w:rPr>
          <w:rFonts w:ascii="Times New Roman" w:hAnsi="Times New Roman" w:cs="Times New Roman"/>
          <w:sz w:val="20"/>
          <w:szCs w:val="20"/>
        </w:rPr>
        <w:t xml:space="preserve">. </w:t>
      </w:r>
      <w:r w:rsidR="009E339B" w:rsidRPr="00FC300E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ДКП на спец. счет Должника: р/с 40817810550173601720 в ФИЛИАЛ «ЦЕНТРАЛЬНЫЙ» ПАО «СОВКОМБАНК» (БЕРДСК), к/с 30101810150040000763, БИК 045004763. </w:t>
      </w:r>
      <w:r w:rsidR="00942B94" w:rsidRPr="00FC300E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8B3268" w:rsidRPr="00A16C61" w:rsidSect="000F00D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1508"/>
    <w:rsid w:val="00012EA6"/>
    <w:rsid w:val="00020FFA"/>
    <w:rsid w:val="00050CEB"/>
    <w:rsid w:val="00085CCC"/>
    <w:rsid w:val="00086FDB"/>
    <w:rsid w:val="000A5070"/>
    <w:rsid w:val="000A6752"/>
    <w:rsid w:val="000B7131"/>
    <w:rsid w:val="000E107D"/>
    <w:rsid w:val="000E7C91"/>
    <w:rsid w:val="000F00D6"/>
    <w:rsid w:val="000F21CD"/>
    <w:rsid w:val="000F3277"/>
    <w:rsid w:val="001019D9"/>
    <w:rsid w:val="001067A7"/>
    <w:rsid w:val="0011593E"/>
    <w:rsid w:val="001417D2"/>
    <w:rsid w:val="00147326"/>
    <w:rsid w:val="0016506C"/>
    <w:rsid w:val="00166008"/>
    <w:rsid w:val="00172CCB"/>
    <w:rsid w:val="00185F96"/>
    <w:rsid w:val="00191D07"/>
    <w:rsid w:val="001A056B"/>
    <w:rsid w:val="001B5612"/>
    <w:rsid w:val="001C524B"/>
    <w:rsid w:val="001F1630"/>
    <w:rsid w:val="001F18BF"/>
    <w:rsid w:val="00210AD8"/>
    <w:rsid w:val="00214DCD"/>
    <w:rsid w:val="002273B7"/>
    <w:rsid w:val="002334EC"/>
    <w:rsid w:val="00263C22"/>
    <w:rsid w:val="00294098"/>
    <w:rsid w:val="00294DA6"/>
    <w:rsid w:val="002A7CCB"/>
    <w:rsid w:val="002D318C"/>
    <w:rsid w:val="002F7AB6"/>
    <w:rsid w:val="003178BD"/>
    <w:rsid w:val="00324D71"/>
    <w:rsid w:val="00335152"/>
    <w:rsid w:val="00347CD6"/>
    <w:rsid w:val="003628D9"/>
    <w:rsid w:val="003775E9"/>
    <w:rsid w:val="003873DE"/>
    <w:rsid w:val="00390A28"/>
    <w:rsid w:val="0039127B"/>
    <w:rsid w:val="00396D39"/>
    <w:rsid w:val="003C4BE6"/>
    <w:rsid w:val="00407DA4"/>
    <w:rsid w:val="00423839"/>
    <w:rsid w:val="00424FDE"/>
    <w:rsid w:val="00432F1F"/>
    <w:rsid w:val="00473B3F"/>
    <w:rsid w:val="004A1589"/>
    <w:rsid w:val="004A40BD"/>
    <w:rsid w:val="004B347B"/>
    <w:rsid w:val="004B6930"/>
    <w:rsid w:val="004D2415"/>
    <w:rsid w:val="004D4A8C"/>
    <w:rsid w:val="004F19E1"/>
    <w:rsid w:val="004F1F06"/>
    <w:rsid w:val="00552A86"/>
    <w:rsid w:val="00557205"/>
    <w:rsid w:val="00565EF2"/>
    <w:rsid w:val="00572545"/>
    <w:rsid w:val="00573F80"/>
    <w:rsid w:val="005A26BB"/>
    <w:rsid w:val="005C202A"/>
    <w:rsid w:val="005D7EB6"/>
    <w:rsid w:val="005E3AFC"/>
    <w:rsid w:val="005E688E"/>
    <w:rsid w:val="005F1121"/>
    <w:rsid w:val="0061258C"/>
    <w:rsid w:val="006607FA"/>
    <w:rsid w:val="006643AB"/>
    <w:rsid w:val="00673C54"/>
    <w:rsid w:val="00677E82"/>
    <w:rsid w:val="0068379D"/>
    <w:rsid w:val="00685F47"/>
    <w:rsid w:val="006A5A0B"/>
    <w:rsid w:val="006A7910"/>
    <w:rsid w:val="006B04DB"/>
    <w:rsid w:val="006B550C"/>
    <w:rsid w:val="006C4E4C"/>
    <w:rsid w:val="006E0DAC"/>
    <w:rsid w:val="006F6ACB"/>
    <w:rsid w:val="00702D73"/>
    <w:rsid w:val="007115EC"/>
    <w:rsid w:val="00740953"/>
    <w:rsid w:val="0075671A"/>
    <w:rsid w:val="00764A51"/>
    <w:rsid w:val="007903BD"/>
    <w:rsid w:val="00792785"/>
    <w:rsid w:val="007A0CBF"/>
    <w:rsid w:val="007A7D01"/>
    <w:rsid w:val="007B351D"/>
    <w:rsid w:val="007C286F"/>
    <w:rsid w:val="007D28C8"/>
    <w:rsid w:val="007F0E12"/>
    <w:rsid w:val="007F24F2"/>
    <w:rsid w:val="00803354"/>
    <w:rsid w:val="00812FCD"/>
    <w:rsid w:val="00830CA0"/>
    <w:rsid w:val="00847FF4"/>
    <w:rsid w:val="00876C9A"/>
    <w:rsid w:val="0088440C"/>
    <w:rsid w:val="008964CB"/>
    <w:rsid w:val="008A0DB8"/>
    <w:rsid w:val="008B3268"/>
    <w:rsid w:val="008E55F0"/>
    <w:rsid w:val="008E7A4E"/>
    <w:rsid w:val="00925822"/>
    <w:rsid w:val="00942B94"/>
    <w:rsid w:val="0094605F"/>
    <w:rsid w:val="00952594"/>
    <w:rsid w:val="00994603"/>
    <w:rsid w:val="009A030D"/>
    <w:rsid w:val="009B541A"/>
    <w:rsid w:val="009B70EA"/>
    <w:rsid w:val="009B78D0"/>
    <w:rsid w:val="009E339B"/>
    <w:rsid w:val="009F762F"/>
    <w:rsid w:val="00A005A6"/>
    <w:rsid w:val="00A11390"/>
    <w:rsid w:val="00A16C61"/>
    <w:rsid w:val="00A535F2"/>
    <w:rsid w:val="00A86160"/>
    <w:rsid w:val="00AF35D8"/>
    <w:rsid w:val="00B03583"/>
    <w:rsid w:val="00B05940"/>
    <w:rsid w:val="00B26991"/>
    <w:rsid w:val="00B45866"/>
    <w:rsid w:val="00B47058"/>
    <w:rsid w:val="00B55CA3"/>
    <w:rsid w:val="00B60817"/>
    <w:rsid w:val="00B82C20"/>
    <w:rsid w:val="00BC2CB1"/>
    <w:rsid w:val="00BE2DF8"/>
    <w:rsid w:val="00BF7AED"/>
    <w:rsid w:val="00C02ADC"/>
    <w:rsid w:val="00C0473E"/>
    <w:rsid w:val="00C15BFF"/>
    <w:rsid w:val="00C26179"/>
    <w:rsid w:val="00C5364D"/>
    <w:rsid w:val="00C54C18"/>
    <w:rsid w:val="00C63873"/>
    <w:rsid w:val="00C81E79"/>
    <w:rsid w:val="00CA5B16"/>
    <w:rsid w:val="00CB061B"/>
    <w:rsid w:val="00CB2777"/>
    <w:rsid w:val="00CB4916"/>
    <w:rsid w:val="00CB669D"/>
    <w:rsid w:val="00CC0485"/>
    <w:rsid w:val="00CD032B"/>
    <w:rsid w:val="00CD43A4"/>
    <w:rsid w:val="00CD5215"/>
    <w:rsid w:val="00CD7698"/>
    <w:rsid w:val="00CD7BCD"/>
    <w:rsid w:val="00CE310F"/>
    <w:rsid w:val="00D00FEF"/>
    <w:rsid w:val="00D35265"/>
    <w:rsid w:val="00D7625C"/>
    <w:rsid w:val="00D8458E"/>
    <w:rsid w:val="00DB55F7"/>
    <w:rsid w:val="00DC50AB"/>
    <w:rsid w:val="00E107D1"/>
    <w:rsid w:val="00E172B3"/>
    <w:rsid w:val="00E209FB"/>
    <w:rsid w:val="00E23867"/>
    <w:rsid w:val="00E31A05"/>
    <w:rsid w:val="00E41B3D"/>
    <w:rsid w:val="00E46DD7"/>
    <w:rsid w:val="00E5361D"/>
    <w:rsid w:val="00E6437B"/>
    <w:rsid w:val="00E645FC"/>
    <w:rsid w:val="00E672B1"/>
    <w:rsid w:val="00E92396"/>
    <w:rsid w:val="00E9295A"/>
    <w:rsid w:val="00EA0D38"/>
    <w:rsid w:val="00EE4CCC"/>
    <w:rsid w:val="00EE559D"/>
    <w:rsid w:val="00EF0ADA"/>
    <w:rsid w:val="00F01488"/>
    <w:rsid w:val="00F24936"/>
    <w:rsid w:val="00F25724"/>
    <w:rsid w:val="00F319B0"/>
    <w:rsid w:val="00F4728B"/>
    <w:rsid w:val="00F739BA"/>
    <w:rsid w:val="00F76C11"/>
    <w:rsid w:val="00FC300E"/>
    <w:rsid w:val="00FC42A5"/>
    <w:rsid w:val="00F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254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942B94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942B94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89A3-BE6B-4ED1-9745-5E34E884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89</cp:revision>
  <cp:lastPrinted>2025-07-24T13:00:00Z</cp:lastPrinted>
  <dcterms:created xsi:type="dcterms:W3CDTF">2023-10-04T11:26:00Z</dcterms:created>
  <dcterms:modified xsi:type="dcterms:W3CDTF">2025-07-24T13:01:00Z</dcterms:modified>
</cp:coreProperties>
</file>