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481E0FB8" w:rsidR="008E0840" w:rsidRPr="00E568A1" w:rsidRDefault="00FF680D" w:rsidP="00FC4A6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FF680D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FF680D">
          <w:rPr>
            <w:rStyle w:val="a4"/>
            <w:rFonts w:ascii="Times New Roman" w:hAnsi="Times New Roman" w:cs="Times New Roman"/>
            <w:lang w:val="en-US"/>
          </w:rPr>
          <w:t>krsk</w:t>
        </w:r>
        <w:r w:rsidRPr="00FF680D">
          <w:rPr>
            <w:rStyle w:val="a4"/>
            <w:rFonts w:ascii="Times New Roman" w:hAnsi="Times New Roman" w:cs="Times New Roman"/>
          </w:rPr>
          <w:t>@auction-house.ru</w:t>
        </w:r>
      </w:hyperlink>
      <w:r w:rsidRPr="00FF680D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FF680D">
        <w:rPr>
          <w:rFonts w:ascii="Times New Roman" w:hAnsi="Times New Roman" w:cs="Times New Roman"/>
          <w:b/>
          <w:bCs/>
        </w:rPr>
        <w:t>ООО «Енисей»</w:t>
      </w:r>
      <w:r w:rsidRPr="00FF680D">
        <w:rPr>
          <w:rFonts w:ascii="Times New Roman" w:hAnsi="Times New Roman" w:cs="Times New Roman"/>
        </w:rPr>
        <w:t xml:space="preserve"> </w:t>
      </w:r>
      <w:r w:rsidRPr="00FF680D">
        <w:rPr>
          <w:rFonts w:ascii="Times New Roman" w:hAnsi="Times New Roman" w:cs="Times New Roman"/>
          <w:iCs/>
        </w:rPr>
        <w:t>(ИНН 2469002943, ОГРН 1142457001587, место нахождения: 647000, Красноярский край,  Таймырский Долгано-Ненецкий район, г Дудинка, ул. Дальняя, д 5, 1)</w:t>
      </w:r>
      <w:r w:rsidRPr="00FF680D">
        <w:rPr>
          <w:rFonts w:ascii="Times New Roman" w:hAnsi="Times New Roman" w:cs="Times New Roman"/>
        </w:rPr>
        <w:t xml:space="preserve">, именуемое в дальнейшем </w:t>
      </w:r>
      <w:r w:rsidRPr="00FF680D">
        <w:rPr>
          <w:rFonts w:ascii="Times New Roman" w:hAnsi="Times New Roman" w:cs="Times New Roman"/>
          <w:b/>
          <w:bCs/>
        </w:rPr>
        <w:t xml:space="preserve"> «Должник», в лице</w:t>
      </w:r>
      <w:bookmarkStart w:id="0" w:name="_Hlk74061286"/>
      <w:r w:rsidRPr="00FF680D">
        <w:rPr>
          <w:rFonts w:ascii="Times New Roman" w:hAnsi="Times New Roman" w:cs="Times New Roman"/>
          <w:b/>
          <w:bCs/>
        </w:rPr>
        <w:t xml:space="preserve"> конкурсного управляющего</w:t>
      </w:r>
      <w:bookmarkEnd w:id="0"/>
      <w:r w:rsidRPr="00FF680D">
        <w:rPr>
          <w:rFonts w:ascii="Times New Roman" w:hAnsi="Times New Roman" w:cs="Times New Roman"/>
          <w:b/>
          <w:bCs/>
        </w:rPr>
        <w:t xml:space="preserve"> Афанасьевой Анны </w:t>
      </w:r>
      <w:proofErr w:type="spellStart"/>
      <w:r w:rsidRPr="00FF680D">
        <w:rPr>
          <w:rFonts w:ascii="Times New Roman" w:hAnsi="Times New Roman" w:cs="Times New Roman"/>
          <w:b/>
          <w:bCs/>
        </w:rPr>
        <w:t>Зиядовны</w:t>
      </w:r>
      <w:proofErr w:type="spellEnd"/>
      <w:r w:rsidRPr="00FF680D">
        <w:rPr>
          <w:rFonts w:ascii="Times New Roman" w:hAnsi="Times New Roman" w:cs="Times New Roman"/>
        </w:rPr>
        <w:t xml:space="preserve"> (ИНН 695006055062, СНИЛС 149-301-967 71), адрес для направления корреспонденции: 127276, г. Москва, а/я 44, </w:t>
      </w:r>
      <w:bookmarkStart w:id="1" w:name="_Hlk74061352"/>
      <w:r w:rsidRPr="00FF680D">
        <w:rPr>
          <w:rFonts w:ascii="Times New Roman" w:hAnsi="Times New Roman" w:cs="Times New Roman"/>
        </w:rPr>
        <w:t>член СРО ААУ "Сибирский центр экспертов антикризисного управления"  (ИНН 5406245522, ОГРН 1035402470036, адрес:</w:t>
      </w:r>
      <w:bookmarkEnd w:id="1"/>
      <w:r w:rsidRPr="00FF680D">
        <w:rPr>
          <w:rFonts w:ascii="Times New Roman" w:hAnsi="Times New Roman" w:cs="Times New Roman"/>
        </w:rPr>
        <w:t xml:space="preserve"> 630091, г. Новосибирск, ул. Писарева, д. 4), действующего на основании Определения Арбитражного суда Красноярского края от 17.11.2023 дело № </w:t>
      </w:r>
      <w:bookmarkStart w:id="2" w:name="_Hlk122962085"/>
      <w:r w:rsidRPr="00FF680D">
        <w:rPr>
          <w:rFonts w:ascii="Times New Roman" w:hAnsi="Times New Roman" w:cs="Times New Roman"/>
        </w:rPr>
        <w:t>А33-22444/2021</w:t>
      </w:r>
      <w:bookmarkEnd w:id="2"/>
      <w:r w:rsidRPr="00FF680D">
        <w:rPr>
          <w:rFonts w:ascii="Times New Roman" w:hAnsi="Times New Roman" w:cs="Times New Roman"/>
        </w:rPr>
        <w:t xml:space="preserve"> (далее – КУ),</w:t>
      </w:r>
      <w:r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0F160F" w:rsidRPr="00E56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торги </w:t>
      </w:r>
      <w:r w:rsidR="0051010B" w:rsidRPr="00E568A1">
        <w:rPr>
          <w:rFonts w:ascii="Times New Roman" w:hAnsi="Times New Roman" w:cs="Times New Roman"/>
          <w:b/>
          <w:bCs/>
        </w:rPr>
        <w:t>посредством публичного предложения</w:t>
      </w:r>
      <w:r w:rsidR="00B55898" w:rsidRPr="00E568A1">
        <w:rPr>
          <w:rFonts w:ascii="Times New Roman" w:hAnsi="Times New Roman" w:cs="Times New Roman"/>
          <w:b/>
          <w:bCs/>
        </w:rPr>
        <w:t xml:space="preserve"> (далее – ТППП)</w:t>
      </w:r>
      <w:r w:rsidR="000F160F" w:rsidRPr="00E56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7CE23314" w14:textId="2FB6127E" w:rsidR="00FD03EB" w:rsidRPr="00C92490" w:rsidRDefault="009D06DE" w:rsidP="009D06D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" w:name="_Hlk50989217"/>
      <w:r>
        <w:rPr>
          <w:rFonts w:ascii="Times New Roman" w:hAnsi="Times New Roman"/>
          <w:sz w:val="24"/>
          <w:szCs w:val="24"/>
        </w:rPr>
        <w:t xml:space="preserve">  </w:t>
      </w:r>
      <w:r w:rsidR="008F7D4A" w:rsidRPr="00C92490">
        <w:rPr>
          <w:rFonts w:ascii="Times New Roman" w:hAnsi="Times New Roman"/>
          <w:b/>
          <w:bCs/>
          <w:sz w:val="24"/>
          <w:szCs w:val="24"/>
        </w:rPr>
        <w:t>Предмет</w:t>
      </w:r>
      <w:bookmarkEnd w:id="3"/>
      <w:r w:rsidR="00FF680D" w:rsidRPr="00C92490">
        <w:rPr>
          <w:rFonts w:ascii="Times New Roman" w:hAnsi="Times New Roman"/>
          <w:b/>
          <w:bCs/>
          <w:sz w:val="24"/>
          <w:szCs w:val="24"/>
        </w:rPr>
        <w:t>ом</w:t>
      </w:r>
      <w:r w:rsidR="00B55898" w:rsidRPr="00C92490">
        <w:rPr>
          <w:rFonts w:ascii="Times New Roman" w:hAnsi="Times New Roman"/>
          <w:b/>
          <w:bCs/>
          <w:sz w:val="24"/>
          <w:szCs w:val="24"/>
        </w:rPr>
        <w:t xml:space="preserve"> Т</w:t>
      </w:r>
      <w:r w:rsidR="00593077" w:rsidRPr="00C92490">
        <w:rPr>
          <w:rFonts w:ascii="Times New Roman" w:hAnsi="Times New Roman"/>
          <w:b/>
          <w:bCs/>
          <w:sz w:val="24"/>
          <w:szCs w:val="24"/>
        </w:rPr>
        <w:t>ППП</w:t>
      </w:r>
      <w:r w:rsidR="00FF680D" w:rsidRPr="00C92490">
        <w:rPr>
          <w:rFonts w:ascii="Times New Roman" w:hAnsi="Times New Roman"/>
          <w:b/>
          <w:bCs/>
          <w:sz w:val="24"/>
          <w:szCs w:val="24"/>
        </w:rPr>
        <w:t xml:space="preserve"> является следующее имущество, Лот №1:</w:t>
      </w:r>
    </w:p>
    <w:p w14:paraId="175A22A6" w14:textId="23D0D9C7" w:rsidR="00FF680D" w:rsidRPr="00FF680D" w:rsidRDefault="00FF680D" w:rsidP="00FF680D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bookmarkStart w:id="4" w:name="_Hlk75353556"/>
      <w:r w:rsidRPr="00FF680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4"/>
      <w:r w:rsidRPr="00FF680D">
        <w:rPr>
          <w:rFonts w:ascii="Times New Roman" w:hAnsi="Times New Roman"/>
          <w:bCs/>
          <w:sz w:val="24"/>
          <w:szCs w:val="24"/>
        </w:rPr>
        <w:t>Пивоваренное технологическое оборудование (пивоваренный завод) «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BLONDERBEER.Туре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N 2000 I», состоящее из: Бойлер. Сек-01.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фильтрационная емкость ССЕ-01.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Заторно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сусловарочный котел СЕС-01.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(2 шт.); ВИРПУЛ (Гидроциклонный аппарат) СЕW-01.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Центральный пульт управления варочным отделением (1 шт.); Дробилка для измельчения солода (1 шт.); Ферментационный цилиндрически-конический резервуар ССЕ-01.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(5 шт.); Резервуар дозревания ССЕ-02.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(10шт.); Резервуар хранения готового пива ССЕ03.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blonderbeer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(2 шт.); Пульт управления температурой резервуаров брожения, дозревания и хранения готового пива (1 шт.); Мобильная моющее-дезинфицирующая станция (МS-01) (1 шт.); Фильтр пластинчатый (рамный)-(КF40) (1 шт.);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Кизельгуровый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фильтр ENOVENETA FRM 2 (КGF-1) (1 шт.); Оборудование для ополаскивания мойки, дезинфекции кег-бочек (1 шт.); система охлаждения (1 шт.); Пастеризатор пива в потоке ТА-1000 (ТА-01) (1 шт.). </w:t>
      </w:r>
    </w:p>
    <w:p w14:paraId="644C70BE" w14:textId="77777777" w:rsidR="00B46FD1" w:rsidRPr="00B46FD1" w:rsidRDefault="00FF680D" w:rsidP="00B46FD1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F680D">
        <w:rPr>
          <w:rFonts w:ascii="Times New Roman" w:hAnsi="Times New Roman"/>
          <w:bCs/>
          <w:sz w:val="24"/>
          <w:szCs w:val="24"/>
        </w:rPr>
        <w:t xml:space="preserve">-  Линия розлива питьевой воды, состоящая из: машина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этикеровочная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МЭ-3000 (1 шт.); Щит электрический ПК-45 (1 шт.); Станция розлива ПАККА-РЗ (1 шт.); холодильная установка для охлаждения жидкости серии «ГРАНД» ТУ 5131-001-52086962-2011 (1 шт.);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термонож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ТМ-1А (1 шт.); маркиратор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электрокаплеструйный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«ЭКСТ» (1 шт.); осушитель холодным воздухом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Refrigeratedair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(1 шт.); установка компрессорная 307/27933 (1 шт.); термокамера ТМ-1А (1 шт.); полуавтомат </w:t>
      </w:r>
      <w:proofErr w:type="spellStart"/>
      <w:r w:rsidRPr="00FF680D">
        <w:rPr>
          <w:rFonts w:ascii="Times New Roman" w:hAnsi="Times New Roman"/>
          <w:bCs/>
          <w:sz w:val="24"/>
          <w:szCs w:val="24"/>
        </w:rPr>
        <w:t>выдува</w:t>
      </w:r>
      <w:proofErr w:type="spellEnd"/>
      <w:r w:rsidRPr="00FF680D">
        <w:rPr>
          <w:rFonts w:ascii="Times New Roman" w:hAnsi="Times New Roman"/>
          <w:bCs/>
          <w:sz w:val="24"/>
          <w:szCs w:val="24"/>
        </w:rPr>
        <w:t xml:space="preserve"> ПАВ 600У-Н/1100/1500 16/20/25 Атм. (1 шт.); транспортер типа Т (1 шт.); печь разогрева преформ БМ-800 У (1 шт.); автомат для закручивания пробок ПАККА-3000УА (1 шт.).</w:t>
      </w:r>
      <w:r w:rsidR="00B46FD1">
        <w:rPr>
          <w:rFonts w:ascii="Times New Roman" w:hAnsi="Times New Roman"/>
          <w:bCs/>
          <w:sz w:val="24"/>
          <w:szCs w:val="24"/>
        </w:rPr>
        <w:t xml:space="preserve"> </w:t>
      </w:r>
      <w:r w:rsidR="00B46FD1" w:rsidRPr="00B46FD1">
        <w:rPr>
          <w:rFonts w:ascii="Times New Roman" w:hAnsi="Times New Roman"/>
          <w:b/>
          <w:bCs/>
          <w:sz w:val="24"/>
          <w:szCs w:val="24"/>
        </w:rPr>
        <w:t>Начальная цена (далее – НЦ) Лота составляет 23 563 320,02</w:t>
      </w:r>
      <w:r w:rsidR="00B46FD1" w:rsidRPr="00B46FD1">
        <w:rPr>
          <w:rFonts w:ascii="Times New Roman" w:hAnsi="Times New Roman"/>
          <w:bCs/>
          <w:sz w:val="24"/>
          <w:szCs w:val="24"/>
        </w:rPr>
        <w:t xml:space="preserve"> </w:t>
      </w:r>
      <w:r w:rsidR="00B46FD1" w:rsidRPr="00B46FD1">
        <w:rPr>
          <w:rFonts w:ascii="Times New Roman" w:hAnsi="Times New Roman"/>
          <w:b/>
          <w:bCs/>
          <w:sz w:val="24"/>
          <w:szCs w:val="24"/>
        </w:rPr>
        <w:t>руб.</w:t>
      </w:r>
    </w:p>
    <w:p w14:paraId="2A5EA2EA" w14:textId="77777777" w:rsidR="00FF680D" w:rsidRPr="00FF680D" w:rsidRDefault="00FF680D" w:rsidP="00FF680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F680D">
        <w:rPr>
          <w:rFonts w:ascii="Times New Roman" w:hAnsi="Times New Roman"/>
          <w:sz w:val="24"/>
          <w:szCs w:val="24"/>
        </w:rPr>
        <w:t xml:space="preserve">Организация и проведение торгов по продаже Имущества осуществляются в соответствии с  Положением «О порядке, сроках и условиях проведения торгов по реализации имущества, принадлежащего ООО «Енисей» ИНН: 2469002943, </w:t>
      </w:r>
      <w:r w:rsidRPr="00FF680D">
        <w:rPr>
          <w:rFonts w:ascii="Times New Roman" w:hAnsi="Times New Roman"/>
          <w:iCs/>
          <w:sz w:val="24"/>
          <w:szCs w:val="24"/>
        </w:rPr>
        <w:t>647000, Красноярский край, Таймырский Долгано-Ненецкий район, г. Дудинка, ул. Дальняя, д 5/1, являющегося предметом залога АКБ «Легион (АО) по делу № А33-22444/2021»,</w:t>
      </w:r>
      <w:r w:rsidRPr="00FF680D">
        <w:rPr>
          <w:rFonts w:ascii="Times New Roman" w:hAnsi="Times New Roman"/>
          <w:sz w:val="24"/>
          <w:szCs w:val="24"/>
        </w:rPr>
        <w:t xml:space="preserve"> утвержденным Залоговым кредитором АКБ «Легион» (АО)</w:t>
      </w:r>
      <w:r w:rsidRPr="00FF680D">
        <w:rPr>
          <w:rFonts w:ascii="Times New Roman" w:hAnsi="Times New Roman"/>
          <w:bCs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(далее – Положение)</w:t>
      </w:r>
      <w:r w:rsidRPr="00FF680D">
        <w:rPr>
          <w:rFonts w:ascii="Times New Roman" w:hAnsi="Times New Roman"/>
          <w:sz w:val="24"/>
          <w:szCs w:val="24"/>
        </w:rPr>
        <w:t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1B4B05D" w14:textId="08D3E77A" w:rsidR="00090E28" w:rsidRDefault="00C6510A" w:rsidP="00090E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5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2714248D" w:rsidR="00CC61A1" w:rsidRPr="00F15234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1365"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F680D"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82351"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FF680D"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FF680D"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28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01C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1ACB1CE1" w14:textId="1ADEACEF" w:rsidR="00C91C08" w:rsidRPr="00F15234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234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FF68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8235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4635EB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F68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в каждом периоде составляет: в 1-ом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периоде –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136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 xml:space="preserve"> снижается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B11E6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от НЦ первого периода ТППП</w:t>
      </w:r>
      <w:r w:rsidR="00AD25C9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="00C91C08" w:rsidRPr="00C924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минимальная цена продажи устанавливается </w:t>
      </w:r>
      <w:r w:rsidR="00B46FD1" w:rsidRPr="00C924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размере </w:t>
      </w:r>
      <w:r w:rsidR="00C47760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B46FD1" w:rsidRPr="00B46F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12 017 293,21</w:t>
      </w:r>
      <w:r w:rsidR="00B46F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351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91C08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="00B46F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37AC" w:rsidRPr="00F15234">
        <w:rPr>
          <w:rFonts w:ascii="Times New Roman" w:hAnsi="Times New Roman" w:cs="Times New Roman"/>
          <w:color w:val="000000"/>
        </w:rPr>
        <w:t xml:space="preserve"> </w:t>
      </w:r>
    </w:p>
    <w:p w14:paraId="494151E1" w14:textId="49EDA6CF" w:rsidR="003F0BA8" w:rsidRPr="00F15234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15234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F15234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="007837AC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15234">
        <w:rPr>
          <w:rFonts w:ascii="Times New Roman" w:hAnsi="Times New Roman" w:cs="Times New Roman"/>
          <w:b/>
          <w:bCs/>
          <w:color w:val="000000"/>
        </w:rPr>
        <w:t>Лот</w:t>
      </w:r>
      <w:r w:rsidR="00B46FD1">
        <w:rPr>
          <w:rFonts w:ascii="Times New Roman" w:hAnsi="Times New Roman" w:cs="Times New Roman"/>
          <w:b/>
          <w:bCs/>
          <w:color w:val="000000"/>
        </w:rPr>
        <w:t>у</w:t>
      </w:r>
      <w:r w:rsidR="007837AC" w:rsidRPr="00F15234">
        <w:rPr>
          <w:rFonts w:ascii="Times New Roman" w:hAnsi="Times New Roman" w:cs="Times New Roman"/>
          <w:b/>
          <w:bCs/>
          <w:color w:val="000000"/>
        </w:rPr>
        <w:t xml:space="preserve"> №</w:t>
      </w:r>
      <w:r w:rsidR="004635EB" w:rsidRPr="00F15234">
        <w:rPr>
          <w:rFonts w:ascii="Times New Roman" w:hAnsi="Times New Roman" w:cs="Times New Roman"/>
          <w:b/>
          <w:bCs/>
          <w:color w:val="000000"/>
        </w:rPr>
        <w:t>1</w:t>
      </w:r>
      <w:r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75" w:rsidRPr="00BF037F">
        <w:rPr>
          <w:rFonts w:ascii="Times New Roman" w:hAnsi="Times New Roman" w:cs="Times New Roman"/>
          <w:b/>
          <w:bCs/>
          <w:color w:val="000000"/>
        </w:rPr>
        <w:t>–</w:t>
      </w:r>
      <w:r w:rsidR="00B46FD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801C9" w:rsidRPr="002801C9">
        <w:rPr>
          <w:rFonts w:ascii="Times New Roman" w:hAnsi="Times New Roman" w:cs="Times New Roman"/>
          <w:b/>
          <w:bCs/>
          <w:color w:val="000000"/>
        </w:rPr>
        <w:t>08.10.2025</w:t>
      </w:r>
      <w:r w:rsidR="00136A94" w:rsidRPr="002801C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2801C9">
        <w:rPr>
          <w:rFonts w:ascii="Times New Roman" w:hAnsi="Times New Roman" w:cs="Times New Roman"/>
          <w:color w:val="000000"/>
        </w:rPr>
        <w:t xml:space="preserve">до </w:t>
      </w:r>
      <w:r w:rsidR="00B03AF1" w:rsidRPr="002801C9">
        <w:rPr>
          <w:rFonts w:ascii="Times New Roman" w:hAnsi="Times New Roman" w:cs="Times New Roman"/>
          <w:color w:val="000000"/>
        </w:rPr>
        <w:t>17</w:t>
      </w:r>
      <w:r w:rsidR="00136A94" w:rsidRPr="002801C9">
        <w:rPr>
          <w:rFonts w:ascii="Times New Roman" w:hAnsi="Times New Roman" w:cs="Times New Roman"/>
          <w:color w:val="000000"/>
        </w:rPr>
        <w:t xml:space="preserve"> час. 00 мин.</w:t>
      </w:r>
      <w:r w:rsidR="00136A94" w:rsidRPr="00BF037F">
        <w:rPr>
          <w:rFonts w:ascii="Times New Roman" w:hAnsi="Times New Roman" w:cs="Times New Roman"/>
          <w:color w:val="000000"/>
        </w:rPr>
        <w:t xml:space="preserve"> (МСК)</w:t>
      </w:r>
      <w:r w:rsidR="00732E10" w:rsidRPr="00BF037F">
        <w:rPr>
          <w:rFonts w:ascii="Times New Roman" w:hAnsi="Times New Roman" w:cs="Times New Roman"/>
          <w:color w:val="000000"/>
        </w:rPr>
        <w:t>.</w:t>
      </w:r>
    </w:p>
    <w:p w14:paraId="28F9D7B3" w14:textId="3E563D89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8FBA" w14:textId="2B25F8E4" w:rsidR="00C6510A" w:rsidRPr="00642F8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642F81">
        <w:rPr>
          <w:rFonts w:ascii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42F81">
        <w:rPr>
          <w:rFonts w:ascii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C218B">
        <w:rPr>
          <w:rFonts w:ascii="Times New Roman" w:hAnsi="Times New Roman" w:cs="Times New Roman"/>
          <w:color w:val="000000"/>
          <w:sz w:val="24"/>
          <w:szCs w:val="24"/>
        </w:rPr>
        <w:t>конкурсному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 (ликвидатору) и о характере этой заинтересованности, сведения об участии в капитале Заявителя </w:t>
      </w:r>
      <w:r w:rsidR="00BC218B">
        <w:rPr>
          <w:rFonts w:ascii="Times New Roman" w:hAnsi="Times New Roman" w:cs="Times New Roman"/>
          <w:color w:val="000000"/>
          <w:sz w:val="24"/>
          <w:szCs w:val="24"/>
        </w:rPr>
        <w:t>конкурсного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586FD0C9" w14:textId="3E490628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496E1A34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составляет </w:t>
      </w:r>
      <w:r w:rsidR="00E8796F"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6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1030DA8C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315543FC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21B2C943" w14:textId="48DEFB9D" w:rsidR="0062070B" w:rsidRPr="00C92490" w:rsidRDefault="00C6510A" w:rsidP="006207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по договору купли-продажи имущества должна быть осуществлена покупателем в течение 30 календарных дней со дня подписания этого договора по реквизитам:</w:t>
      </w:r>
      <w:r w:rsidRPr="006207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2070B">
        <w:rPr>
          <w:rFonts w:ascii="Times New Roman" w:hAnsi="Times New Roman" w:cs="Times New Roman"/>
          <w:color w:val="000000"/>
          <w:sz w:val="24"/>
          <w:szCs w:val="24"/>
        </w:rPr>
        <w:t>получатель платежа</w:t>
      </w:r>
      <w:r w:rsidR="0062070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62070B" w:rsidRPr="00C924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</w:t>
      </w:r>
      <w:r w:rsidR="0062070B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C92490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Енисей</w:t>
      </w:r>
      <w:r w:rsidR="0062070B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», </w:t>
      </w:r>
      <w:r w:rsidR="00C92490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счет Должника 40702810312020682304, открытый в филиале "Корпоративный" ПАО "Совкомбанк"(г. Москва), БИК 044525360, к/с 30101810445250000360.</w:t>
      </w:r>
    </w:p>
    <w:p w14:paraId="2D22EF81" w14:textId="6174FDE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77777777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B54D46B" w14:textId="2B593B12" w:rsidR="00A35BBB" w:rsidRPr="001520DD" w:rsidRDefault="00A35BBB" w:rsidP="001520D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92490">
        <w:rPr>
          <w:rFonts w:ascii="Times New Roman" w:eastAsia="Times New Roman" w:hAnsi="Times New Roman" w:cs="Times New Roman"/>
          <w:b/>
          <w:bCs/>
        </w:rPr>
        <w:t>Местонахождение лот</w:t>
      </w:r>
      <w:r w:rsidR="00C92490" w:rsidRPr="00C92490">
        <w:rPr>
          <w:rFonts w:ascii="Times New Roman" w:eastAsia="Times New Roman" w:hAnsi="Times New Roman" w:cs="Times New Roman"/>
          <w:b/>
          <w:bCs/>
        </w:rPr>
        <w:t>а</w:t>
      </w:r>
      <w:r w:rsidRPr="00C92490">
        <w:rPr>
          <w:rFonts w:ascii="Times New Roman" w:eastAsia="Times New Roman" w:hAnsi="Times New Roman" w:cs="Times New Roman"/>
          <w:b/>
          <w:bCs/>
        </w:rPr>
        <w:t>:</w:t>
      </w:r>
      <w:r w:rsidR="001520DD" w:rsidRPr="001520DD">
        <w:rPr>
          <w:rFonts w:ascii="Times New Roman" w:eastAsia="Times New Roman" w:hAnsi="Times New Roman" w:cs="Times New Roman"/>
        </w:rPr>
        <w:t xml:space="preserve"> </w:t>
      </w:r>
      <w:r w:rsidR="00C92490" w:rsidRPr="00C92490">
        <w:rPr>
          <w:rFonts w:ascii="Times New Roman" w:eastAsia="Times New Roman" w:hAnsi="Times New Roman" w:cs="Times New Roman"/>
          <w:iCs/>
        </w:rPr>
        <w:t>647000, Красноярский край, Таймырский Долгано-Ненецкий район, г. Дудинка, ул. Дальняя, д 5, 1</w:t>
      </w:r>
      <w:r w:rsidR="00C92490" w:rsidRPr="00C92490">
        <w:rPr>
          <w:rFonts w:ascii="Times New Roman" w:eastAsia="Times New Roman" w:hAnsi="Times New Roman" w:cs="Times New Roman"/>
        </w:rPr>
        <w:t>.</w:t>
      </w:r>
    </w:p>
    <w:p w14:paraId="3548035A" w14:textId="619949C6" w:rsidR="0076583C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4CD">
        <w:rPr>
          <w:rFonts w:ascii="Times New Roman" w:hAnsi="Times New Roman" w:cs="Times New Roman"/>
          <w:sz w:val="24"/>
          <w:szCs w:val="24"/>
        </w:rPr>
        <w:t xml:space="preserve">Ознакомление с документацией на имущество производится ОТ в рабочие дни по адресу: </w:t>
      </w:r>
    </w:p>
    <w:p w14:paraId="50B01495" w14:textId="4BDA50DD" w:rsidR="0076583C" w:rsidRDefault="0076583C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Красноярск, ул. Парижской Коммуны, д.39А, оф. 413. </w:t>
      </w:r>
      <w:bookmarkStart w:id="7" w:name="_Hlk480679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967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54DC1" w14:textId="479B608C" w:rsidR="00C6510A" w:rsidRPr="00E12FAC" w:rsidRDefault="00C6510A" w:rsidP="008E2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0A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607EB"/>
    <w:rsid w:val="001657E2"/>
    <w:rsid w:val="001660F9"/>
    <w:rsid w:val="0017237A"/>
    <w:rsid w:val="001735FB"/>
    <w:rsid w:val="001743C2"/>
    <w:rsid w:val="00181365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1C9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F0BA8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901F1"/>
    <w:rsid w:val="00491355"/>
    <w:rsid w:val="0049312A"/>
    <w:rsid w:val="00496642"/>
    <w:rsid w:val="004A31E1"/>
    <w:rsid w:val="004A554B"/>
    <w:rsid w:val="004B2F30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62F"/>
    <w:rsid w:val="00522FAC"/>
    <w:rsid w:val="00526B17"/>
    <w:rsid w:val="0053453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1E6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B2921"/>
    <w:rsid w:val="008B3D14"/>
    <w:rsid w:val="008C03A1"/>
    <w:rsid w:val="008C048B"/>
    <w:rsid w:val="008C2144"/>
    <w:rsid w:val="008D3C7B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5780"/>
    <w:rsid w:val="00AC6FD2"/>
    <w:rsid w:val="00AD1134"/>
    <w:rsid w:val="00AD25C9"/>
    <w:rsid w:val="00AD6993"/>
    <w:rsid w:val="00AD7975"/>
    <w:rsid w:val="00AD79CD"/>
    <w:rsid w:val="00AE3E2E"/>
    <w:rsid w:val="00AF2C93"/>
    <w:rsid w:val="00AF3025"/>
    <w:rsid w:val="00AF44DF"/>
    <w:rsid w:val="00AF5312"/>
    <w:rsid w:val="00AF604F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5D51"/>
    <w:rsid w:val="00B46FD1"/>
    <w:rsid w:val="00B50B5F"/>
    <w:rsid w:val="00B547EB"/>
    <w:rsid w:val="00B55898"/>
    <w:rsid w:val="00B57657"/>
    <w:rsid w:val="00B64453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7B2C"/>
    <w:rsid w:val="00BD5AC9"/>
    <w:rsid w:val="00BE2B9B"/>
    <w:rsid w:val="00BE388A"/>
    <w:rsid w:val="00BE4AD6"/>
    <w:rsid w:val="00BE754D"/>
    <w:rsid w:val="00BF037F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90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7067F"/>
    <w:rsid w:val="00D73619"/>
    <w:rsid w:val="00D74A20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68A1"/>
    <w:rsid w:val="00E5735B"/>
    <w:rsid w:val="00E5741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FF6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sk@auction-house.ru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136</cp:revision>
  <cp:lastPrinted>2021-12-13T07:35:00Z</cp:lastPrinted>
  <dcterms:created xsi:type="dcterms:W3CDTF">2022-03-29T09:29:00Z</dcterms:created>
  <dcterms:modified xsi:type="dcterms:W3CDTF">2025-07-02T05:47:00Z</dcterms:modified>
</cp:coreProperties>
</file>