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AD" w:rsidRDefault="00CC1F76" w:rsidP="00EA1171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171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8E7423" w:rsidRPr="00EA1171" w:rsidRDefault="008E7423" w:rsidP="00EA117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7423">
        <w:rPr>
          <w:rFonts w:ascii="Times New Roman" w:hAnsi="Times New Roman" w:cs="Times New Roman"/>
          <w:b/>
          <w:sz w:val="24"/>
          <w:szCs w:val="24"/>
        </w:rPr>
        <w:t xml:space="preserve"> купли-продажи объекта незавершенного строительства и переуступки прав и обязанностей арендатора по договору аренды земельного участка</w:t>
      </w:r>
    </w:p>
    <w:p w:rsidR="00CC1F76" w:rsidRPr="004B0B44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C1F76" w:rsidRPr="004B0B44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 xml:space="preserve">г. 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0B4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____________ </w:t>
      </w:r>
      <w:r>
        <w:rPr>
          <w:rFonts w:ascii="Times New Roman" w:hAnsi="Times New Roman" w:cs="Times New Roman"/>
          <w:sz w:val="24"/>
          <w:szCs w:val="24"/>
        </w:rPr>
        <w:t>202_</w:t>
      </w:r>
      <w:r w:rsidRPr="004B0B44">
        <w:rPr>
          <w:rFonts w:ascii="Times New Roman" w:hAnsi="Times New Roman" w:cs="Times New Roman"/>
          <w:sz w:val="24"/>
          <w:szCs w:val="24"/>
        </w:rPr>
        <w:t> г.</w:t>
      </w:r>
      <w:r w:rsidRPr="004B0B44">
        <w:rPr>
          <w:rFonts w:ascii="Times New Roman" w:hAnsi="Times New Roman" w:cs="Times New Roman"/>
          <w:sz w:val="24"/>
          <w:szCs w:val="24"/>
        </w:rPr>
        <w:br/>
      </w:r>
    </w:p>
    <w:p w:rsidR="00CC1F76" w:rsidRPr="004B0B44" w:rsidRDefault="000F2EFD" w:rsidP="00CC1F7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F2EFD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» (ООО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», ОГРН 1045002900656, ИНН 5015005882, адрес: Московская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, г. Звенигород, ул. Почтовая, д. 8</w:t>
      </w:r>
      <w:r w:rsidR="00C876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в лице конкурсного управляющего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Сунгурова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Руслана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Цахаевича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(ИНН 056211198</w:t>
      </w:r>
      <w:r w:rsidR="00C876C7">
        <w:rPr>
          <w:rFonts w:ascii="Times New Roman" w:hAnsi="Times New Roman" w:cs="Times New Roman"/>
          <w:b/>
          <w:sz w:val="24"/>
          <w:szCs w:val="24"/>
        </w:rPr>
        <w:t>401, СНИЛС 078-319-279 99</w:t>
      </w:r>
      <w:r w:rsidRPr="000F2EFD">
        <w:rPr>
          <w:rFonts w:ascii="Times New Roman" w:hAnsi="Times New Roman" w:cs="Times New Roman"/>
          <w:b/>
          <w:sz w:val="24"/>
          <w:szCs w:val="24"/>
        </w:rPr>
        <w:t>), член</w:t>
      </w:r>
      <w:r w:rsidR="00C876C7">
        <w:rPr>
          <w:rFonts w:ascii="Times New Roman" w:hAnsi="Times New Roman" w:cs="Times New Roman"/>
          <w:b/>
          <w:sz w:val="24"/>
          <w:szCs w:val="24"/>
        </w:rPr>
        <w:t>а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71">
        <w:rPr>
          <w:rFonts w:ascii="Times New Roman" w:hAnsi="Times New Roman" w:cs="Times New Roman"/>
          <w:b/>
          <w:sz w:val="24"/>
          <w:szCs w:val="24"/>
        </w:rPr>
        <w:t>ААУ «СЦЭАУ»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71">
        <w:rPr>
          <w:rFonts w:ascii="Times New Roman" w:hAnsi="Times New Roman" w:cs="Times New Roman"/>
          <w:b/>
          <w:sz w:val="24"/>
          <w:szCs w:val="24"/>
        </w:rPr>
        <w:t>(</w:t>
      </w:r>
      <w:r w:rsidRPr="000F2EFD">
        <w:rPr>
          <w:rFonts w:ascii="Times New Roman" w:hAnsi="Times New Roman" w:cs="Times New Roman"/>
          <w:b/>
          <w:sz w:val="24"/>
          <w:szCs w:val="24"/>
        </w:rPr>
        <w:t>ИНН 5406245522, ОГРН 1035402470036, адрес: 630091, г. Новосибирск, ул. Писарева, д. 4) (далее – Конкурсный управляющий), действующего на основании Определения Арбитражного суда Московской области от 16.12.2022 по делу №А41-43537/</w:t>
      </w:r>
      <w:r w:rsidR="00EA1171">
        <w:rPr>
          <w:rFonts w:ascii="Times New Roman" w:hAnsi="Times New Roman" w:cs="Times New Roman"/>
          <w:b/>
          <w:sz w:val="24"/>
          <w:szCs w:val="24"/>
        </w:rPr>
        <w:t>20</w:t>
      </w:r>
      <w:r w:rsidRPr="000F2EF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C876C7">
        <w:rPr>
          <w:rFonts w:ascii="Times New Roman" w:hAnsi="Times New Roman" w:cs="Times New Roman"/>
          <w:sz w:val="24"/>
          <w:szCs w:val="24"/>
        </w:rPr>
        <w:t>ое</w:t>
      </w:r>
      <w:r w:rsidR="00806830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CC1F76" w:rsidRPr="004427A6">
        <w:rPr>
          <w:rFonts w:ascii="Times New Roman" w:hAnsi="Times New Roman" w:cs="Times New Roman"/>
          <w:b/>
          <w:sz w:val="24"/>
          <w:szCs w:val="24"/>
        </w:rPr>
        <w:t>«</w:t>
      </w:r>
      <w:r w:rsidR="002013BA">
        <w:rPr>
          <w:rFonts w:ascii="Times New Roman" w:hAnsi="Times New Roman" w:cs="Times New Roman"/>
          <w:b/>
          <w:sz w:val="24"/>
          <w:szCs w:val="24"/>
        </w:rPr>
        <w:t>Сторона 1</w:t>
      </w:r>
      <w:r w:rsidR="00CC1F76"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="00CC1F76" w:rsidRPr="004B0B44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CC1F76" w:rsidRPr="004B0B44" w:rsidRDefault="00CC1F76" w:rsidP="00CC1F7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>_____________________________________,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427A6">
        <w:rPr>
          <w:rFonts w:ascii="Times New Roman" w:hAnsi="Times New Roman" w:cs="Times New Roman"/>
          <w:b/>
          <w:sz w:val="24"/>
          <w:szCs w:val="24"/>
        </w:rPr>
        <w:t>«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, в лице __________________,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на основании _______________________,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результатов </w:t>
      </w:r>
      <w:r w:rsidR="003A7A38">
        <w:rPr>
          <w:rFonts w:ascii="Times New Roman" w:hAnsi="Times New Roman" w:cs="Times New Roman"/>
          <w:sz w:val="24"/>
          <w:szCs w:val="24"/>
        </w:rPr>
        <w:t>торгов в форме публичного предложения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0B4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862F8" w:rsidRDefault="00CC1F76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2F8">
        <w:rPr>
          <w:rFonts w:ascii="Times New Roman" w:hAnsi="Times New Roman" w:cs="Times New Roman"/>
          <w:sz w:val="24"/>
          <w:szCs w:val="24"/>
        </w:rPr>
        <w:t xml:space="preserve">1. </w:t>
      </w:r>
      <w:r w:rsidRPr="004862F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C1F76" w:rsidRPr="004862F8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0F2EFD" w:rsidRDefault="00032AAD" w:rsidP="00FC1F05">
      <w:pPr>
        <w:pStyle w:val="ConsNormal"/>
        <w:numPr>
          <w:ilvl w:val="1"/>
          <w:numId w:val="43"/>
        </w:numPr>
        <w:ind w:firstLin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настоящему договору Сторона 1 обязуется передать Стороне 2 передать</w:t>
      </w:r>
      <w:r w:rsidR="002013BA">
        <w:rPr>
          <w:rFonts w:ascii="Times New Roman" w:hAnsi="Times New Roman" w:cs="Times New Roman"/>
          <w:sz w:val="24"/>
          <w:szCs w:val="24"/>
        </w:rPr>
        <w:t xml:space="preserve"> права и обязанности, предусмотренные договором аренды </w:t>
      </w:r>
      <w:r w:rsidR="00FC1F05">
        <w:rPr>
          <w:rFonts w:ascii="Times New Roman" w:hAnsi="Times New Roman" w:cs="Times New Roman"/>
          <w:sz w:val="24"/>
          <w:szCs w:val="24"/>
        </w:rPr>
        <w:t>№58 от 14.05.2007г.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474FC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 участок</w:t>
      </w:r>
      <w:r w:rsidR="000F2EFD" w:rsidRPr="000F2EFD">
        <w:rPr>
          <w:rFonts w:ascii="Times New Roman" w:hAnsi="Times New Roman" w:cs="Times New Roman"/>
          <w:sz w:val="24"/>
          <w:szCs w:val="24"/>
        </w:rPr>
        <w:t xml:space="preserve">, </w:t>
      </w:r>
      <w:r w:rsidR="002013BA">
        <w:rPr>
          <w:rFonts w:ascii="Times New Roman" w:hAnsi="Times New Roman" w:cs="Times New Roman"/>
          <w:sz w:val="24"/>
          <w:szCs w:val="24"/>
        </w:rPr>
        <w:t>а также права на расположенный на земельном участке</w:t>
      </w:r>
      <w:r w:rsidR="002F0003" w:rsidRPr="002F0003">
        <w:rPr>
          <w:rFonts w:ascii="Times New Roman" w:hAnsi="Times New Roman" w:cs="Times New Roman"/>
          <w:sz w:val="24"/>
          <w:szCs w:val="24"/>
        </w:rPr>
        <w:t xml:space="preserve"> объект незавершенного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32AAD">
        <w:rPr>
          <w:rFonts w:ascii="Times New Roman" w:hAnsi="Times New Roman" w:cs="Times New Roman"/>
          <w:sz w:val="24"/>
          <w:szCs w:val="24"/>
        </w:rPr>
        <w:t xml:space="preserve"> </w:t>
      </w:r>
      <w:r w:rsidR="00FC1F05" w:rsidRPr="00FC1F05">
        <w:rPr>
          <w:rFonts w:ascii="Times New Roman" w:hAnsi="Times New Roman" w:cs="Times New Roman"/>
          <w:sz w:val="24"/>
          <w:szCs w:val="24"/>
        </w:rPr>
        <w:t xml:space="preserve">односекционного 14-этажного жилого дома по адресу: Московская область, г. Звенигород, </w:t>
      </w:r>
      <w:proofErr w:type="spellStart"/>
      <w:r w:rsidR="00FC1F05" w:rsidRPr="00FC1F05">
        <w:rPr>
          <w:rFonts w:ascii="Times New Roman" w:hAnsi="Times New Roman" w:cs="Times New Roman"/>
          <w:sz w:val="24"/>
          <w:szCs w:val="24"/>
        </w:rPr>
        <w:t>мкрн</w:t>
      </w:r>
      <w:proofErr w:type="spellEnd"/>
      <w:r w:rsidR="00FC1F05" w:rsidRPr="00FC1F05">
        <w:rPr>
          <w:rFonts w:ascii="Times New Roman" w:hAnsi="Times New Roman" w:cs="Times New Roman"/>
          <w:sz w:val="24"/>
          <w:szCs w:val="24"/>
        </w:rPr>
        <w:t xml:space="preserve"> Пронина, корп. 4</w:t>
      </w:r>
      <w:r w:rsidR="00FC1F05">
        <w:rPr>
          <w:rFonts w:ascii="Times New Roman" w:hAnsi="Times New Roman" w:cs="Times New Roman"/>
          <w:sz w:val="24"/>
          <w:szCs w:val="24"/>
        </w:rPr>
        <w:t>.</w:t>
      </w:r>
    </w:p>
    <w:p w:rsidR="003A7A38" w:rsidRDefault="003A7A38" w:rsidP="002013BA">
      <w:pPr>
        <w:pStyle w:val="a5"/>
        <w:numPr>
          <w:ilvl w:val="1"/>
          <w:numId w:val="43"/>
        </w:numPr>
        <w:ind w:left="0" w:firstLine="567"/>
        <w:rPr>
          <w:szCs w:val="24"/>
        </w:rPr>
      </w:pPr>
      <w:r w:rsidRPr="003A7A38">
        <w:rPr>
          <w:szCs w:val="24"/>
        </w:rPr>
        <w:t>П</w:t>
      </w:r>
      <w:r w:rsidR="00032AAD">
        <w:rPr>
          <w:szCs w:val="24"/>
        </w:rPr>
        <w:t xml:space="preserve">раво </w:t>
      </w:r>
      <w:r>
        <w:rPr>
          <w:szCs w:val="24"/>
        </w:rPr>
        <w:t>аренды земельного участка,</w:t>
      </w:r>
      <w:r w:rsidR="00032AAD">
        <w:rPr>
          <w:szCs w:val="24"/>
        </w:rPr>
        <w:t xml:space="preserve"> с расположенным на нем объектом незавершенного строительства</w:t>
      </w:r>
      <w:r w:rsidR="002013BA">
        <w:rPr>
          <w:szCs w:val="24"/>
        </w:rPr>
        <w:t xml:space="preserve">, </w:t>
      </w:r>
      <w:r w:rsidR="00032AAD">
        <w:rPr>
          <w:szCs w:val="24"/>
        </w:rPr>
        <w:t xml:space="preserve">принадлежит Стороне 1 </w:t>
      </w:r>
      <w:r w:rsidRPr="003A7A38">
        <w:rPr>
          <w:szCs w:val="24"/>
        </w:rPr>
        <w:t>на условиях договора аренды №</w:t>
      </w:r>
      <w:r w:rsidR="00FC1F05">
        <w:rPr>
          <w:szCs w:val="24"/>
        </w:rPr>
        <w:t>58 от 14.05.2007</w:t>
      </w:r>
      <w:r w:rsidR="002013BA">
        <w:rPr>
          <w:szCs w:val="24"/>
        </w:rPr>
        <w:t xml:space="preserve"> и определении </w:t>
      </w:r>
      <w:r w:rsidRPr="003A7A38">
        <w:rPr>
          <w:szCs w:val="24"/>
        </w:rPr>
        <w:t>АС Московской обл. от 05.10.2017 по делу №А41-43537/</w:t>
      </w:r>
      <w:r>
        <w:rPr>
          <w:szCs w:val="24"/>
        </w:rPr>
        <w:t>20</w:t>
      </w:r>
      <w:r w:rsidRPr="003A7A38">
        <w:rPr>
          <w:szCs w:val="24"/>
        </w:rPr>
        <w:t>11.</w:t>
      </w:r>
    </w:p>
    <w:p w:rsidR="002013BA" w:rsidRPr="00FC1F05" w:rsidRDefault="002013BA" w:rsidP="00FC1F05">
      <w:pPr>
        <w:pStyle w:val="a5"/>
        <w:numPr>
          <w:ilvl w:val="1"/>
          <w:numId w:val="43"/>
        </w:numPr>
        <w:ind w:firstLine="72"/>
        <w:rPr>
          <w:szCs w:val="24"/>
        </w:rPr>
      </w:pPr>
      <w:r w:rsidRPr="00FC1F05">
        <w:rPr>
          <w:szCs w:val="24"/>
        </w:rPr>
        <w:t xml:space="preserve">Местонахождения участка: </w:t>
      </w:r>
      <w:r w:rsidR="00FC1F05" w:rsidRPr="00FC1F05">
        <w:rPr>
          <w:szCs w:val="24"/>
        </w:rPr>
        <w:t xml:space="preserve">Московская обл., г. Звенигород, </w:t>
      </w:r>
      <w:proofErr w:type="spellStart"/>
      <w:r w:rsidR="00FC1F05" w:rsidRPr="00FC1F05">
        <w:rPr>
          <w:szCs w:val="24"/>
        </w:rPr>
        <w:t>Нахабинское</w:t>
      </w:r>
      <w:proofErr w:type="spellEnd"/>
      <w:r w:rsidR="00FC1F05" w:rsidRPr="00FC1F05">
        <w:rPr>
          <w:szCs w:val="24"/>
        </w:rPr>
        <w:t xml:space="preserve"> шоссе, микрорайон Пронина,</w:t>
      </w:r>
      <w:r w:rsidR="00FC1F05">
        <w:rPr>
          <w:szCs w:val="24"/>
        </w:rPr>
        <w:t xml:space="preserve"> </w:t>
      </w:r>
      <w:r w:rsidR="00FC1F05" w:rsidRPr="00FC1F05">
        <w:rPr>
          <w:szCs w:val="24"/>
        </w:rPr>
        <w:t>корпус 4</w:t>
      </w:r>
      <w:r w:rsidR="00EB4271">
        <w:rPr>
          <w:szCs w:val="24"/>
        </w:rPr>
        <w:t>.</w:t>
      </w:r>
    </w:p>
    <w:p w:rsidR="003A7A38" w:rsidRPr="003A7A38" w:rsidRDefault="003A7A38" w:rsidP="002013BA">
      <w:pPr>
        <w:pStyle w:val="a5"/>
        <w:numPr>
          <w:ilvl w:val="1"/>
          <w:numId w:val="43"/>
        </w:numPr>
        <w:ind w:left="0" w:firstLine="567"/>
        <w:rPr>
          <w:szCs w:val="24"/>
        </w:rPr>
      </w:pPr>
      <w:r w:rsidRPr="003A7A38">
        <w:rPr>
          <w:szCs w:val="24"/>
        </w:rPr>
        <w:t>Категория земель: Земли населенных пунктов.</w:t>
      </w:r>
    </w:p>
    <w:p w:rsidR="003A7A38" w:rsidRPr="003A7A38" w:rsidRDefault="003A7A38" w:rsidP="00FC1F05">
      <w:pPr>
        <w:pStyle w:val="a5"/>
        <w:numPr>
          <w:ilvl w:val="1"/>
          <w:numId w:val="43"/>
        </w:numPr>
        <w:ind w:firstLine="72"/>
        <w:rPr>
          <w:szCs w:val="24"/>
        </w:rPr>
      </w:pPr>
      <w:r w:rsidRPr="003A7A38">
        <w:rPr>
          <w:szCs w:val="24"/>
        </w:rPr>
        <w:t xml:space="preserve">Кадастровый номер Участка: </w:t>
      </w:r>
      <w:r w:rsidR="00FC1F05" w:rsidRPr="00FC1F05">
        <w:rPr>
          <w:szCs w:val="24"/>
        </w:rPr>
        <w:t>50:49:0010102:43</w:t>
      </w:r>
      <w:r w:rsidRPr="003A7A38">
        <w:rPr>
          <w:szCs w:val="24"/>
        </w:rPr>
        <w:t>.</w:t>
      </w:r>
    </w:p>
    <w:p w:rsidR="003A7A38" w:rsidRPr="003A7A38" w:rsidRDefault="003A7A38" w:rsidP="002013BA">
      <w:pPr>
        <w:pStyle w:val="a5"/>
        <w:numPr>
          <w:ilvl w:val="1"/>
          <w:numId w:val="43"/>
        </w:numPr>
        <w:ind w:left="0" w:firstLine="567"/>
        <w:rPr>
          <w:szCs w:val="24"/>
        </w:rPr>
      </w:pPr>
      <w:r w:rsidRPr="003A7A38">
        <w:rPr>
          <w:szCs w:val="24"/>
        </w:rPr>
        <w:t xml:space="preserve">Общая площадь Участка: </w:t>
      </w:r>
      <w:r w:rsidR="00FC1F05">
        <w:rPr>
          <w:szCs w:val="24"/>
        </w:rPr>
        <w:t>1</w:t>
      </w:r>
      <w:r w:rsidRPr="003A7A38">
        <w:rPr>
          <w:szCs w:val="24"/>
        </w:rPr>
        <w:t xml:space="preserve"> 900 </w:t>
      </w:r>
      <w:proofErr w:type="spellStart"/>
      <w:r w:rsidRPr="003A7A38">
        <w:rPr>
          <w:szCs w:val="24"/>
        </w:rPr>
        <w:t>кв.м</w:t>
      </w:r>
      <w:proofErr w:type="spellEnd"/>
      <w:r w:rsidRPr="003A7A38">
        <w:rPr>
          <w:szCs w:val="24"/>
        </w:rPr>
        <w:t>.</w:t>
      </w:r>
    </w:p>
    <w:p w:rsidR="00A474FC" w:rsidRDefault="00A474FC" w:rsidP="002013BA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Уча</w:t>
      </w:r>
      <w:r w:rsidR="003A7A38">
        <w:rPr>
          <w:rFonts w:ascii="Times New Roman" w:hAnsi="Times New Roman" w:cs="Times New Roman"/>
          <w:sz w:val="24"/>
          <w:szCs w:val="24"/>
        </w:rPr>
        <w:t>стка: согласно выписке из ЕГРН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3BA" w:rsidRPr="002013BA" w:rsidRDefault="002013BA" w:rsidP="002013BA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013BA">
        <w:rPr>
          <w:rFonts w:ascii="Times New Roman" w:hAnsi="Times New Roman" w:cs="Times New Roman"/>
          <w:sz w:val="24"/>
          <w:szCs w:val="24"/>
        </w:rPr>
        <w:t>Сведения об объекте незавершенного строительства указаны в отчете об оценке имущества Отчет № 26/04  от 26.04.2024г.</w:t>
      </w:r>
    </w:p>
    <w:p w:rsidR="008D2FCB" w:rsidRPr="006F51A0" w:rsidRDefault="00A474FC" w:rsidP="00FC1F05">
      <w:pPr>
        <w:pStyle w:val="ConsNormal"/>
        <w:numPr>
          <w:ilvl w:val="1"/>
          <w:numId w:val="43"/>
        </w:numPr>
        <w:ind w:firstLine="72"/>
        <w:rPr>
          <w:rFonts w:ascii="Times New Roman" w:hAnsi="Times New Roman" w:cs="Times New Roman"/>
          <w:sz w:val="24"/>
          <w:szCs w:val="24"/>
        </w:rPr>
      </w:pPr>
      <w:r w:rsidRPr="00A474FC">
        <w:rPr>
          <w:rFonts w:ascii="Times New Roman" w:hAnsi="Times New Roman" w:cs="Times New Roman"/>
          <w:sz w:val="24"/>
          <w:szCs w:val="24"/>
        </w:rPr>
        <w:t xml:space="preserve">Разрешенное </w:t>
      </w:r>
      <w:r w:rsidRPr="003A7A38">
        <w:rPr>
          <w:rFonts w:ascii="Times New Roman" w:hAnsi="Times New Roman" w:cs="Times New Roman"/>
          <w:sz w:val="24"/>
          <w:szCs w:val="24"/>
        </w:rPr>
        <w:t xml:space="preserve">использование: </w:t>
      </w:r>
      <w:r w:rsidR="00FC1F05">
        <w:rPr>
          <w:rFonts w:ascii="Times New Roman" w:hAnsi="Times New Roman" w:cs="Times New Roman"/>
          <w:sz w:val="24"/>
          <w:szCs w:val="24"/>
        </w:rPr>
        <w:t>д</w:t>
      </w:r>
      <w:r w:rsidR="00FC1F05" w:rsidRPr="00FC1F05">
        <w:rPr>
          <w:rFonts w:ascii="Times New Roman" w:hAnsi="Times New Roman" w:cs="Times New Roman"/>
          <w:sz w:val="24"/>
          <w:szCs w:val="24"/>
        </w:rPr>
        <w:t>ля многоэтажной жилой застройки</w:t>
      </w:r>
      <w:r w:rsidRPr="003A7A38">
        <w:rPr>
          <w:rFonts w:ascii="Times New Roman" w:hAnsi="Times New Roman" w:cs="Times New Roman"/>
          <w:sz w:val="24"/>
          <w:szCs w:val="24"/>
        </w:rPr>
        <w:t>.</w:t>
      </w:r>
    </w:p>
    <w:p w:rsidR="00B00451" w:rsidRPr="00F256B4" w:rsidRDefault="007E2A24" w:rsidP="002013BA">
      <w:pPr>
        <w:pStyle w:val="ConsNormal"/>
        <w:numPr>
          <w:ilvl w:val="1"/>
          <w:numId w:val="4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1</w:t>
      </w:r>
      <w:r w:rsidR="00CC1F76" w:rsidRPr="00F256B4">
        <w:rPr>
          <w:rFonts w:ascii="Times New Roman" w:hAnsi="Times New Roman" w:cs="Times New Roman"/>
          <w:sz w:val="24"/>
          <w:szCs w:val="24"/>
        </w:rPr>
        <w:t xml:space="preserve"> передает имеющиеся у него права и обязанности по </w:t>
      </w:r>
      <w:r w:rsidR="00B00451" w:rsidRPr="00F256B4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CC1F76" w:rsidRPr="00F256B4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8348D7">
        <w:rPr>
          <w:rFonts w:ascii="Times New Roman" w:hAnsi="Times New Roman" w:cs="Times New Roman"/>
          <w:sz w:val="24"/>
          <w:szCs w:val="24"/>
        </w:rPr>
        <w:br/>
      </w:r>
      <w:r w:rsidR="00CC1F76" w:rsidRPr="00F256B4">
        <w:rPr>
          <w:rFonts w:ascii="Times New Roman" w:hAnsi="Times New Roman" w:cs="Times New Roman"/>
          <w:sz w:val="24"/>
          <w:szCs w:val="24"/>
        </w:rPr>
        <w:t xml:space="preserve">в течение 15 (пятнадцати) дней с момента </w:t>
      </w:r>
      <w:r>
        <w:rPr>
          <w:rFonts w:ascii="Times New Roman" w:hAnsi="Times New Roman" w:cs="Times New Roman"/>
          <w:sz w:val="24"/>
          <w:szCs w:val="24"/>
        </w:rPr>
        <w:t>полной оплаты в соответствии п.</w:t>
      </w:r>
      <w:r w:rsidR="004A0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4A084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CC1F76" w:rsidRPr="00F256B4">
        <w:rPr>
          <w:rFonts w:ascii="Times New Roman" w:hAnsi="Times New Roman" w:cs="Times New Roman"/>
          <w:sz w:val="24"/>
          <w:szCs w:val="24"/>
        </w:rPr>
        <w:t>.</w:t>
      </w:r>
    </w:p>
    <w:p w:rsidR="00B00451" w:rsidRPr="007E2A24" w:rsidRDefault="00CC1F76" w:rsidP="007E2A24">
      <w:pPr>
        <w:pStyle w:val="a5"/>
        <w:numPr>
          <w:ilvl w:val="1"/>
          <w:numId w:val="40"/>
        </w:numPr>
        <w:ind w:firstLine="72"/>
        <w:rPr>
          <w:szCs w:val="24"/>
        </w:rPr>
      </w:pPr>
      <w:r w:rsidRPr="007E2A24">
        <w:rPr>
          <w:szCs w:val="24"/>
        </w:rPr>
        <w:t xml:space="preserve">Передача прав и обязанностей </w:t>
      </w:r>
      <w:r w:rsidR="00B00451" w:rsidRPr="007E2A24">
        <w:rPr>
          <w:szCs w:val="24"/>
        </w:rPr>
        <w:t xml:space="preserve">по Договору аренды </w:t>
      </w:r>
      <w:r w:rsidRPr="007E2A24">
        <w:rPr>
          <w:szCs w:val="24"/>
        </w:rPr>
        <w:t xml:space="preserve">оформляется Актом приема-передачи </w:t>
      </w:r>
      <w:r w:rsidR="00C65919" w:rsidRPr="007E2A24">
        <w:rPr>
          <w:szCs w:val="24"/>
        </w:rPr>
        <w:t xml:space="preserve">земельного участка </w:t>
      </w:r>
      <w:r w:rsidRPr="007E2A24">
        <w:rPr>
          <w:szCs w:val="24"/>
        </w:rPr>
        <w:t>не поз</w:t>
      </w:r>
      <w:r w:rsidR="007E2A24" w:rsidRPr="007E2A24">
        <w:rPr>
          <w:szCs w:val="24"/>
        </w:rPr>
        <w:t>днее 15</w:t>
      </w:r>
      <w:r w:rsidRPr="007E2A24">
        <w:rPr>
          <w:szCs w:val="24"/>
        </w:rPr>
        <w:t xml:space="preserve"> дней с момента </w:t>
      </w:r>
      <w:r w:rsidR="007E2A24" w:rsidRPr="007E2A24">
        <w:rPr>
          <w:szCs w:val="24"/>
        </w:rPr>
        <w:t>полной оплаты в соответствии п.2.1 настоящего Договора.</w:t>
      </w:r>
    </w:p>
    <w:p w:rsidR="003A7A38" w:rsidRDefault="003A7A38" w:rsidP="002013BA">
      <w:pPr>
        <w:pStyle w:val="ConsNormal"/>
        <w:numPr>
          <w:ilvl w:val="1"/>
          <w:numId w:val="4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объекта незавершенного строительства </w:t>
      </w:r>
      <w:r w:rsidRPr="003A7A38">
        <w:rPr>
          <w:rFonts w:ascii="Times New Roman" w:hAnsi="Times New Roman" w:cs="Times New Roman"/>
          <w:sz w:val="24"/>
          <w:szCs w:val="24"/>
        </w:rPr>
        <w:t>оформляется Актом приема-передачи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5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DDC" w:rsidRPr="00667DDC" w:rsidRDefault="00667DDC" w:rsidP="002013BA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Hlk153272283"/>
      <w:r w:rsidRPr="00667DD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806830" w:rsidRPr="00667DDC">
        <w:rPr>
          <w:rFonts w:ascii="Times New Roman" w:hAnsi="Times New Roman" w:cs="Times New Roman"/>
          <w:sz w:val="24"/>
          <w:szCs w:val="24"/>
        </w:rPr>
        <w:t>не подписания</w:t>
      </w:r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="00C3042D">
        <w:rPr>
          <w:rFonts w:ascii="Times New Roman" w:hAnsi="Times New Roman" w:cs="Times New Roman"/>
          <w:sz w:val="24"/>
          <w:szCs w:val="24"/>
        </w:rPr>
        <w:t xml:space="preserve"> </w:t>
      </w:r>
      <w:r w:rsidRPr="00667DDC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7DDC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="0011446A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C3042D">
        <w:rPr>
          <w:rFonts w:ascii="Times New Roman" w:hAnsi="Times New Roman" w:cs="Times New Roman"/>
          <w:sz w:val="24"/>
          <w:szCs w:val="24"/>
        </w:rPr>
        <w:t xml:space="preserve"> в установленный настоящим пунктом срок</w:t>
      </w:r>
      <w:r w:rsidRPr="00667DDC">
        <w:rPr>
          <w:rFonts w:ascii="Times New Roman" w:hAnsi="Times New Roman" w:cs="Times New Roman"/>
          <w:sz w:val="24"/>
          <w:szCs w:val="24"/>
        </w:rPr>
        <w:t xml:space="preserve"> и </w:t>
      </w:r>
      <w:r w:rsidR="00806830" w:rsidRPr="00667DDC">
        <w:rPr>
          <w:rFonts w:ascii="Times New Roman" w:hAnsi="Times New Roman" w:cs="Times New Roman"/>
          <w:sz w:val="24"/>
          <w:szCs w:val="24"/>
        </w:rPr>
        <w:t>не направления</w:t>
      </w:r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  <w:r w:rsidR="00E54B37">
        <w:rPr>
          <w:rFonts w:ascii="Times New Roman" w:hAnsi="Times New Roman" w:cs="Times New Roman"/>
          <w:sz w:val="24"/>
          <w:szCs w:val="24"/>
        </w:rPr>
        <w:t xml:space="preserve">Стороне 1 </w:t>
      </w:r>
      <w:r w:rsidRPr="00667DDC">
        <w:rPr>
          <w:rFonts w:ascii="Times New Roman" w:hAnsi="Times New Roman" w:cs="Times New Roman"/>
          <w:sz w:val="24"/>
          <w:szCs w:val="24"/>
        </w:rPr>
        <w:t xml:space="preserve"> письменного мотивированного отказа от подписания вышеуказанн</w:t>
      </w:r>
      <w:r w:rsidR="00C3042D">
        <w:rPr>
          <w:rFonts w:ascii="Times New Roman" w:hAnsi="Times New Roman" w:cs="Times New Roman"/>
          <w:sz w:val="24"/>
          <w:szCs w:val="24"/>
        </w:rPr>
        <w:t>ого</w:t>
      </w:r>
      <w:r w:rsidRPr="00667DDC">
        <w:rPr>
          <w:rFonts w:ascii="Times New Roman" w:hAnsi="Times New Roman" w:cs="Times New Roman"/>
          <w:sz w:val="24"/>
          <w:szCs w:val="24"/>
        </w:rPr>
        <w:t xml:space="preserve"> Акт</w:t>
      </w:r>
      <w:r w:rsidR="00C3042D">
        <w:rPr>
          <w:rFonts w:ascii="Times New Roman" w:hAnsi="Times New Roman" w:cs="Times New Roman"/>
          <w:sz w:val="24"/>
          <w:szCs w:val="24"/>
        </w:rPr>
        <w:t>а приема-передачи</w:t>
      </w:r>
      <w:r w:rsidR="0011446A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667DDC">
        <w:rPr>
          <w:rFonts w:ascii="Times New Roman" w:hAnsi="Times New Roman" w:cs="Times New Roman"/>
          <w:sz w:val="24"/>
          <w:szCs w:val="24"/>
        </w:rPr>
        <w:t xml:space="preserve"> в </w:t>
      </w:r>
      <w:r w:rsidR="00C3042D">
        <w:rPr>
          <w:rFonts w:ascii="Times New Roman" w:hAnsi="Times New Roman" w:cs="Times New Roman"/>
          <w:sz w:val="24"/>
          <w:szCs w:val="24"/>
        </w:rPr>
        <w:t>указанный срок</w:t>
      </w:r>
      <w:r w:rsidRPr="00667DDC">
        <w:rPr>
          <w:rFonts w:ascii="Times New Roman" w:hAnsi="Times New Roman" w:cs="Times New Roman"/>
          <w:sz w:val="24"/>
          <w:szCs w:val="24"/>
        </w:rPr>
        <w:t xml:space="preserve">, </w:t>
      </w:r>
      <w:r w:rsidR="00C3042D">
        <w:rPr>
          <w:rFonts w:ascii="Times New Roman" w:hAnsi="Times New Roman" w:cs="Times New Roman"/>
          <w:sz w:val="24"/>
          <w:szCs w:val="24"/>
        </w:rPr>
        <w:t>Участок</w:t>
      </w:r>
      <w:r w:rsidR="00E54B37">
        <w:rPr>
          <w:rFonts w:ascii="Times New Roman" w:hAnsi="Times New Roman" w:cs="Times New Roman"/>
          <w:sz w:val="24"/>
          <w:szCs w:val="24"/>
        </w:rPr>
        <w:t xml:space="preserve"> считается переданным</w:t>
      </w:r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  <w:r w:rsidR="00E54B37">
        <w:rPr>
          <w:rFonts w:ascii="Times New Roman" w:hAnsi="Times New Roman" w:cs="Times New Roman"/>
          <w:sz w:val="24"/>
          <w:szCs w:val="24"/>
        </w:rPr>
        <w:t>Стороне 2</w:t>
      </w:r>
      <w:r w:rsidRPr="00667DDC">
        <w:rPr>
          <w:rFonts w:ascii="Times New Roman" w:hAnsi="Times New Roman" w:cs="Times New Roman"/>
          <w:sz w:val="24"/>
          <w:szCs w:val="24"/>
        </w:rPr>
        <w:t xml:space="preserve"> в надлежащем состоянии и в установленные сроки и принятыми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Pr="00667DDC">
        <w:rPr>
          <w:rFonts w:ascii="Times New Roman" w:hAnsi="Times New Roman" w:cs="Times New Roman"/>
          <w:sz w:val="24"/>
          <w:szCs w:val="24"/>
        </w:rPr>
        <w:t xml:space="preserve"> без возражений, а Акт приема-передачи подписанным.</w:t>
      </w:r>
      <w:bookmarkEnd w:id="1"/>
      <w:r w:rsidRPr="0066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EFD" w:rsidRDefault="00E54B37" w:rsidP="002013BA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Сторона 2</w:t>
      </w:r>
      <w:r w:rsidR="000F2EFD" w:rsidRPr="000F2EFD">
        <w:rPr>
          <w:rFonts w:ascii="Times New Roman" w:hAnsi="Times New Roman" w:cs="Times New Roman"/>
          <w:sz w:val="24"/>
          <w:szCs w:val="24"/>
        </w:rPr>
        <w:t xml:space="preserve"> озна</w:t>
      </w:r>
      <w:r w:rsidR="000F2EFD">
        <w:rPr>
          <w:rFonts w:ascii="Times New Roman" w:hAnsi="Times New Roman" w:cs="Times New Roman"/>
          <w:sz w:val="24"/>
          <w:szCs w:val="24"/>
        </w:rPr>
        <w:t>комлен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2EFD">
        <w:rPr>
          <w:rFonts w:ascii="Times New Roman" w:hAnsi="Times New Roman" w:cs="Times New Roman"/>
          <w:sz w:val="24"/>
          <w:szCs w:val="24"/>
        </w:rPr>
        <w:t xml:space="preserve"> и принимает р</w:t>
      </w:r>
      <w:r w:rsidR="000F2EFD" w:rsidRPr="000F2EFD">
        <w:rPr>
          <w:rFonts w:ascii="Times New Roman" w:hAnsi="Times New Roman" w:cs="Times New Roman"/>
          <w:sz w:val="24"/>
          <w:szCs w:val="24"/>
        </w:rPr>
        <w:t xml:space="preserve">азмер и условия внесения арендной платы, права и обязанности, а так же сроки договора аренды ясны и понятны </w:t>
      </w:r>
      <w:r>
        <w:rPr>
          <w:rFonts w:ascii="Times New Roman" w:hAnsi="Times New Roman" w:cs="Times New Roman"/>
          <w:sz w:val="24"/>
          <w:szCs w:val="24"/>
        </w:rPr>
        <w:t>Стороне 2</w:t>
      </w:r>
      <w:r w:rsidR="000F2EFD" w:rsidRPr="000F2E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A7F" w:rsidRDefault="00E54B37" w:rsidP="00E54B37">
      <w:pPr>
        <w:pStyle w:val="ConsNormal"/>
        <w:numPr>
          <w:ilvl w:val="1"/>
          <w:numId w:val="43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1</w:t>
      </w:r>
      <w:r w:rsidR="00AB0A7F">
        <w:rPr>
          <w:rFonts w:ascii="Times New Roman" w:hAnsi="Times New Roman" w:cs="Times New Roman"/>
          <w:sz w:val="24"/>
          <w:szCs w:val="24"/>
        </w:rPr>
        <w:t xml:space="preserve"> несет ответственность за достоверность передаваемых в соответствии </w:t>
      </w:r>
      <w:r w:rsidR="00AB0A7F">
        <w:rPr>
          <w:rFonts w:ascii="Times New Roman" w:hAnsi="Times New Roman" w:cs="Times New Roman"/>
          <w:sz w:val="24"/>
          <w:szCs w:val="24"/>
        </w:rPr>
        <w:br/>
        <w:t xml:space="preserve">с настоящим Договором документов и гарантирует наличие и передачу всех уступленных </w:t>
      </w:r>
      <w:r>
        <w:rPr>
          <w:rFonts w:ascii="Times New Roman" w:hAnsi="Times New Roman" w:cs="Times New Roman"/>
          <w:sz w:val="24"/>
          <w:szCs w:val="24"/>
        </w:rPr>
        <w:t>Стороне 2</w:t>
      </w:r>
      <w:r w:rsidR="00AB0A7F">
        <w:rPr>
          <w:rFonts w:ascii="Times New Roman" w:hAnsi="Times New Roman" w:cs="Times New Roman"/>
          <w:sz w:val="24"/>
          <w:szCs w:val="24"/>
        </w:rPr>
        <w:t xml:space="preserve"> прав и обязанностей.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0F2EFD" w:rsidRPr="0048640C" w:rsidRDefault="000F2EFD" w:rsidP="00C70E23">
      <w:pPr>
        <w:pStyle w:val="ConsPlusNormal"/>
        <w:widowControl/>
        <w:numPr>
          <w:ilvl w:val="0"/>
          <w:numId w:val="43"/>
        </w:numPr>
        <w:suppressAutoHyphens/>
        <w:autoSpaceDE/>
        <w:autoSpaceDN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640C">
        <w:rPr>
          <w:rFonts w:ascii="Times New Roman" w:hAnsi="Times New Roman" w:cs="Times New Roman"/>
          <w:color w:val="000000"/>
          <w:sz w:val="24"/>
          <w:szCs w:val="24"/>
        </w:rPr>
        <w:t>ЦЕНА И ПОРЯДОК РАСЧЕТОВ</w:t>
      </w:r>
    </w:p>
    <w:p w:rsidR="000F2EFD" w:rsidRPr="0048640C" w:rsidRDefault="00C70E23" w:rsidP="000F2EFD">
      <w:pPr>
        <w:tabs>
          <w:tab w:val="left" w:pos="9355"/>
        </w:tabs>
        <w:ind w:right="-1"/>
        <w:rPr>
          <w:color w:val="000000"/>
        </w:rPr>
      </w:pPr>
      <w:r>
        <w:rPr>
          <w:color w:val="000000"/>
        </w:rPr>
        <w:t>2</w:t>
      </w:r>
      <w:r w:rsidR="000F2EFD" w:rsidRPr="0048640C">
        <w:rPr>
          <w:color w:val="000000"/>
        </w:rPr>
        <w:t xml:space="preserve">.1. Цена приобретаемого </w:t>
      </w:r>
      <w:r w:rsidR="00E54B37">
        <w:rPr>
          <w:color w:val="000000"/>
        </w:rPr>
        <w:t>Стороной 2 прав на земельный участок с объектом незавершенного строительства</w:t>
      </w:r>
      <w:r w:rsidR="000F2EFD" w:rsidRPr="0048640C">
        <w:rPr>
          <w:color w:val="000000"/>
        </w:rPr>
        <w:t xml:space="preserve">, указанного в п. 1.1 настоящего Договора, составляет  </w:t>
      </w:r>
      <w:r w:rsidR="000F2EFD">
        <w:rPr>
          <w:color w:val="000000"/>
        </w:rPr>
        <w:t>__________</w:t>
      </w:r>
      <w:r w:rsidR="000F2EFD" w:rsidRPr="0048640C">
        <w:rPr>
          <w:color w:val="000000"/>
        </w:rPr>
        <w:t>рублей. Денежные средства вносятся на расчетный счет ООО «</w:t>
      </w:r>
      <w:proofErr w:type="spellStart"/>
      <w:r>
        <w:rPr>
          <w:color w:val="000000"/>
        </w:rPr>
        <w:t>Капиталстрой</w:t>
      </w:r>
      <w:proofErr w:type="spellEnd"/>
      <w:r w:rsidR="000F2EFD" w:rsidRPr="0048640C">
        <w:rPr>
          <w:color w:val="000000"/>
        </w:rPr>
        <w:t>»</w:t>
      </w:r>
      <w:r>
        <w:rPr>
          <w:color w:val="000000"/>
        </w:rPr>
        <w:t>,</w:t>
      </w:r>
      <w:r w:rsidR="000F2EFD" w:rsidRPr="0048640C">
        <w:rPr>
          <w:color w:val="000000"/>
        </w:rPr>
        <w:t xml:space="preserve"> </w:t>
      </w:r>
      <w:r w:rsidRPr="00C70E23">
        <w:rPr>
          <w:color w:val="000000"/>
        </w:rPr>
        <w:t>р/с 40702810144050066234 в Сибирский банк ПАО Сбербанк, к/с 30101810500000000641, БИК 045004641.</w:t>
      </w:r>
      <w:r w:rsidR="000F2EFD" w:rsidRPr="0048640C">
        <w:rPr>
          <w:color w:val="000000"/>
        </w:rPr>
        <w:t>.</w:t>
      </w:r>
    </w:p>
    <w:p w:rsidR="000F2EFD" w:rsidRPr="0048640C" w:rsidRDefault="00C70E23" w:rsidP="000F2EFD">
      <w:pPr>
        <w:tabs>
          <w:tab w:val="left" w:pos="9355"/>
        </w:tabs>
        <w:ind w:right="-1"/>
        <w:rPr>
          <w:color w:val="000000"/>
        </w:rPr>
      </w:pPr>
      <w:r>
        <w:rPr>
          <w:color w:val="000000"/>
        </w:rPr>
        <w:t>2</w:t>
      </w:r>
      <w:r w:rsidR="000F2EFD" w:rsidRPr="0048640C">
        <w:rPr>
          <w:color w:val="000000"/>
        </w:rPr>
        <w:t xml:space="preserve">.1.1. Задаток в сумме </w:t>
      </w:r>
      <w:r w:rsidR="000F2EFD">
        <w:rPr>
          <w:color w:val="000000"/>
        </w:rPr>
        <w:t>______</w:t>
      </w:r>
      <w:r>
        <w:rPr>
          <w:color w:val="000000"/>
        </w:rPr>
        <w:t xml:space="preserve"> рублей, перечисленный </w:t>
      </w:r>
      <w:r w:rsidR="00E54B37">
        <w:rPr>
          <w:color w:val="000000"/>
        </w:rPr>
        <w:t>Стороной 2</w:t>
      </w:r>
      <w:r w:rsidR="000F2EFD" w:rsidRPr="0048640C">
        <w:rPr>
          <w:color w:val="000000"/>
        </w:rPr>
        <w:t xml:space="preserve"> от «</w:t>
      </w:r>
      <w:r w:rsidR="000F2EFD">
        <w:rPr>
          <w:color w:val="000000"/>
        </w:rPr>
        <w:t xml:space="preserve">   »</w:t>
      </w:r>
      <w:r w:rsidR="000F2EFD" w:rsidRPr="0048640C">
        <w:rPr>
          <w:color w:val="000000"/>
        </w:rPr>
        <w:t xml:space="preserve"> </w:t>
      </w:r>
      <w:r w:rsidR="000F2EFD">
        <w:rPr>
          <w:color w:val="000000"/>
        </w:rPr>
        <w:t>_______</w:t>
      </w:r>
      <w:r w:rsidR="000F2EFD" w:rsidRPr="0048640C">
        <w:rPr>
          <w:color w:val="000000"/>
        </w:rPr>
        <w:t xml:space="preserve"> 20</w:t>
      </w:r>
      <w:r w:rsidR="000F2EFD">
        <w:rPr>
          <w:color w:val="000000"/>
        </w:rPr>
        <w:t>2</w:t>
      </w:r>
      <w:r w:rsidR="00E54B37">
        <w:rPr>
          <w:color w:val="000000"/>
        </w:rPr>
        <w:t xml:space="preserve">__ </w:t>
      </w:r>
      <w:r w:rsidR="000F2EFD" w:rsidRPr="0048640C">
        <w:rPr>
          <w:color w:val="000000"/>
        </w:rPr>
        <w:t>года, засчитывается в счет оплаты передаваемого права по настоящему Договору.</w:t>
      </w:r>
    </w:p>
    <w:p w:rsidR="000F2EFD" w:rsidRPr="0048640C" w:rsidRDefault="00C70E23" w:rsidP="000F2EFD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F2EFD" w:rsidRPr="0048640C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E54B37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="000F2EFD" w:rsidRPr="0048640C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="00E54B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F2EFD" w:rsidRPr="0048640C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</w:t>
      </w:r>
      <w:r w:rsidR="007E2A24">
        <w:rPr>
          <w:rFonts w:ascii="Times New Roman" w:hAnsi="Times New Roman" w:cs="Times New Roman"/>
          <w:color w:val="000000"/>
          <w:sz w:val="24"/>
          <w:szCs w:val="24"/>
        </w:rPr>
        <w:t xml:space="preserve"> уплатить цену, указанную в п. 2</w:t>
      </w:r>
      <w:r w:rsidR="000F2EFD" w:rsidRPr="0048640C">
        <w:rPr>
          <w:rFonts w:ascii="Times New Roman" w:hAnsi="Times New Roman" w:cs="Times New Roman"/>
          <w:color w:val="000000"/>
          <w:sz w:val="24"/>
          <w:szCs w:val="24"/>
        </w:rPr>
        <w:t>.1 настоящего Договора, в течение 30 (тридцати) дней с даты заключения Договора, с учётом ранее внесённого задатка.</w:t>
      </w:r>
    </w:p>
    <w:p w:rsidR="000F2EFD" w:rsidRPr="0048640C" w:rsidRDefault="00C70E23" w:rsidP="000F2EFD">
      <w:pPr>
        <w:ind w:right="-1"/>
        <w:rPr>
          <w:color w:val="000000"/>
        </w:rPr>
      </w:pPr>
      <w:r>
        <w:rPr>
          <w:color w:val="000000"/>
        </w:rPr>
        <w:t>2</w:t>
      </w:r>
      <w:r w:rsidR="000F2EFD" w:rsidRPr="0048640C">
        <w:rPr>
          <w:color w:val="000000"/>
        </w:rPr>
        <w:t xml:space="preserve">.3. </w:t>
      </w:r>
      <w:r w:rsidR="00E54B37">
        <w:rPr>
          <w:color w:val="000000"/>
        </w:rPr>
        <w:t>Сторона 2</w:t>
      </w:r>
      <w:r w:rsidR="000F2EFD" w:rsidRPr="0048640C">
        <w:rPr>
          <w:color w:val="000000"/>
        </w:rPr>
        <w:t xml:space="preserve"> несет все расходы, связанные с регистрацией настоящего Договора, а также регистрацией перехода прав на имущество по настоящему договору, которые необходимы в соответствии с законодательством РФ. Расходы по оформлению технической, кадастровой и иной документации несет </w:t>
      </w:r>
      <w:r w:rsidR="00C81629">
        <w:rPr>
          <w:color w:val="000000"/>
        </w:rPr>
        <w:t>Новый арендатор</w:t>
      </w:r>
      <w:r w:rsidR="000F2EFD" w:rsidRPr="0048640C">
        <w:rPr>
          <w:color w:val="000000"/>
        </w:rPr>
        <w:t xml:space="preserve">. </w:t>
      </w:r>
    </w:p>
    <w:p w:rsidR="003C22E3" w:rsidRPr="000E5D05" w:rsidRDefault="003C22E3" w:rsidP="000F2EFD">
      <w:pPr>
        <w:pStyle w:val="Con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C1F76" w:rsidRPr="00650D91" w:rsidRDefault="00CC1F76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D9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50D91">
        <w:rPr>
          <w:rFonts w:ascii="Times New Roman" w:hAnsi="Times New Roman" w:cs="Times New Roman"/>
          <w:b/>
          <w:sz w:val="24"/>
          <w:szCs w:val="24"/>
        </w:rPr>
        <w:t xml:space="preserve">рава и обязанности </w:t>
      </w:r>
      <w:r w:rsidR="000F7426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Hlk153286601"/>
      <w:r w:rsidRPr="004B0B44">
        <w:rPr>
          <w:rFonts w:ascii="Times New Roman" w:hAnsi="Times New Roman" w:cs="Times New Roman"/>
          <w:sz w:val="24"/>
          <w:szCs w:val="24"/>
        </w:rPr>
        <w:t xml:space="preserve">3.1. 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650D91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CC1F76" w:rsidRPr="00386157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Pr="00386157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386157">
        <w:rPr>
          <w:rFonts w:ascii="Times New Roman" w:hAnsi="Times New Roman" w:cs="Times New Roman"/>
          <w:sz w:val="24"/>
          <w:szCs w:val="24"/>
        </w:rPr>
        <w:t>использовать в установленном порядке для собственных нужд имеющиеся на Участке неотделимые улучшения.</w:t>
      </w:r>
    </w:p>
    <w:p w:rsidR="00CC1F76" w:rsidRPr="00386157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CC1F76" w:rsidRPr="00386157">
        <w:rPr>
          <w:rFonts w:ascii="Times New Roman" w:hAnsi="Times New Roman" w:cs="Times New Roman"/>
          <w:sz w:val="24"/>
          <w:szCs w:val="24"/>
        </w:rPr>
        <w:t>осуществлять другие права на использование Участка, предусмотренные законодательством Российской Федерации.</w:t>
      </w:r>
    </w:p>
    <w:p w:rsidR="00CC1F76" w:rsidRDefault="00CC1F76" w:rsidP="002E312F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 xml:space="preserve">3.2. 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650D91">
        <w:rPr>
          <w:rFonts w:ascii="Times New Roman" w:hAnsi="Times New Roman" w:cs="Times New Roman"/>
          <w:b/>
          <w:sz w:val="24"/>
          <w:szCs w:val="24"/>
        </w:rPr>
        <w:t xml:space="preserve"> обязуется:</w:t>
      </w:r>
    </w:p>
    <w:p w:rsidR="00CC1F76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8D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1F76">
        <w:rPr>
          <w:rFonts w:ascii="Times New Roman" w:hAnsi="Times New Roman" w:cs="Times New Roman"/>
          <w:sz w:val="24"/>
          <w:szCs w:val="24"/>
        </w:rPr>
        <w:t>о</w:t>
      </w:r>
      <w:r w:rsidR="00CC1F76" w:rsidRPr="00386157">
        <w:rPr>
          <w:rFonts w:ascii="Times New Roman" w:hAnsi="Times New Roman" w:cs="Times New Roman"/>
          <w:sz w:val="24"/>
          <w:szCs w:val="24"/>
        </w:rPr>
        <w:t>платить стоимость переуступки права аренды в соответствии с условиями настоящего Договора.</w:t>
      </w:r>
    </w:p>
    <w:p w:rsidR="00CC1F76" w:rsidRPr="00386157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="00CC1F76">
        <w:rPr>
          <w:rFonts w:ascii="Times New Roman" w:hAnsi="Times New Roman" w:cs="Times New Roman"/>
          <w:sz w:val="24"/>
          <w:szCs w:val="24"/>
        </w:rPr>
        <w:t>принять Участок на условиях, предусмотренных настоящим Договором.</w:t>
      </w:r>
    </w:p>
    <w:p w:rsidR="00CC1F76" w:rsidRPr="004B0B44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Pr="004B0B44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не нарушать права других землепользователей и </w:t>
      </w:r>
      <w:proofErr w:type="spellStart"/>
      <w:r w:rsidR="00CC1F76" w:rsidRPr="004B0B44">
        <w:rPr>
          <w:rFonts w:ascii="Times New Roman" w:hAnsi="Times New Roman" w:cs="Times New Roman"/>
          <w:sz w:val="24"/>
          <w:szCs w:val="24"/>
        </w:rPr>
        <w:t>природопользователей</w:t>
      </w:r>
      <w:proofErr w:type="spellEnd"/>
      <w:r w:rsidR="00CC1F76" w:rsidRPr="004B0B44">
        <w:rPr>
          <w:rFonts w:ascii="Times New Roman" w:hAnsi="Times New Roman" w:cs="Times New Roman"/>
          <w:sz w:val="24"/>
          <w:szCs w:val="24"/>
        </w:rPr>
        <w:t>;</w:t>
      </w:r>
    </w:p>
    <w:p w:rsidR="00CC1F76" w:rsidRDefault="00237A9E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CC1F76" w:rsidRPr="004B0B44">
        <w:rPr>
          <w:rFonts w:ascii="Times New Roman" w:hAnsi="Times New Roman" w:cs="Times New Roman"/>
          <w:sz w:val="24"/>
          <w:szCs w:val="24"/>
        </w:rPr>
        <w:t>выполнять иные требования, предусмотренные законодательством Российской Федерации.</w:t>
      </w:r>
    </w:p>
    <w:p w:rsidR="000F7426" w:rsidRPr="008D2FCB" w:rsidRDefault="000F7426" w:rsidP="002E312F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2FCB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1</w:t>
      </w:r>
      <w:r w:rsidRPr="008D2FCB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0F7426" w:rsidRDefault="00237A9E" w:rsidP="00C70E23">
      <w:pPr>
        <w:widowControl w:val="0"/>
        <w:autoSpaceDE w:val="0"/>
        <w:autoSpaceDN w:val="0"/>
        <w:spacing w:after="0"/>
        <w:ind w:firstLine="708"/>
        <w:rPr>
          <w:szCs w:val="24"/>
        </w:rPr>
      </w:pPr>
      <w:r>
        <w:rPr>
          <w:szCs w:val="24"/>
        </w:rPr>
        <w:t xml:space="preserve">3.3.1. </w:t>
      </w:r>
      <w:r w:rsidR="005756E2" w:rsidRPr="0047641F">
        <w:rPr>
          <w:szCs w:val="24"/>
        </w:rPr>
        <w:t>имеет право в одностороннем внесудебном порядке</w:t>
      </w:r>
      <w:r w:rsidR="005756E2" w:rsidRPr="003E1548">
        <w:rPr>
          <w:szCs w:val="24"/>
        </w:rPr>
        <w:t xml:space="preserve">, уведомив об этом </w:t>
      </w:r>
      <w:r w:rsidR="00790DF0">
        <w:rPr>
          <w:szCs w:val="24"/>
        </w:rPr>
        <w:t>Сторону 2</w:t>
      </w:r>
      <w:r w:rsidR="005756E2" w:rsidRPr="003E1548">
        <w:rPr>
          <w:szCs w:val="24"/>
        </w:rPr>
        <w:t xml:space="preserve"> в письменной форме</w:t>
      </w:r>
      <w:r w:rsidR="005756E2">
        <w:rPr>
          <w:szCs w:val="24"/>
        </w:rPr>
        <w:t>,</w:t>
      </w:r>
      <w:r w:rsidR="005756E2" w:rsidRPr="0047641F">
        <w:rPr>
          <w:szCs w:val="24"/>
        </w:rPr>
        <w:t xml:space="preserve"> отка</w:t>
      </w:r>
      <w:r w:rsidR="0034152C">
        <w:rPr>
          <w:szCs w:val="24"/>
        </w:rPr>
        <w:t>заться от исполнения Договора в</w:t>
      </w:r>
      <w:r w:rsidRPr="00237A9E">
        <w:rPr>
          <w:szCs w:val="24"/>
        </w:rPr>
        <w:t xml:space="preserve"> случае неисполнения или ненадлежащего исполнения </w:t>
      </w:r>
      <w:r w:rsidR="00790DF0">
        <w:rPr>
          <w:szCs w:val="24"/>
        </w:rPr>
        <w:t>Стороной 2</w:t>
      </w:r>
      <w:r w:rsidRPr="00237A9E">
        <w:rPr>
          <w:szCs w:val="24"/>
        </w:rPr>
        <w:t xml:space="preserve"> обязательства по уплате </w:t>
      </w:r>
      <w:r>
        <w:rPr>
          <w:szCs w:val="24"/>
        </w:rPr>
        <w:t xml:space="preserve">стоимости переуступки права аренды, </w:t>
      </w:r>
      <w:r w:rsidR="0069070C">
        <w:rPr>
          <w:szCs w:val="24"/>
        </w:rPr>
        <w:t>предусмотренного</w:t>
      </w:r>
      <w:r>
        <w:rPr>
          <w:szCs w:val="24"/>
        </w:rPr>
        <w:t xml:space="preserve"> п. 2.</w:t>
      </w:r>
      <w:r w:rsidR="00C70E23">
        <w:rPr>
          <w:szCs w:val="24"/>
        </w:rPr>
        <w:t>2</w:t>
      </w:r>
      <w:r>
        <w:rPr>
          <w:szCs w:val="24"/>
        </w:rPr>
        <w:t xml:space="preserve">. </w:t>
      </w:r>
      <w:r w:rsidR="0069070C">
        <w:rPr>
          <w:szCs w:val="24"/>
        </w:rPr>
        <w:t xml:space="preserve">настоящего </w:t>
      </w:r>
      <w:r>
        <w:rPr>
          <w:szCs w:val="24"/>
        </w:rPr>
        <w:t>Договора</w:t>
      </w:r>
      <w:r w:rsidRPr="00237A9E">
        <w:rPr>
          <w:szCs w:val="24"/>
        </w:rPr>
        <w:t>;</w:t>
      </w:r>
    </w:p>
    <w:p w:rsidR="000F7426" w:rsidRPr="008D2FCB" w:rsidRDefault="00237A9E" w:rsidP="0069070C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2FCB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1</w:t>
      </w:r>
      <w:r w:rsidR="00E54B37" w:rsidRPr="008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FCB">
        <w:rPr>
          <w:rFonts w:ascii="Times New Roman" w:hAnsi="Times New Roman" w:cs="Times New Roman"/>
          <w:b/>
          <w:sz w:val="24"/>
          <w:szCs w:val="24"/>
        </w:rPr>
        <w:t xml:space="preserve"> обязан</w:t>
      </w:r>
      <w:r w:rsidR="00E54B37">
        <w:rPr>
          <w:rFonts w:ascii="Times New Roman" w:hAnsi="Times New Roman" w:cs="Times New Roman"/>
          <w:b/>
          <w:sz w:val="24"/>
          <w:szCs w:val="24"/>
        </w:rPr>
        <w:t>а</w:t>
      </w:r>
      <w:r w:rsidRPr="008D2FCB">
        <w:rPr>
          <w:rFonts w:ascii="Times New Roman" w:hAnsi="Times New Roman" w:cs="Times New Roman"/>
          <w:b/>
          <w:sz w:val="24"/>
          <w:szCs w:val="24"/>
        </w:rPr>
        <w:t>:</w:t>
      </w:r>
    </w:p>
    <w:p w:rsidR="000F7426" w:rsidRPr="000F7426" w:rsidRDefault="00237A9E" w:rsidP="008D2FCB">
      <w:pPr>
        <w:widowControl w:val="0"/>
        <w:autoSpaceDE w:val="0"/>
        <w:autoSpaceDN w:val="0"/>
        <w:spacing w:after="0"/>
        <w:ind w:firstLine="0"/>
        <w:rPr>
          <w:szCs w:val="24"/>
        </w:rPr>
      </w:pPr>
      <w:r>
        <w:rPr>
          <w:szCs w:val="24"/>
        </w:rPr>
        <w:t xml:space="preserve">           3.4.1. н</w:t>
      </w:r>
      <w:r w:rsidR="000F7426" w:rsidRPr="000F7426">
        <w:rPr>
          <w:szCs w:val="24"/>
        </w:rPr>
        <w:t xml:space="preserve">ести бремя расходов на содержание </w:t>
      </w:r>
      <w:r>
        <w:rPr>
          <w:szCs w:val="24"/>
        </w:rPr>
        <w:t>Участка</w:t>
      </w:r>
      <w:r w:rsidR="000F7426" w:rsidRPr="000F7426">
        <w:rPr>
          <w:szCs w:val="24"/>
        </w:rPr>
        <w:t xml:space="preserve"> до даты государственной</w:t>
      </w:r>
      <w:r w:rsidR="00D300D5">
        <w:rPr>
          <w:szCs w:val="24"/>
        </w:rPr>
        <w:t xml:space="preserve"> </w:t>
      </w:r>
      <w:r w:rsidR="000F7426" w:rsidRPr="000F7426">
        <w:rPr>
          <w:szCs w:val="24"/>
        </w:rPr>
        <w:t xml:space="preserve">регистрации перехода права </w:t>
      </w:r>
      <w:r>
        <w:rPr>
          <w:szCs w:val="24"/>
        </w:rPr>
        <w:t xml:space="preserve">аренды </w:t>
      </w:r>
      <w:r w:rsidR="000F7426" w:rsidRPr="000F7426">
        <w:rPr>
          <w:szCs w:val="24"/>
        </w:rPr>
        <w:t>к</w:t>
      </w:r>
      <w:r>
        <w:rPr>
          <w:szCs w:val="24"/>
        </w:rPr>
        <w:t xml:space="preserve"> </w:t>
      </w:r>
      <w:r w:rsidR="00E54B37" w:rsidRPr="00E54B37">
        <w:rPr>
          <w:szCs w:val="24"/>
        </w:rPr>
        <w:t>Сторон</w:t>
      </w:r>
      <w:r w:rsidR="00E54B37">
        <w:rPr>
          <w:szCs w:val="24"/>
        </w:rPr>
        <w:t>е 2</w:t>
      </w:r>
      <w:r w:rsidR="000F7426" w:rsidRPr="00E54B37">
        <w:rPr>
          <w:szCs w:val="24"/>
        </w:rPr>
        <w:t>.</w:t>
      </w:r>
    </w:p>
    <w:p w:rsidR="000F7426" w:rsidRPr="000F7426" w:rsidRDefault="00237A9E" w:rsidP="008D2FCB">
      <w:pPr>
        <w:widowControl w:val="0"/>
        <w:autoSpaceDE w:val="0"/>
        <w:autoSpaceDN w:val="0"/>
        <w:spacing w:after="0"/>
        <w:ind w:firstLine="708"/>
        <w:rPr>
          <w:szCs w:val="24"/>
        </w:rPr>
      </w:pPr>
      <w:r>
        <w:rPr>
          <w:szCs w:val="24"/>
        </w:rPr>
        <w:t>3.4.2.  п</w:t>
      </w:r>
      <w:r w:rsidR="000F7426" w:rsidRPr="000F7426">
        <w:rPr>
          <w:szCs w:val="24"/>
        </w:rPr>
        <w:t xml:space="preserve">ередать </w:t>
      </w:r>
      <w:r w:rsidR="00E54B37" w:rsidRPr="00E54B37">
        <w:rPr>
          <w:szCs w:val="24"/>
        </w:rPr>
        <w:t>Стороне 2</w:t>
      </w:r>
      <w:r w:rsidR="00E54B37">
        <w:rPr>
          <w:b/>
          <w:szCs w:val="24"/>
        </w:rPr>
        <w:t xml:space="preserve"> </w:t>
      </w:r>
      <w:r w:rsidR="00D300D5">
        <w:rPr>
          <w:szCs w:val="24"/>
        </w:rPr>
        <w:t>Участок</w:t>
      </w:r>
      <w:r w:rsidR="000F7426" w:rsidRPr="000F7426">
        <w:rPr>
          <w:szCs w:val="24"/>
        </w:rPr>
        <w:t xml:space="preserve"> по Акту приема-передачи в порядке и сроки, предусмотренные Договором.</w:t>
      </w:r>
    </w:p>
    <w:p w:rsidR="000F7426" w:rsidRPr="000F7426" w:rsidRDefault="00D300D5" w:rsidP="008D2FCB">
      <w:pPr>
        <w:widowControl w:val="0"/>
        <w:autoSpaceDE w:val="0"/>
        <w:autoSpaceDN w:val="0"/>
        <w:spacing w:after="0"/>
        <w:ind w:firstLine="708"/>
        <w:rPr>
          <w:szCs w:val="24"/>
        </w:rPr>
      </w:pPr>
      <w:r w:rsidRPr="0069070C">
        <w:rPr>
          <w:szCs w:val="24"/>
        </w:rPr>
        <w:t xml:space="preserve">3.4.3. </w:t>
      </w:r>
      <w:r w:rsidR="0069070C">
        <w:rPr>
          <w:szCs w:val="24"/>
        </w:rPr>
        <w:t>с</w:t>
      </w:r>
      <w:r w:rsidR="00E54B37">
        <w:rPr>
          <w:szCs w:val="24"/>
        </w:rPr>
        <w:t>овместно со Стороной 2</w:t>
      </w:r>
      <w:r w:rsidRPr="008D2FCB">
        <w:rPr>
          <w:szCs w:val="24"/>
        </w:rPr>
        <w:t>,</w:t>
      </w:r>
      <w:r w:rsidR="000F7426" w:rsidRPr="0069070C">
        <w:rPr>
          <w:szCs w:val="24"/>
        </w:rPr>
        <w:t xml:space="preserve"> </w:t>
      </w:r>
      <w:r w:rsidR="00977EE4" w:rsidRPr="00977EE4">
        <w:rPr>
          <w:szCs w:val="24"/>
        </w:rPr>
        <w:t xml:space="preserve">в срок не позднее 14 календарных дней с даты подписания настоящего Договора, </w:t>
      </w:r>
      <w:r w:rsidR="000F7426" w:rsidRPr="000F7426">
        <w:rPr>
          <w:szCs w:val="24"/>
        </w:rPr>
        <w:t xml:space="preserve">предоставить в орган регистрации прав все документы, необходимые для осуществления государственной регистрации перехода права </w:t>
      </w:r>
      <w:r>
        <w:rPr>
          <w:szCs w:val="24"/>
        </w:rPr>
        <w:t xml:space="preserve">аренды </w:t>
      </w:r>
      <w:r w:rsidR="000F7426" w:rsidRPr="000F7426">
        <w:rPr>
          <w:szCs w:val="24"/>
        </w:rPr>
        <w:t xml:space="preserve">на </w:t>
      </w:r>
      <w:r>
        <w:rPr>
          <w:szCs w:val="24"/>
        </w:rPr>
        <w:t>Участок</w:t>
      </w:r>
      <w:r w:rsidR="000F7426" w:rsidRPr="000F7426">
        <w:rPr>
          <w:szCs w:val="24"/>
        </w:rPr>
        <w:t xml:space="preserve"> к </w:t>
      </w:r>
      <w:bookmarkEnd w:id="2"/>
      <w:r w:rsidR="00E54B37">
        <w:rPr>
          <w:szCs w:val="24"/>
        </w:rPr>
        <w:t>Стороне 2.</w:t>
      </w:r>
    </w:p>
    <w:p w:rsidR="0045796B" w:rsidRDefault="0045796B" w:rsidP="008D2FC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C1F76" w:rsidRPr="007265C9" w:rsidRDefault="00CC1F76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265C9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4B0B44">
        <w:rPr>
          <w:rFonts w:ascii="Times New Roman" w:hAnsi="Times New Roman" w:cs="Times New Roman"/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0B44">
        <w:rPr>
          <w:rFonts w:ascii="Times New Roman" w:hAnsi="Times New Roman" w:cs="Times New Roman"/>
          <w:sz w:val="24"/>
          <w:szCs w:val="24"/>
        </w:rPr>
        <w:t xml:space="preserve">.2. В случае просрочки оплаты </w:t>
      </w:r>
      <w:r w:rsidR="00E54B37">
        <w:rPr>
          <w:rFonts w:ascii="Times New Roman" w:hAnsi="Times New Roman" w:cs="Times New Roman"/>
          <w:sz w:val="24"/>
          <w:szCs w:val="24"/>
        </w:rPr>
        <w:t>Сторона 2</w:t>
      </w:r>
      <w:r w:rsidRPr="004B0B44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E54B37">
        <w:rPr>
          <w:rFonts w:ascii="Times New Roman" w:hAnsi="Times New Roman" w:cs="Times New Roman"/>
          <w:sz w:val="24"/>
          <w:szCs w:val="24"/>
        </w:rPr>
        <w:t>Стороне 1</w:t>
      </w:r>
      <w:r w:rsidRPr="004B0B44">
        <w:rPr>
          <w:rFonts w:ascii="Times New Roman" w:hAnsi="Times New Roman" w:cs="Times New Roman"/>
          <w:sz w:val="24"/>
          <w:szCs w:val="24"/>
        </w:rPr>
        <w:t xml:space="preserve"> пени за каждый день просрочки в размере </w:t>
      </w:r>
      <w:r>
        <w:rPr>
          <w:rFonts w:ascii="Times New Roman" w:hAnsi="Times New Roman" w:cs="Times New Roman"/>
          <w:sz w:val="24"/>
          <w:szCs w:val="24"/>
        </w:rPr>
        <w:t>0,1</w:t>
      </w:r>
      <w:r w:rsidRPr="004B0B44">
        <w:rPr>
          <w:rFonts w:ascii="Times New Roman" w:hAnsi="Times New Roman" w:cs="Times New Roman"/>
          <w:sz w:val="24"/>
          <w:szCs w:val="24"/>
        </w:rPr>
        <w:t>% от размера платежа, подлежащего уплате.</w:t>
      </w:r>
    </w:p>
    <w:p w:rsidR="00CC1F76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0B44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В случае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необоснованно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0B44">
        <w:rPr>
          <w:rFonts w:ascii="Times New Roman" w:hAnsi="Times New Roman" w:cs="Times New Roman"/>
          <w:sz w:val="24"/>
          <w:szCs w:val="24"/>
        </w:rPr>
        <w:t xml:space="preserve"> укло</w:t>
      </w:r>
      <w:r>
        <w:rPr>
          <w:rFonts w:ascii="Times New Roman" w:hAnsi="Times New Roman" w:cs="Times New Roman"/>
          <w:sz w:val="24"/>
          <w:szCs w:val="24"/>
        </w:rPr>
        <w:t xml:space="preserve">нения </w:t>
      </w:r>
      <w:r w:rsidR="00E54B37">
        <w:rPr>
          <w:rFonts w:ascii="Times New Roman" w:hAnsi="Times New Roman" w:cs="Times New Roman"/>
          <w:sz w:val="24"/>
          <w:szCs w:val="24"/>
        </w:rPr>
        <w:t>Стороны 2</w:t>
      </w:r>
      <w:r w:rsidRPr="004B0B44">
        <w:rPr>
          <w:rFonts w:ascii="Times New Roman" w:hAnsi="Times New Roman" w:cs="Times New Roman"/>
          <w:sz w:val="24"/>
          <w:szCs w:val="24"/>
        </w:rPr>
        <w:t xml:space="preserve"> от передачи прав аренды и/или от государственной регистрации дополнительного соглашения к договору аренды о замене </w:t>
      </w:r>
      <w:r w:rsidR="00E54B37">
        <w:rPr>
          <w:rFonts w:ascii="Times New Roman" w:hAnsi="Times New Roman" w:cs="Times New Roman"/>
          <w:sz w:val="24"/>
          <w:szCs w:val="24"/>
        </w:rPr>
        <w:t>Стороны 1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на </w:t>
      </w:r>
      <w:r w:rsidR="00E54B37">
        <w:rPr>
          <w:rFonts w:ascii="Times New Roman" w:hAnsi="Times New Roman" w:cs="Times New Roman"/>
          <w:sz w:val="24"/>
          <w:szCs w:val="24"/>
        </w:rPr>
        <w:t>Сторону 2</w:t>
      </w:r>
      <w:r w:rsidRPr="004B0B44">
        <w:rPr>
          <w:rFonts w:ascii="Times New Roman" w:hAnsi="Times New Roman" w:cs="Times New Roman"/>
          <w:sz w:val="24"/>
          <w:szCs w:val="24"/>
        </w:rPr>
        <w:t xml:space="preserve">, </w:t>
      </w:r>
      <w:r w:rsidR="00E54B37">
        <w:rPr>
          <w:rFonts w:ascii="Times New Roman" w:hAnsi="Times New Roman" w:cs="Times New Roman"/>
          <w:sz w:val="24"/>
          <w:szCs w:val="24"/>
        </w:rPr>
        <w:t>Сторона 2</w:t>
      </w:r>
      <w:r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E54B37">
        <w:rPr>
          <w:rFonts w:ascii="Times New Roman" w:hAnsi="Times New Roman" w:cs="Times New Roman"/>
          <w:sz w:val="24"/>
          <w:szCs w:val="24"/>
        </w:rPr>
        <w:t>а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возместить </w:t>
      </w:r>
      <w:r w:rsidR="00E54B37">
        <w:rPr>
          <w:rFonts w:ascii="Times New Roman" w:hAnsi="Times New Roman" w:cs="Times New Roman"/>
          <w:sz w:val="24"/>
          <w:szCs w:val="24"/>
        </w:rPr>
        <w:t>Стороне 1</w:t>
      </w:r>
      <w:r w:rsidRPr="004B0B44">
        <w:rPr>
          <w:rFonts w:ascii="Times New Roman" w:hAnsi="Times New Roman" w:cs="Times New Roman"/>
          <w:sz w:val="24"/>
          <w:szCs w:val="24"/>
        </w:rPr>
        <w:t xml:space="preserve"> убытки, вызванные задержкой передачи и/или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71D1" w:rsidRPr="004B0B44" w:rsidRDefault="003571D1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761D38">
        <w:rPr>
          <w:rFonts w:ascii="Times New Roman" w:hAnsi="Times New Roman" w:cs="Times New Roman"/>
          <w:sz w:val="24"/>
          <w:szCs w:val="24"/>
        </w:rPr>
        <w:t xml:space="preserve">В случае заключения договора и уклонения </w:t>
      </w:r>
      <w:r w:rsidR="00E54B37">
        <w:rPr>
          <w:rFonts w:ascii="Times New Roman" w:hAnsi="Times New Roman" w:cs="Times New Roman"/>
          <w:sz w:val="24"/>
          <w:szCs w:val="24"/>
        </w:rPr>
        <w:t>Стороны 2</w:t>
      </w:r>
      <w:r w:rsidRPr="00761D38">
        <w:rPr>
          <w:rFonts w:ascii="Times New Roman" w:hAnsi="Times New Roman" w:cs="Times New Roman"/>
          <w:sz w:val="24"/>
          <w:szCs w:val="24"/>
        </w:rPr>
        <w:t xml:space="preserve"> от исполнения своих обязательств по договору, задаток</w:t>
      </w:r>
      <w:r w:rsidR="00C70E23">
        <w:rPr>
          <w:rFonts w:ascii="Times New Roman" w:hAnsi="Times New Roman" w:cs="Times New Roman"/>
          <w:sz w:val="24"/>
          <w:szCs w:val="24"/>
        </w:rPr>
        <w:t>, предусмотренный п. 2.1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0E2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t xml:space="preserve"> </w:t>
      </w:r>
      <w:r w:rsidRPr="00761D38">
        <w:rPr>
          <w:rFonts w:ascii="Times New Roman" w:hAnsi="Times New Roman" w:cs="Times New Roman"/>
          <w:sz w:val="24"/>
          <w:szCs w:val="24"/>
        </w:rPr>
        <w:t>не возвращается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0B44">
        <w:rPr>
          <w:rFonts w:ascii="Times New Roman" w:hAnsi="Times New Roman" w:cs="Times New Roman"/>
          <w:sz w:val="24"/>
          <w:szCs w:val="24"/>
        </w:rPr>
        <w:t>.</w:t>
      </w:r>
      <w:r w:rsidR="003571D1"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>. Взыскание неустоек и возмещение убытков не освобождают Сторону, нарушившую Договор, от исполнения обязательств в натуре.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0B44">
        <w:rPr>
          <w:rFonts w:ascii="Times New Roman" w:hAnsi="Times New Roman" w:cs="Times New Roman"/>
          <w:sz w:val="24"/>
          <w:szCs w:val="24"/>
        </w:rPr>
        <w:t>.</w:t>
      </w:r>
      <w:r w:rsidR="003571D1">
        <w:rPr>
          <w:rFonts w:ascii="Times New Roman" w:hAnsi="Times New Roman" w:cs="Times New Roman"/>
          <w:sz w:val="24"/>
          <w:szCs w:val="24"/>
        </w:rPr>
        <w:t>6</w:t>
      </w:r>
      <w:r w:rsidRPr="004B0B44">
        <w:rPr>
          <w:rFonts w:ascii="Times New Roman" w:hAnsi="Times New Roman" w:cs="Times New Roman"/>
          <w:sz w:val="24"/>
          <w:szCs w:val="24"/>
        </w:rPr>
        <w:t>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CC1F76" w:rsidRPr="0036341F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816ABE" w:rsidRDefault="00CC1F76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16ABE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:rsidR="00CC1F76" w:rsidRPr="0036341F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</w:t>
      </w:r>
      <w:r w:rsidR="008348D7">
        <w:rPr>
          <w:rFonts w:ascii="Times New Roman" w:hAnsi="Times New Roman" w:cs="Times New Roman"/>
          <w:sz w:val="24"/>
          <w:szCs w:val="24"/>
        </w:rPr>
        <w:br/>
      </w:r>
      <w:r w:rsidRPr="004B0B44">
        <w:rPr>
          <w:rFonts w:ascii="Times New Roman" w:hAnsi="Times New Roman" w:cs="Times New Roman"/>
          <w:sz w:val="24"/>
          <w:szCs w:val="24"/>
        </w:rPr>
        <w:t>в части конкретных нарушений обязательств, вызванных наступлением обстоятельств непреодолимой силы.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.2. При наступлении обстоятельств, указанных в п. </w:t>
      </w:r>
      <w:r w:rsidR="000453E1"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</w:t>
      </w:r>
      <w:r w:rsidR="008348D7">
        <w:rPr>
          <w:rFonts w:ascii="Times New Roman" w:hAnsi="Times New Roman" w:cs="Times New Roman"/>
          <w:sz w:val="24"/>
          <w:szCs w:val="24"/>
        </w:rPr>
        <w:br/>
      </w:r>
      <w:r w:rsidRPr="004B0B44">
        <w:rPr>
          <w:rFonts w:ascii="Times New Roman" w:hAnsi="Times New Roman" w:cs="Times New Roman"/>
          <w:sz w:val="24"/>
          <w:szCs w:val="24"/>
        </w:rPr>
        <w:t>их влияния на исполнение Стороной своих обязательств по настоящему Договору.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.3. В случае наступления обстоятельств, указанных в п. </w:t>
      </w:r>
      <w:r w:rsidR="000453E1"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>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C1F76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.4. Если наступившие обстоятельства, перечисленные в п. </w:t>
      </w:r>
      <w:r w:rsidR="000453E1">
        <w:rPr>
          <w:rFonts w:ascii="Times New Roman" w:hAnsi="Times New Roman" w:cs="Times New Roman"/>
          <w:sz w:val="24"/>
          <w:szCs w:val="24"/>
        </w:rPr>
        <w:t>5</w:t>
      </w:r>
      <w:r w:rsidRPr="004B0B44">
        <w:rPr>
          <w:rFonts w:ascii="Times New Roman" w:hAnsi="Times New Roman" w:cs="Times New Roman"/>
          <w:sz w:val="24"/>
          <w:szCs w:val="24"/>
        </w:rPr>
        <w:t xml:space="preserve">.1 настоящего Договора, </w:t>
      </w:r>
      <w:r w:rsidR="008348D7">
        <w:rPr>
          <w:rFonts w:ascii="Times New Roman" w:hAnsi="Times New Roman" w:cs="Times New Roman"/>
          <w:sz w:val="24"/>
          <w:szCs w:val="24"/>
        </w:rPr>
        <w:br/>
      </w:r>
      <w:r w:rsidRPr="004B0B44">
        <w:rPr>
          <w:rFonts w:ascii="Times New Roman" w:hAnsi="Times New Roman" w:cs="Times New Roman"/>
          <w:sz w:val="24"/>
          <w:szCs w:val="24"/>
        </w:rPr>
        <w:t xml:space="preserve">и их последствия продолжают действовать более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0B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4B0B44">
        <w:rPr>
          <w:rFonts w:ascii="Times New Roman" w:hAnsi="Times New Roman" w:cs="Times New Roman"/>
          <w:sz w:val="24"/>
          <w:szCs w:val="24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4076F3" w:rsidRPr="004B0B44" w:rsidRDefault="004076F3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362C4F" w:rsidRDefault="00C70E23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CC1F76" w:rsidRPr="0036341F" w:rsidRDefault="00CC1F76" w:rsidP="00CC1F76">
      <w:pPr>
        <w:pStyle w:val="ConsNormal"/>
        <w:rPr>
          <w:rFonts w:ascii="Times New Roman" w:hAnsi="Times New Roman" w:cs="Times New Roman"/>
          <w:sz w:val="16"/>
          <w:szCs w:val="16"/>
        </w:rPr>
      </w:pPr>
    </w:p>
    <w:p w:rsidR="00CC1F76" w:rsidRPr="004B0B44" w:rsidRDefault="00C70E23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1F76" w:rsidRPr="004B0B44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8873A2" w:rsidRDefault="008873A2" w:rsidP="002E312F">
      <w:pPr>
        <w:pStyle w:val="21"/>
        <w:tabs>
          <w:tab w:val="left" w:pos="993"/>
        </w:tabs>
        <w:spacing w:after="0" w:line="240" w:lineRule="auto"/>
        <w:ind w:firstLine="709"/>
        <w:rPr>
          <w:szCs w:val="24"/>
        </w:rPr>
      </w:pPr>
      <w:r w:rsidRPr="008873A2">
        <w:rPr>
          <w:szCs w:val="24"/>
        </w:rPr>
        <w:t>6.2. В случае если спорные вопросы не будут урегулированы в процессе переговоров, они будут разрешаются в порядке, установленном законодательством РФ.</w:t>
      </w:r>
    </w:p>
    <w:p w:rsidR="00CC1F76" w:rsidRPr="00FC19DF" w:rsidRDefault="00C70E23" w:rsidP="002E312F">
      <w:pPr>
        <w:pStyle w:val="21"/>
        <w:tabs>
          <w:tab w:val="left" w:pos="993"/>
        </w:tabs>
        <w:spacing w:after="0" w:line="240" w:lineRule="auto"/>
        <w:ind w:firstLine="709"/>
        <w:rPr>
          <w:bCs/>
        </w:rPr>
      </w:pPr>
      <w:r>
        <w:t>6</w:t>
      </w:r>
      <w:r w:rsidR="00CC1F76">
        <w:t xml:space="preserve">.3. </w:t>
      </w:r>
      <w:r w:rsidR="00CC1F76" w:rsidRPr="00FC19DF">
        <w:rPr>
          <w:bCs/>
        </w:rPr>
        <w:t>Стороны устанавливают обязательный досудебный претензионный порядок рассмотрения споров. Все возможные претензии по настоящему Договору должны быть рассмотрены Сторонами в течение 15 (пятнадцати) дней с даты получения претензии.</w:t>
      </w:r>
    </w:p>
    <w:p w:rsidR="00856170" w:rsidRPr="000E5D05" w:rsidRDefault="00856170" w:rsidP="00CC1F76">
      <w:pPr>
        <w:pStyle w:val="ConsNormal"/>
        <w:ind w:firstLine="540"/>
        <w:rPr>
          <w:rFonts w:ascii="Times New Roman" w:hAnsi="Times New Roman" w:cs="Times New Roman"/>
          <w:sz w:val="16"/>
          <w:szCs w:val="16"/>
        </w:rPr>
      </w:pPr>
    </w:p>
    <w:p w:rsidR="00CC1F76" w:rsidRDefault="00C70E23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0453E1" w:rsidRPr="00362C4F" w:rsidRDefault="000453E1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76" w:rsidRDefault="00C70E23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C1F76" w:rsidRPr="004B0B44">
        <w:rPr>
          <w:rFonts w:ascii="Times New Roman" w:hAnsi="Times New Roman" w:cs="Times New Roman"/>
          <w:sz w:val="24"/>
          <w:szCs w:val="24"/>
        </w:rPr>
        <w:t>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CC1F76" w:rsidRDefault="00C70E23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1F76" w:rsidRPr="00C4170D">
        <w:rPr>
          <w:rFonts w:ascii="Times New Roman" w:hAnsi="Times New Roman" w:cs="Times New Roman"/>
          <w:sz w:val="24"/>
          <w:szCs w:val="24"/>
        </w:rPr>
        <w:t>.11.</w:t>
      </w:r>
      <w:r w:rsidR="00CC1F76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C4170D">
        <w:rPr>
          <w:rFonts w:ascii="Times New Roman" w:hAnsi="Times New Roman" w:cs="Times New Roman"/>
          <w:sz w:val="24"/>
          <w:szCs w:val="24"/>
        </w:rPr>
        <w:t>Все уведомления и сообщения должны направляться в письменной форме.</w:t>
      </w:r>
    </w:p>
    <w:p w:rsidR="00CC1F76" w:rsidRPr="00C4170D" w:rsidRDefault="00C70E23" w:rsidP="002E312F">
      <w:pPr>
        <w:pStyle w:val="Con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.12. Подписание настоящего Договора означает согласие </w:t>
      </w:r>
      <w:r w:rsidR="00E54B37">
        <w:rPr>
          <w:rFonts w:ascii="Times New Roman" w:hAnsi="Times New Roman" w:cs="Times New Roman"/>
          <w:sz w:val="24"/>
          <w:szCs w:val="24"/>
        </w:rPr>
        <w:t>Стороны 2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 на обработку его персональных данных </w:t>
      </w:r>
      <w:r w:rsidR="00E54B37">
        <w:rPr>
          <w:rFonts w:ascii="Times New Roman" w:hAnsi="Times New Roman" w:cs="Times New Roman"/>
          <w:sz w:val="24"/>
          <w:szCs w:val="24"/>
        </w:rPr>
        <w:t>Стороной 1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, органом регистрации прав, организациями, предоставляющими коммунальные услуги, управляющими организациями (далее по тексту – «Операторы обработки персональных данных»), включая передачу, распространение и (или) предоставление доступа к персональным данным указанным лицам, а также иным лицам, если это необходимо для исполнения настоящего Договора и (или) осуществления ими финансово-хозяйственной деятельности. В целях настоящего пункта под персональными данными понимается любая информация о </w:t>
      </w:r>
      <w:r w:rsidR="00E54B37">
        <w:rPr>
          <w:rFonts w:ascii="Times New Roman" w:hAnsi="Times New Roman" w:cs="Times New Roman"/>
          <w:sz w:val="24"/>
          <w:szCs w:val="24"/>
        </w:rPr>
        <w:t>Стороне 2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, указанная в настоящем Договоре, а также любая информация, ставшая известной Операторам обработки персональных данных в ходе исполнения настоящего Договора (в том числе: фамилия, имя, отчество, дата рождения, место рождения, пол, гражданство, состояние в браке, паспортные данные, адрес и дата регистрации по месту жительства, номера телефонов, иная контактная информация, а также иные персональные данные, сообщенные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). Операторы обработки персональных данных осуществляют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пределах, установленных действующим законодательством РФ в целях заключения и обеспечения надлежащего исполнения гражданско-правовых договоров. Согласие на обработку персональных данных действует бессрочно. Прекращение настоящего Договора по любым основаниям не прекращает действия согласия на обработку персональных данных, которое может быть отозвано </w:t>
      </w:r>
      <w:r w:rsidR="00E54B37">
        <w:rPr>
          <w:rFonts w:ascii="Times New Roman" w:hAnsi="Times New Roman" w:cs="Times New Roman"/>
          <w:sz w:val="24"/>
          <w:szCs w:val="24"/>
        </w:rPr>
        <w:t>Стороной 2</w:t>
      </w:r>
      <w:r w:rsidR="00CC1F76" w:rsidRPr="00C4170D">
        <w:rPr>
          <w:rFonts w:ascii="Times New Roman" w:hAnsi="Times New Roman" w:cs="Times New Roman"/>
          <w:sz w:val="24"/>
          <w:szCs w:val="24"/>
        </w:rPr>
        <w:t xml:space="preserve"> на основании его письменного заявления.</w:t>
      </w:r>
    </w:p>
    <w:p w:rsidR="00CC1F76" w:rsidRDefault="00C70E23" w:rsidP="002E312F">
      <w:pPr>
        <w:spacing w:after="0"/>
        <w:ind w:firstLine="709"/>
        <w:contextualSpacing/>
        <w:rPr>
          <w:color w:val="000000"/>
          <w:szCs w:val="24"/>
        </w:rPr>
      </w:pPr>
      <w:r>
        <w:rPr>
          <w:szCs w:val="24"/>
        </w:rPr>
        <w:t>7</w:t>
      </w:r>
      <w:r w:rsidR="00CC1F76">
        <w:rPr>
          <w:szCs w:val="24"/>
        </w:rPr>
        <w:t>.13.</w:t>
      </w:r>
      <w:r w:rsidR="007709A8">
        <w:rPr>
          <w:szCs w:val="24"/>
        </w:rPr>
        <w:t xml:space="preserve"> </w:t>
      </w:r>
      <w:r w:rsidR="00CC1F76" w:rsidRPr="0026206F">
        <w:rPr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C1F76" w:rsidRDefault="00C70E23" w:rsidP="002E312F">
      <w:pPr>
        <w:spacing w:after="0"/>
        <w:ind w:firstLine="709"/>
        <w:contextualSpacing/>
        <w:rPr>
          <w:szCs w:val="24"/>
        </w:rPr>
      </w:pPr>
      <w:r>
        <w:rPr>
          <w:szCs w:val="24"/>
        </w:rPr>
        <w:t>7</w:t>
      </w:r>
      <w:r w:rsidR="00CC1F76">
        <w:rPr>
          <w:szCs w:val="24"/>
        </w:rPr>
        <w:t>.14.</w:t>
      </w:r>
      <w:r w:rsidR="007709A8">
        <w:rPr>
          <w:szCs w:val="24"/>
        </w:rPr>
        <w:t xml:space="preserve"> </w:t>
      </w:r>
      <w:r w:rsidR="00CC1F76" w:rsidRPr="0026206F">
        <w:rPr>
          <w:szCs w:val="24"/>
        </w:rPr>
        <w:t xml:space="preserve">Договор составлен в 3 (трех) экземплярах, из которых один находится у </w:t>
      </w:r>
      <w:r w:rsidR="00E54B37">
        <w:rPr>
          <w:szCs w:val="24"/>
        </w:rPr>
        <w:t>Стороны 1</w:t>
      </w:r>
      <w:r w:rsidR="00CC1F76" w:rsidRPr="0026206F">
        <w:rPr>
          <w:szCs w:val="24"/>
        </w:rPr>
        <w:t xml:space="preserve">, второй - у </w:t>
      </w:r>
      <w:r w:rsidR="00E54B37">
        <w:rPr>
          <w:szCs w:val="24"/>
        </w:rPr>
        <w:t>Стороны 2</w:t>
      </w:r>
      <w:r w:rsidR="00CC1F76" w:rsidRPr="0026206F">
        <w:rPr>
          <w:szCs w:val="24"/>
        </w:rPr>
        <w:t>, а третий - у Арендодателя.</w:t>
      </w:r>
    </w:p>
    <w:p w:rsidR="00CC1F76" w:rsidRPr="000E5D05" w:rsidRDefault="00CC1F76" w:rsidP="002E312F">
      <w:pPr>
        <w:pStyle w:val="ConsNormal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CC1F76" w:rsidRPr="00362C4F" w:rsidRDefault="000453E1" w:rsidP="00CC1F7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>.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>Адреса</w:t>
      </w:r>
      <w:r w:rsidR="00CC1F76">
        <w:rPr>
          <w:rFonts w:ascii="Times New Roman" w:hAnsi="Times New Roman" w:cs="Times New Roman"/>
          <w:b/>
          <w:sz w:val="24"/>
          <w:szCs w:val="24"/>
        </w:rPr>
        <w:t>,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 xml:space="preserve"> реквизиты</w:t>
      </w:r>
      <w:r w:rsidR="00CC1F76">
        <w:rPr>
          <w:rFonts w:ascii="Times New Roman" w:hAnsi="Times New Roman" w:cs="Times New Roman"/>
          <w:b/>
          <w:sz w:val="24"/>
          <w:szCs w:val="24"/>
        </w:rPr>
        <w:t xml:space="preserve"> и подписи</w:t>
      </w:r>
      <w:r w:rsidR="00CC1F76" w:rsidRPr="00362C4F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CC1F76" w:rsidRPr="000E5D05" w:rsidRDefault="00CC1F76" w:rsidP="00CC1F76">
      <w:pPr>
        <w:pStyle w:val="ConsNormal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C1F76" w:rsidRPr="004B0B44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E54B37" w:rsidP="00367AE8">
            <w:pPr>
              <w:pStyle w:val="ConsDTNormal"/>
              <w:autoSpaceDE/>
              <w:jc w:val="left"/>
            </w:pPr>
            <w:r>
              <w:t>Сторона 1</w:t>
            </w:r>
            <w:r w:rsidR="00CC1F76" w:rsidRPr="004B0B44"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E54B37" w:rsidP="00367AE8">
            <w:pPr>
              <w:pStyle w:val="ConsDTNormal"/>
              <w:autoSpaceDE/>
              <w:jc w:val="left"/>
            </w:pPr>
            <w:r>
              <w:t xml:space="preserve">Сторона 2 </w:t>
            </w:r>
            <w:r w:rsidR="00CC1F76" w:rsidRPr="004B0B44">
              <w:t>:</w:t>
            </w:r>
          </w:p>
        </w:tc>
      </w:tr>
    </w:tbl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B37" w:rsidRDefault="00E54B37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CC1F76" w:rsidRPr="004B0B44" w:rsidRDefault="00CC1F76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CC1F76" w:rsidRPr="004B0B44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C1F76" w:rsidRPr="004B0B44" w:rsidTr="00367AE8">
        <w:trPr>
          <w:trHeight w:val="70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Default="00E54B37" w:rsidP="002E312F">
            <w:pPr>
              <w:pStyle w:val="ConsDTNormal"/>
              <w:autoSpaceDE/>
            </w:pPr>
            <w:r>
              <w:t>Сторона 1</w:t>
            </w:r>
            <w:r w:rsidR="00CC1F76" w:rsidRPr="004B0B44">
              <w:t>:</w:t>
            </w:r>
          </w:p>
          <w:p w:rsidR="002E312F" w:rsidRPr="004B0B44" w:rsidRDefault="002E312F" w:rsidP="002E312F">
            <w:pPr>
              <w:pStyle w:val="ConsDTNormal"/>
              <w:autoSpaceDE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E54B37" w:rsidP="002E312F">
            <w:pPr>
              <w:pStyle w:val="ConsDTNormal"/>
              <w:autoSpaceDE/>
            </w:pPr>
            <w:r>
              <w:t>Сторона 2</w:t>
            </w:r>
            <w:r w:rsidR="00CC1F76" w:rsidRPr="004B0B44">
              <w:t>:</w:t>
            </w:r>
          </w:p>
        </w:tc>
      </w:tr>
      <w:tr w:rsidR="00CC1F76" w:rsidRPr="004B0B44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  <w:r w:rsidRPr="004B0B44">
              <w:t xml:space="preserve">________/_______ </w:t>
            </w:r>
            <w:r w:rsidRPr="004B0B44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4B0B44" w:rsidRDefault="00CC1F76" w:rsidP="00367AE8">
            <w:pPr>
              <w:pStyle w:val="ConsDTNormal"/>
              <w:autoSpaceDE/>
              <w:jc w:val="left"/>
            </w:pPr>
            <w:r w:rsidRPr="004B0B44">
              <w:t xml:space="preserve">________/_______ </w:t>
            </w:r>
            <w:r w:rsidRPr="004B0B44">
              <w:rPr>
                <w:i/>
                <w:iCs/>
              </w:rPr>
              <w:t>(подпись/Ф.И.О.)</w:t>
            </w:r>
          </w:p>
        </w:tc>
      </w:tr>
    </w:tbl>
    <w:p w:rsidR="002E312F" w:rsidRDefault="002E312F">
      <w:pPr>
        <w:spacing w:after="0"/>
        <w:ind w:firstLine="0"/>
        <w:jc w:val="left"/>
        <w:rPr>
          <w:szCs w:val="24"/>
        </w:rPr>
      </w:pPr>
    </w:p>
    <w:p w:rsidR="00A96369" w:rsidRDefault="00A96369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0F2EFD" w:rsidRDefault="000F2EFD" w:rsidP="00E54B37">
      <w:pPr>
        <w:spacing w:after="0"/>
        <w:ind w:firstLine="0"/>
        <w:rPr>
          <w:szCs w:val="24"/>
        </w:rPr>
      </w:pPr>
    </w:p>
    <w:p w:rsidR="000F2EFD" w:rsidRDefault="000F2EFD" w:rsidP="009C66F0">
      <w:pPr>
        <w:spacing w:after="0"/>
        <w:jc w:val="right"/>
        <w:rPr>
          <w:szCs w:val="24"/>
        </w:rPr>
      </w:pPr>
    </w:p>
    <w:p w:rsidR="009C66F0" w:rsidRPr="00A96369" w:rsidRDefault="009C66F0" w:rsidP="00A96369">
      <w:pPr>
        <w:spacing w:after="0"/>
        <w:ind w:firstLine="0"/>
        <w:jc w:val="center"/>
        <w:rPr>
          <w:b/>
          <w:szCs w:val="24"/>
        </w:rPr>
      </w:pPr>
      <w:r w:rsidRPr="00A96369">
        <w:rPr>
          <w:b/>
          <w:szCs w:val="24"/>
        </w:rPr>
        <w:t>ФОРМА</w:t>
      </w:r>
    </w:p>
    <w:p w:rsidR="00CC1F76" w:rsidRDefault="00CC1F76" w:rsidP="00CC1F76">
      <w:pPr>
        <w:spacing w:after="0"/>
        <w:jc w:val="right"/>
        <w:rPr>
          <w:szCs w:val="24"/>
        </w:rPr>
      </w:pPr>
    </w:p>
    <w:p w:rsidR="00CC1F76" w:rsidRPr="00E155A7" w:rsidRDefault="00CC1F76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CC1F76" w:rsidRPr="00E155A7" w:rsidRDefault="00CC1F76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b/>
          <w:bCs/>
          <w:sz w:val="24"/>
          <w:szCs w:val="24"/>
        </w:rPr>
        <w:t xml:space="preserve">приема-передачи </w:t>
      </w:r>
      <w:bookmarkStart w:id="3" w:name="_Hlk113272367"/>
      <w:r w:rsidRPr="00E155A7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bookmarkEnd w:id="3"/>
    </w:p>
    <w:p w:rsidR="00CC1F76" w:rsidRPr="00E155A7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C1F76" w:rsidRPr="00E155A7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sz w:val="24"/>
          <w:szCs w:val="24"/>
        </w:rPr>
        <w:t>г. _______________ "___"________ ____ г.</w:t>
      </w:r>
      <w:r w:rsidRPr="00E155A7">
        <w:rPr>
          <w:rFonts w:ascii="Times New Roman" w:hAnsi="Times New Roman" w:cs="Times New Roman"/>
          <w:sz w:val="24"/>
          <w:szCs w:val="24"/>
        </w:rPr>
        <w:br/>
      </w:r>
    </w:p>
    <w:p w:rsidR="00CC1F76" w:rsidRPr="004B0B44" w:rsidRDefault="000F2EFD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0F2EFD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» (ООО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», ОГРН 1045002900656, ИНН 5015005882, адрес: Московская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, г. З</w:t>
      </w:r>
      <w:r w:rsidR="00E54B37">
        <w:rPr>
          <w:rFonts w:ascii="Times New Roman" w:hAnsi="Times New Roman" w:cs="Times New Roman"/>
          <w:b/>
          <w:sz w:val="24"/>
          <w:szCs w:val="24"/>
        </w:rPr>
        <w:t>венигород, ул. Почтовая, д. 8)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, в лице конкурсного управляющего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Сунгурова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Руслана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Цахаевича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(ИНН 056211198401</w:t>
      </w:r>
      <w:r w:rsidR="00E54B37">
        <w:rPr>
          <w:rFonts w:ascii="Times New Roman" w:hAnsi="Times New Roman" w:cs="Times New Roman"/>
          <w:b/>
          <w:sz w:val="24"/>
          <w:szCs w:val="24"/>
        </w:rPr>
        <w:t>, СНИЛС 078-319-279 99), члена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 Ассоциации арбитражных управляющих «СИБИРСКИЙ ЦЕНТР ЭКСПЕРТОВ АНТИКРИЗИСНОГО УПРАВЛЕНИЯ» (ААУ «СЦЭАУ», ИНН 5406245522, ОГРН 1035402470036, адрес: 630091, г. Новосибирск, ул. Писарева, д. 4) (далее – Конкурсный управляющий), действующего на основании Определения Арбитражного суда Московской области от 16.12.2022 по делу №А41-43537/11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54B37">
        <w:rPr>
          <w:rFonts w:ascii="Times New Roman" w:hAnsi="Times New Roman" w:cs="Times New Roman"/>
          <w:sz w:val="24"/>
          <w:szCs w:val="24"/>
        </w:rPr>
        <w:t>ое</w:t>
      </w:r>
      <w:r w:rsidR="00CC1F76"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CC1F76" w:rsidRPr="004427A6">
        <w:rPr>
          <w:rFonts w:ascii="Times New Roman" w:hAnsi="Times New Roman" w:cs="Times New Roman"/>
          <w:b/>
          <w:sz w:val="24"/>
          <w:szCs w:val="24"/>
        </w:rPr>
        <w:t>«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1</w:t>
      </w:r>
      <w:r w:rsidR="00CC1F76"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="00CC1F76" w:rsidRPr="004B0B44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CC1F76" w:rsidRPr="004B0B44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>_____________________________________,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427A6">
        <w:rPr>
          <w:rFonts w:ascii="Times New Roman" w:hAnsi="Times New Roman" w:cs="Times New Roman"/>
          <w:b/>
          <w:sz w:val="24"/>
          <w:szCs w:val="24"/>
        </w:rPr>
        <w:t>«</w:t>
      </w:r>
      <w:r w:rsidR="00E54B37"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, в лице __________________,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на основании _______________________, с другой стороны заключили настоящий </w:t>
      </w:r>
      <w:r w:rsidR="008D2FCB">
        <w:rPr>
          <w:rFonts w:ascii="Times New Roman" w:hAnsi="Times New Roman" w:cs="Times New Roman"/>
          <w:sz w:val="24"/>
          <w:szCs w:val="24"/>
        </w:rPr>
        <w:t>Акт</w:t>
      </w:r>
      <w:r w:rsidRPr="004B0B44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CC1F76" w:rsidRPr="00E155A7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54B37" w:rsidRPr="00C876C7" w:rsidRDefault="00E54B37" w:rsidP="00FC1F05">
      <w:pPr>
        <w:pStyle w:val="ConsNormal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1</w:t>
      </w:r>
      <w:r w:rsidR="00CC1F76">
        <w:rPr>
          <w:rFonts w:ascii="Times New Roman" w:hAnsi="Times New Roman" w:cs="Times New Roman"/>
          <w:sz w:val="24"/>
          <w:szCs w:val="24"/>
        </w:rPr>
        <w:t xml:space="preserve"> передал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1F76">
        <w:rPr>
          <w:rFonts w:ascii="Times New Roman" w:hAnsi="Times New Roman" w:cs="Times New Roman"/>
          <w:sz w:val="24"/>
          <w:szCs w:val="24"/>
        </w:rPr>
        <w:t>,</w:t>
      </w:r>
      <w:r w:rsidR="00CC1F76"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="00CC1F76"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 принял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C1F76"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 участок общей площадью</w:t>
      </w:r>
      <w:r w:rsidR="00770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FA5" w:rsidRPr="00A82F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" w:name="_Hlk103597428"/>
      <w:r w:rsidR="00B02CF6"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4"/>
      <w:r w:rsidR="00FC1F0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900</w:t>
      </w:r>
      <w:r w:rsidR="00A96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9A8" w:rsidRPr="007709A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7709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76C7">
        <w:rPr>
          <w:rFonts w:ascii="Times New Roman" w:hAnsi="Times New Roman" w:cs="Times New Roman"/>
          <w:color w:val="000000"/>
          <w:sz w:val="24"/>
          <w:szCs w:val="24"/>
        </w:rPr>
        <w:t>расположенный по адресу:</w:t>
      </w:r>
      <w:r w:rsidR="00C876C7" w:rsidRPr="00C876C7">
        <w:rPr>
          <w:rFonts w:ascii="Times New Roman" w:hAnsi="Times New Roman" w:cs="Times New Roman"/>
          <w:sz w:val="24"/>
          <w:szCs w:val="24"/>
        </w:rPr>
        <w:t xml:space="preserve"> Московская</w:t>
      </w:r>
      <w:r w:rsidR="00C87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6C7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C876C7" w:rsidRPr="00C876C7">
        <w:rPr>
          <w:rFonts w:ascii="Times New Roman" w:hAnsi="Times New Roman" w:cs="Times New Roman"/>
          <w:sz w:val="24"/>
          <w:szCs w:val="24"/>
        </w:rPr>
        <w:t>,</w:t>
      </w:r>
      <w:r w:rsidR="00C876C7">
        <w:rPr>
          <w:rFonts w:ascii="Times New Roman" w:hAnsi="Times New Roman" w:cs="Times New Roman"/>
          <w:sz w:val="24"/>
          <w:szCs w:val="24"/>
        </w:rPr>
        <w:t xml:space="preserve"> </w:t>
      </w:r>
      <w:r w:rsidR="00C876C7" w:rsidRPr="00C876C7">
        <w:rPr>
          <w:rFonts w:ascii="Times New Roman" w:hAnsi="Times New Roman" w:cs="Times New Roman"/>
          <w:sz w:val="24"/>
          <w:szCs w:val="24"/>
        </w:rPr>
        <w:t xml:space="preserve">г. Звенигород, </w:t>
      </w:r>
      <w:proofErr w:type="spellStart"/>
      <w:r w:rsidR="00C876C7" w:rsidRPr="00C876C7">
        <w:rPr>
          <w:rFonts w:ascii="Times New Roman" w:hAnsi="Times New Roman" w:cs="Times New Roman"/>
          <w:sz w:val="24"/>
          <w:szCs w:val="24"/>
        </w:rPr>
        <w:t>Нахабинское</w:t>
      </w:r>
      <w:proofErr w:type="spellEnd"/>
      <w:r w:rsidR="00C876C7" w:rsidRPr="00C876C7">
        <w:rPr>
          <w:rFonts w:ascii="Times New Roman" w:hAnsi="Times New Roman" w:cs="Times New Roman"/>
          <w:sz w:val="24"/>
          <w:szCs w:val="24"/>
        </w:rPr>
        <w:t xml:space="preserve"> шос</w:t>
      </w:r>
      <w:r w:rsidR="00FC1F05">
        <w:rPr>
          <w:rFonts w:ascii="Times New Roman" w:hAnsi="Times New Roman" w:cs="Times New Roman"/>
          <w:sz w:val="24"/>
          <w:szCs w:val="24"/>
        </w:rPr>
        <w:t>се, микрорайон Пронина, корпус 4</w:t>
      </w:r>
      <w:r w:rsidR="00CC1F76" w:rsidRPr="00C876C7">
        <w:rPr>
          <w:rFonts w:ascii="Times New Roman" w:hAnsi="Times New Roman" w:cs="Times New Roman"/>
          <w:color w:val="000000"/>
          <w:sz w:val="24"/>
          <w:szCs w:val="24"/>
        </w:rPr>
        <w:t xml:space="preserve">, категория земель - </w:t>
      </w:r>
      <w:r w:rsidR="00C876C7" w:rsidRPr="00C876C7">
        <w:rPr>
          <w:rFonts w:ascii="Times New Roman" w:hAnsi="Times New Roman" w:cs="Times New Roman"/>
          <w:sz w:val="24"/>
          <w:szCs w:val="24"/>
        </w:rPr>
        <w:t>Земли населенных пунктов.</w:t>
      </w:r>
      <w:r w:rsidR="00CC1F76" w:rsidRPr="00C876C7">
        <w:rPr>
          <w:rFonts w:ascii="Times New Roman" w:hAnsi="Times New Roman" w:cs="Times New Roman"/>
          <w:color w:val="000000"/>
          <w:sz w:val="24"/>
          <w:szCs w:val="24"/>
        </w:rPr>
        <w:t xml:space="preserve">, вид разрешенного использования - </w:t>
      </w:r>
      <w:r w:rsidR="00FC1F05" w:rsidRPr="00FC1F05">
        <w:rPr>
          <w:rFonts w:ascii="Times New Roman" w:hAnsi="Times New Roman" w:cs="Times New Roman"/>
          <w:sz w:val="24"/>
          <w:szCs w:val="24"/>
        </w:rPr>
        <w:t>Для многоэтажной жилой застройки</w:t>
      </w:r>
      <w:r w:rsidR="00CC1F76" w:rsidRPr="00C876C7">
        <w:rPr>
          <w:rFonts w:ascii="Times New Roman" w:hAnsi="Times New Roman" w:cs="Times New Roman"/>
          <w:color w:val="000000"/>
          <w:sz w:val="24"/>
          <w:szCs w:val="24"/>
        </w:rPr>
        <w:t xml:space="preserve">, с кадастровым номером </w:t>
      </w:r>
      <w:r w:rsidR="00FC1F05" w:rsidRPr="00FC1F05">
        <w:rPr>
          <w:rFonts w:ascii="Times New Roman" w:hAnsi="Times New Roman" w:cs="Times New Roman"/>
          <w:sz w:val="24"/>
          <w:szCs w:val="24"/>
        </w:rPr>
        <w:t xml:space="preserve">50:49:0010102:43 </w:t>
      </w:r>
      <w:r w:rsidR="009E3889">
        <w:rPr>
          <w:rFonts w:ascii="Times New Roman" w:hAnsi="Times New Roman" w:cs="Times New Roman"/>
          <w:color w:val="000000"/>
          <w:sz w:val="24"/>
          <w:szCs w:val="24"/>
        </w:rPr>
        <w:t>(далее - Земельный участок).</w:t>
      </w:r>
    </w:p>
    <w:p w:rsidR="00CC1F76" w:rsidRDefault="00CC1F76" w:rsidP="00C876C7">
      <w:pPr>
        <w:pStyle w:val="ConsNormal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Земельного участка соответствует условиям Договора. </w:t>
      </w:r>
    </w:p>
    <w:p w:rsidR="00CC1F76" w:rsidRPr="00E155A7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Претензий у </w:t>
      </w:r>
      <w:r w:rsidR="00C876C7">
        <w:rPr>
          <w:rFonts w:ascii="Times New Roman" w:hAnsi="Times New Roman" w:cs="Times New Roman"/>
          <w:color w:val="000000"/>
          <w:sz w:val="24"/>
          <w:szCs w:val="24"/>
        </w:rPr>
        <w:t>Стороны 2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 по передаваемому Земельному участку не имеется.</w:t>
      </w:r>
    </w:p>
    <w:p w:rsidR="00EF7670" w:rsidRPr="00E155A7" w:rsidRDefault="009E3889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7670">
        <w:rPr>
          <w:rFonts w:ascii="Times New Roman" w:hAnsi="Times New Roman" w:cs="Times New Roman"/>
          <w:sz w:val="24"/>
          <w:szCs w:val="24"/>
        </w:rPr>
        <w:t xml:space="preserve">. </w:t>
      </w:r>
      <w:r w:rsidR="00C876C7">
        <w:rPr>
          <w:rFonts w:ascii="Times New Roman" w:hAnsi="Times New Roman" w:cs="Times New Roman"/>
          <w:sz w:val="24"/>
          <w:szCs w:val="24"/>
        </w:rPr>
        <w:t>Стороной 2</w:t>
      </w:r>
      <w:r w:rsidR="00EF7670" w:rsidRPr="00EF7670">
        <w:rPr>
          <w:rFonts w:ascii="Times New Roman" w:hAnsi="Times New Roman" w:cs="Times New Roman"/>
          <w:sz w:val="24"/>
          <w:szCs w:val="24"/>
        </w:rPr>
        <w:t xml:space="preserve"> надлежащим образом исполнено обязательство по оплате </w:t>
      </w:r>
      <w:r w:rsidR="00EF7670">
        <w:rPr>
          <w:rFonts w:ascii="Times New Roman" w:hAnsi="Times New Roman" w:cs="Times New Roman"/>
          <w:sz w:val="24"/>
          <w:szCs w:val="24"/>
        </w:rPr>
        <w:t xml:space="preserve">стоимости переуступки права аренды </w:t>
      </w:r>
      <w:r w:rsidR="00EF7670" w:rsidRPr="00EF7670">
        <w:rPr>
          <w:rFonts w:ascii="Times New Roman" w:hAnsi="Times New Roman" w:cs="Times New Roman"/>
          <w:sz w:val="24"/>
          <w:szCs w:val="24"/>
        </w:rPr>
        <w:t xml:space="preserve">в полном объеме, денежные средства в размере _____________ (__________) рублей __ коп. по Договору получены </w:t>
      </w:r>
      <w:r w:rsidR="00C876C7">
        <w:rPr>
          <w:rFonts w:ascii="Times New Roman" w:hAnsi="Times New Roman" w:cs="Times New Roman"/>
          <w:sz w:val="24"/>
          <w:szCs w:val="24"/>
        </w:rPr>
        <w:t>Стороной 1</w:t>
      </w:r>
      <w:r w:rsidR="00EF7670" w:rsidRPr="00EF7670">
        <w:rPr>
          <w:rFonts w:ascii="Times New Roman" w:hAnsi="Times New Roman" w:cs="Times New Roman"/>
          <w:sz w:val="24"/>
          <w:szCs w:val="24"/>
        </w:rPr>
        <w:t xml:space="preserve"> от </w:t>
      </w:r>
      <w:r w:rsidR="00C876C7">
        <w:rPr>
          <w:rFonts w:ascii="Times New Roman" w:hAnsi="Times New Roman" w:cs="Times New Roman"/>
          <w:sz w:val="24"/>
          <w:szCs w:val="24"/>
        </w:rPr>
        <w:t>Стороны 2</w:t>
      </w:r>
      <w:r w:rsidR="00EF7670" w:rsidRPr="00EF7670">
        <w:rPr>
          <w:rFonts w:ascii="Times New Roman" w:hAnsi="Times New Roman" w:cs="Times New Roman"/>
          <w:sz w:val="24"/>
          <w:szCs w:val="24"/>
        </w:rPr>
        <w:t>. Стороны претензий друг к другу не имеют.</w:t>
      </w:r>
    </w:p>
    <w:p w:rsidR="00CC1F76" w:rsidRPr="00E155A7" w:rsidRDefault="009E3889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7670">
        <w:rPr>
          <w:rFonts w:ascii="Times New Roman" w:hAnsi="Times New Roman" w:cs="Times New Roman"/>
          <w:sz w:val="24"/>
          <w:szCs w:val="24"/>
        </w:rPr>
        <w:t xml:space="preserve">. </w:t>
      </w:r>
      <w:r w:rsidR="00CC1F76" w:rsidRPr="00E155A7">
        <w:rPr>
          <w:rFonts w:ascii="Times New Roman" w:hAnsi="Times New Roman" w:cs="Times New Roman"/>
          <w:sz w:val="24"/>
          <w:szCs w:val="24"/>
        </w:rPr>
        <w:t xml:space="preserve"> Настоящий Акт составлен и подписан в двух</w:t>
      </w:r>
      <w:r w:rsidR="00E77F7A">
        <w:rPr>
          <w:rFonts w:ascii="Times New Roman" w:hAnsi="Times New Roman" w:cs="Times New Roman"/>
          <w:sz w:val="24"/>
          <w:szCs w:val="24"/>
        </w:rPr>
        <w:t xml:space="preserve"> </w:t>
      </w:r>
      <w:r w:rsidR="00CC1F76" w:rsidRPr="00E155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</w:t>
      </w:r>
      <w:r w:rsidR="00CC1F76" w:rsidRPr="00E155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1F76" w:rsidRPr="00E155A7" w:rsidRDefault="00CC1F76" w:rsidP="002E312F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CC1F76" w:rsidRPr="00E155A7" w:rsidRDefault="00CC1F76" w:rsidP="00CC1F7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CC1F76" w:rsidRPr="00E155A7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C1F76" w:rsidRPr="00385558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C876C7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 имени </w:t>
            </w:r>
            <w:r w:rsidR="00C876C7">
              <w:rPr>
                <w:szCs w:val="24"/>
              </w:rPr>
              <w:t>Стороны 1</w:t>
            </w:r>
            <w:r w:rsidRPr="00385558">
              <w:rPr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367AE8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C876C7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 имени </w:t>
            </w:r>
            <w:r w:rsidR="00C876C7">
              <w:rPr>
                <w:szCs w:val="24"/>
              </w:rPr>
              <w:t>Стороны 2</w:t>
            </w:r>
            <w:r w:rsidRPr="00385558">
              <w:rPr>
                <w:szCs w:val="24"/>
              </w:rPr>
              <w:t>:</w:t>
            </w:r>
          </w:p>
        </w:tc>
      </w:tr>
      <w:tr w:rsidR="00CC1F76" w:rsidRPr="00385558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Default="00CC1F76" w:rsidP="002E312F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 </w:t>
            </w:r>
            <w:r w:rsidRPr="00517AE3">
              <w:rPr>
                <w:i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367AE8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Default="00CC1F76" w:rsidP="002E312F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 </w:t>
            </w:r>
            <w:r w:rsidRPr="00517AE3">
              <w:rPr>
                <w:i/>
                <w:szCs w:val="24"/>
              </w:rPr>
              <w:t>(должность)</w:t>
            </w:r>
          </w:p>
        </w:tc>
      </w:tr>
      <w:tr w:rsidR="00CC1F76" w:rsidRPr="00385558" w:rsidTr="00367AE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2E312F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 w:rsidRPr="00385558">
              <w:rPr>
                <w:szCs w:val="24"/>
              </w:rPr>
              <w:t xml:space="preserve">_______/_________ </w:t>
            </w:r>
            <w:r w:rsidRPr="00385558">
              <w:rPr>
                <w:i/>
                <w:iCs/>
                <w:color w:val="000000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367AE8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C1F76" w:rsidRPr="00385558" w:rsidRDefault="00CC1F76" w:rsidP="002E312F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 w:rsidRPr="00385558">
              <w:rPr>
                <w:szCs w:val="24"/>
              </w:rPr>
              <w:t xml:space="preserve">______/__________ </w:t>
            </w:r>
            <w:r w:rsidRPr="00385558">
              <w:rPr>
                <w:i/>
                <w:iCs/>
                <w:color w:val="000000"/>
                <w:szCs w:val="24"/>
              </w:rPr>
              <w:t>(подпись/Ф.И.О.)</w:t>
            </w:r>
          </w:p>
        </w:tc>
      </w:tr>
    </w:tbl>
    <w:p w:rsidR="00CC1F76" w:rsidRPr="00E155A7" w:rsidRDefault="00CC1F76" w:rsidP="00CC1F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C1F76" w:rsidRDefault="00CC1F76" w:rsidP="00CC1F76">
      <w:pPr>
        <w:spacing w:after="0"/>
        <w:jc w:val="right"/>
        <w:rPr>
          <w:szCs w:val="24"/>
        </w:rPr>
      </w:pPr>
    </w:p>
    <w:p w:rsidR="00CF72A6" w:rsidRDefault="00CF72A6" w:rsidP="00CC1F76">
      <w:pPr>
        <w:spacing w:after="0"/>
        <w:jc w:val="right"/>
        <w:rPr>
          <w:szCs w:val="24"/>
        </w:rPr>
      </w:pPr>
    </w:p>
    <w:p w:rsidR="00CF72A6" w:rsidRDefault="00CF72A6" w:rsidP="00CC1F76">
      <w:pPr>
        <w:spacing w:after="0"/>
        <w:jc w:val="right"/>
        <w:rPr>
          <w:szCs w:val="24"/>
        </w:rPr>
      </w:pPr>
    </w:p>
    <w:p w:rsidR="009E3889" w:rsidRDefault="009E3889" w:rsidP="00CC1F76">
      <w:pPr>
        <w:spacing w:after="0"/>
        <w:jc w:val="right"/>
        <w:rPr>
          <w:szCs w:val="24"/>
        </w:rPr>
      </w:pPr>
    </w:p>
    <w:p w:rsidR="009E3889" w:rsidRDefault="009E3889" w:rsidP="00CC1F76">
      <w:pPr>
        <w:spacing w:after="0"/>
        <w:jc w:val="right"/>
        <w:rPr>
          <w:szCs w:val="24"/>
        </w:rPr>
      </w:pPr>
    </w:p>
    <w:p w:rsidR="009E3889" w:rsidRDefault="009E3889" w:rsidP="00CC1F76">
      <w:pPr>
        <w:spacing w:after="0"/>
        <w:jc w:val="right"/>
        <w:rPr>
          <w:szCs w:val="24"/>
        </w:rPr>
      </w:pPr>
    </w:p>
    <w:p w:rsidR="00CF72A6" w:rsidRDefault="00CF72A6" w:rsidP="00CC1F76">
      <w:pPr>
        <w:spacing w:after="0"/>
        <w:jc w:val="right"/>
        <w:rPr>
          <w:szCs w:val="24"/>
        </w:rPr>
      </w:pPr>
    </w:p>
    <w:p w:rsidR="00CF72A6" w:rsidRDefault="00CF72A6" w:rsidP="00C876C7">
      <w:pPr>
        <w:spacing w:after="0"/>
        <w:ind w:firstLine="0"/>
        <w:rPr>
          <w:b/>
          <w:szCs w:val="24"/>
        </w:rPr>
      </w:pPr>
    </w:p>
    <w:p w:rsidR="009E3889" w:rsidRDefault="009E3889" w:rsidP="00C876C7">
      <w:pPr>
        <w:spacing w:after="0"/>
        <w:ind w:firstLine="0"/>
        <w:rPr>
          <w:b/>
          <w:szCs w:val="24"/>
        </w:rPr>
      </w:pPr>
    </w:p>
    <w:p w:rsidR="009E3889" w:rsidRDefault="009E3889" w:rsidP="00C876C7">
      <w:pPr>
        <w:spacing w:after="0"/>
        <w:ind w:firstLine="0"/>
        <w:rPr>
          <w:b/>
          <w:szCs w:val="24"/>
        </w:rPr>
      </w:pPr>
    </w:p>
    <w:p w:rsidR="009E3889" w:rsidRDefault="009E3889" w:rsidP="00C876C7">
      <w:pPr>
        <w:spacing w:after="0"/>
        <w:ind w:firstLine="0"/>
        <w:rPr>
          <w:b/>
          <w:szCs w:val="24"/>
        </w:rPr>
      </w:pPr>
    </w:p>
    <w:p w:rsidR="009E3889" w:rsidRPr="00A96369" w:rsidRDefault="009E3889" w:rsidP="009E3889">
      <w:pPr>
        <w:spacing w:after="0"/>
        <w:ind w:firstLine="0"/>
        <w:jc w:val="center"/>
        <w:rPr>
          <w:b/>
          <w:szCs w:val="24"/>
        </w:rPr>
      </w:pPr>
      <w:r w:rsidRPr="00A96369">
        <w:rPr>
          <w:b/>
          <w:szCs w:val="24"/>
        </w:rPr>
        <w:lastRenderedPageBreak/>
        <w:t>ФОРМА</w:t>
      </w:r>
    </w:p>
    <w:p w:rsidR="009E3889" w:rsidRDefault="009E3889" w:rsidP="009E3889">
      <w:pPr>
        <w:spacing w:after="0"/>
        <w:jc w:val="right"/>
        <w:rPr>
          <w:szCs w:val="24"/>
        </w:rPr>
      </w:pPr>
    </w:p>
    <w:p w:rsidR="009E3889" w:rsidRPr="00E155A7" w:rsidRDefault="009E3889" w:rsidP="009E38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9E3889" w:rsidRPr="00E155A7" w:rsidRDefault="009E3889" w:rsidP="009E38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незавершенного строительства</w:t>
      </w:r>
    </w:p>
    <w:p w:rsidR="009E3889" w:rsidRPr="00E155A7" w:rsidRDefault="009E3889" w:rsidP="009E38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E3889" w:rsidRPr="00E155A7" w:rsidRDefault="009E3889" w:rsidP="009E388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sz w:val="24"/>
          <w:szCs w:val="24"/>
        </w:rPr>
        <w:t>г. _______________ "___"________ ____ г.</w:t>
      </w:r>
      <w:r w:rsidRPr="00E155A7">
        <w:rPr>
          <w:rFonts w:ascii="Times New Roman" w:hAnsi="Times New Roman" w:cs="Times New Roman"/>
          <w:sz w:val="24"/>
          <w:szCs w:val="24"/>
        </w:rPr>
        <w:br/>
      </w:r>
    </w:p>
    <w:p w:rsidR="009E3889" w:rsidRPr="004B0B44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0F2EFD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» (ООО «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Капиталстрой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», ОГРН 1045002900656, ИНН 5015005882, адрес: Московская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>, г. З</w:t>
      </w:r>
      <w:r>
        <w:rPr>
          <w:rFonts w:ascii="Times New Roman" w:hAnsi="Times New Roman" w:cs="Times New Roman"/>
          <w:b/>
          <w:sz w:val="24"/>
          <w:szCs w:val="24"/>
        </w:rPr>
        <w:t>венигород, ул. Почтовая, д. 8)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, в лице конкурсного управляющего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Сунгурова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Руслана </w:t>
      </w:r>
      <w:proofErr w:type="spellStart"/>
      <w:r w:rsidRPr="000F2EFD">
        <w:rPr>
          <w:rFonts w:ascii="Times New Roman" w:hAnsi="Times New Roman" w:cs="Times New Roman"/>
          <w:b/>
          <w:sz w:val="24"/>
          <w:szCs w:val="24"/>
        </w:rPr>
        <w:t>Цахаевича</w:t>
      </w:r>
      <w:proofErr w:type="spellEnd"/>
      <w:r w:rsidRPr="000F2EFD">
        <w:rPr>
          <w:rFonts w:ascii="Times New Roman" w:hAnsi="Times New Roman" w:cs="Times New Roman"/>
          <w:b/>
          <w:sz w:val="24"/>
          <w:szCs w:val="24"/>
        </w:rPr>
        <w:t xml:space="preserve"> (ИНН 056211198401</w:t>
      </w:r>
      <w:r>
        <w:rPr>
          <w:rFonts w:ascii="Times New Roman" w:hAnsi="Times New Roman" w:cs="Times New Roman"/>
          <w:b/>
          <w:sz w:val="24"/>
          <w:szCs w:val="24"/>
        </w:rPr>
        <w:t>, СНИЛС 078-319-279 99), члена</w:t>
      </w:r>
      <w:r w:rsidRPr="000F2EFD">
        <w:rPr>
          <w:rFonts w:ascii="Times New Roman" w:hAnsi="Times New Roman" w:cs="Times New Roman"/>
          <w:b/>
          <w:sz w:val="24"/>
          <w:szCs w:val="24"/>
        </w:rPr>
        <w:t xml:space="preserve"> Ассоциации арбитражных управляющих «СИБИРСКИЙ ЦЕНТР ЭКСПЕРТОВ АНТИКРИЗИСНОГО УПРАВЛЕНИЯ» (ААУ «СЦЭАУ», ИНН 5406245522, ОГРН 1035402470036, адрес: 630091, г. Новосибирск, ул. Писарева, д. 4) (далее – Конкурсный управляющий), действующего на основании Определения Арбитражного суда Московской области от 16.12.2022 по делу №А41-43537/11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0B44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427A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Сторона 1</w:t>
      </w:r>
      <w:r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9E3889" w:rsidRPr="004B0B44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4B0B44">
        <w:rPr>
          <w:rFonts w:ascii="Times New Roman" w:hAnsi="Times New Roman" w:cs="Times New Roman"/>
          <w:sz w:val="24"/>
          <w:szCs w:val="24"/>
        </w:rPr>
        <w:t>_____________________________________,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0B4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4427A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Сторона 2</w:t>
      </w:r>
      <w:r w:rsidRPr="004427A6">
        <w:rPr>
          <w:rFonts w:ascii="Times New Roman" w:hAnsi="Times New Roman" w:cs="Times New Roman"/>
          <w:b/>
          <w:sz w:val="24"/>
          <w:szCs w:val="24"/>
        </w:rPr>
        <w:t>»</w:t>
      </w:r>
      <w:r w:rsidRPr="004B0B44">
        <w:rPr>
          <w:rFonts w:ascii="Times New Roman" w:hAnsi="Times New Roman" w:cs="Times New Roman"/>
          <w:sz w:val="24"/>
          <w:szCs w:val="24"/>
        </w:rPr>
        <w:t>, в лице __________________,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B0B44">
        <w:rPr>
          <w:rFonts w:ascii="Times New Roman" w:hAnsi="Times New Roman" w:cs="Times New Roman"/>
          <w:sz w:val="24"/>
          <w:szCs w:val="24"/>
        </w:rPr>
        <w:t xml:space="preserve"> на основании _______________________, с другой стороны заключили настоящий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4B0B44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E3889" w:rsidRPr="009E3889" w:rsidRDefault="009E3889" w:rsidP="00FC1F05">
      <w:pPr>
        <w:pStyle w:val="ConsNormal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3889">
        <w:rPr>
          <w:rFonts w:ascii="Times New Roman" w:hAnsi="Times New Roman" w:cs="Times New Roman"/>
          <w:sz w:val="24"/>
          <w:szCs w:val="24"/>
        </w:rPr>
        <w:t>Сторона 1 передала,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 xml:space="preserve"> а Сторона 2 приняла </w:t>
      </w:r>
      <w:r w:rsidRPr="009E3889">
        <w:rPr>
          <w:rFonts w:ascii="Times New Roman" w:hAnsi="Times New Roman" w:cs="Times New Roman"/>
          <w:b/>
          <w:color w:val="000000"/>
          <w:sz w:val="24"/>
          <w:szCs w:val="24"/>
        </w:rPr>
        <w:t>Объект незавершенного строительства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на </w:t>
      </w:r>
      <w:r>
        <w:rPr>
          <w:rFonts w:ascii="Times New Roman" w:hAnsi="Times New Roman" w:cs="Times New Roman"/>
          <w:color w:val="000000"/>
          <w:sz w:val="24"/>
          <w:szCs w:val="24"/>
        </w:rPr>
        <w:t>земельном участке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>о адресу:</w:t>
      </w:r>
      <w:r w:rsidRPr="009E3889">
        <w:rPr>
          <w:rFonts w:ascii="Times New Roman" w:hAnsi="Times New Roman" w:cs="Times New Roman"/>
          <w:sz w:val="24"/>
          <w:szCs w:val="24"/>
        </w:rPr>
        <w:t xml:space="preserve"> Московская </w:t>
      </w:r>
      <w:proofErr w:type="spellStart"/>
      <w:r w:rsidRPr="009E388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9E3889">
        <w:rPr>
          <w:rFonts w:ascii="Times New Roman" w:hAnsi="Times New Roman" w:cs="Times New Roman"/>
          <w:sz w:val="24"/>
          <w:szCs w:val="24"/>
        </w:rPr>
        <w:t xml:space="preserve">, г. Звенигород, </w:t>
      </w:r>
      <w:proofErr w:type="spellStart"/>
      <w:r w:rsidRPr="009E3889">
        <w:rPr>
          <w:rFonts w:ascii="Times New Roman" w:hAnsi="Times New Roman" w:cs="Times New Roman"/>
          <w:sz w:val="24"/>
          <w:szCs w:val="24"/>
        </w:rPr>
        <w:t>Нахабинское</w:t>
      </w:r>
      <w:proofErr w:type="spellEnd"/>
      <w:r w:rsidRPr="009E3889">
        <w:rPr>
          <w:rFonts w:ascii="Times New Roman" w:hAnsi="Times New Roman" w:cs="Times New Roman"/>
          <w:sz w:val="24"/>
          <w:szCs w:val="24"/>
        </w:rPr>
        <w:t xml:space="preserve"> шос</w:t>
      </w:r>
      <w:r w:rsidR="00FC1F05">
        <w:rPr>
          <w:rFonts w:ascii="Times New Roman" w:hAnsi="Times New Roman" w:cs="Times New Roman"/>
          <w:sz w:val="24"/>
          <w:szCs w:val="24"/>
        </w:rPr>
        <w:t>се, микрорайон Пронина, корпус 4</w:t>
      </w:r>
      <w:r w:rsidRPr="009E3889">
        <w:rPr>
          <w:rFonts w:ascii="Times New Roman" w:hAnsi="Times New Roman" w:cs="Times New Roman"/>
          <w:color w:val="000000"/>
          <w:sz w:val="24"/>
          <w:szCs w:val="24"/>
        </w:rPr>
        <w:t xml:space="preserve">, с кадастровым номером </w:t>
      </w:r>
      <w:r w:rsidR="00FC1F05" w:rsidRPr="00FC1F05">
        <w:rPr>
          <w:rFonts w:ascii="Times New Roman" w:hAnsi="Times New Roman" w:cs="Times New Roman"/>
          <w:sz w:val="24"/>
          <w:szCs w:val="24"/>
        </w:rPr>
        <w:t>50:49:0010102:43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3889" w:rsidRDefault="009E3889" w:rsidP="009E3889">
      <w:pPr>
        <w:pStyle w:val="ConsNormal"/>
        <w:numPr>
          <w:ilvl w:val="0"/>
          <w:numId w:val="4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объекта незавершенного строительства соответствуют сведениям,</w:t>
      </w:r>
      <w:r w:rsidRPr="00C876C7">
        <w:rPr>
          <w:rFonts w:ascii="Times New Roman" w:hAnsi="Times New Roman" w:cs="Times New Roman"/>
          <w:sz w:val="24"/>
          <w:szCs w:val="24"/>
        </w:rPr>
        <w:t xml:space="preserve"> указан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876C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876C7">
        <w:rPr>
          <w:rFonts w:ascii="Times New Roman" w:hAnsi="Times New Roman" w:cs="Times New Roman"/>
          <w:sz w:val="24"/>
          <w:szCs w:val="24"/>
        </w:rPr>
        <w:t xml:space="preserve"> в отчете об оценке имущества Отчет № 26/04  от 26.04.2024г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 xml:space="preserve">Претензий 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Стороны 2 по передаваемому объекту незавершенного строительства 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>не имеется.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Стороной 2</w:t>
      </w:r>
      <w:r w:rsidRPr="00EF7670">
        <w:rPr>
          <w:rFonts w:ascii="Times New Roman" w:hAnsi="Times New Roman" w:cs="Times New Roman"/>
          <w:sz w:val="24"/>
          <w:szCs w:val="24"/>
        </w:rPr>
        <w:t xml:space="preserve"> надлежащим образом исполнено обязательство по оплате </w:t>
      </w:r>
      <w:r>
        <w:rPr>
          <w:rFonts w:ascii="Times New Roman" w:hAnsi="Times New Roman" w:cs="Times New Roman"/>
          <w:sz w:val="24"/>
          <w:szCs w:val="24"/>
        </w:rPr>
        <w:t xml:space="preserve">стоимости переуступки права аренды </w:t>
      </w:r>
      <w:r w:rsidRPr="00EF7670">
        <w:rPr>
          <w:rFonts w:ascii="Times New Roman" w:hAnsi="Times New Roman" w:cs="Times New Roman"/>
          <w:sz w:val="24"/>
          <w:szCs w:val="24"/>
        </w:rPr>
        <w:t xml:space="preserve">в полном объеме, денежные средства в размере _____________ (__________) рублей __ коп. по Договору получены </w:t>
      </w:r>
      <w:r>
        <w:rPr>
          <w:rFonts w:ascii="Times New Roman" w:hAnsi="Times New Roman" w:cs="Times New Roman"/>
          <w:sz w:val="24"/>
          <w:szCs w:val="24"/>
        </w:rPr>
        <w:t>Стороной 1</w:t>
      </w:r>
      <w:r w:rsidRPr="00EF767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Стороны 2</w:t>
      </w:r>
      <w:r w:rsidRPr="00EF7670">
        <w:rPr>
          <w:rFonts w:ascii="Times New Roman" w:hAnsi="Times New Roman" w:cs="Times New Roman"/>
          <w:sz w:val="24"/>
          <w:szCs w:val="24"/>
        </w:rPr>
        <w:t>. Стороны претензий друг к другу не имеют.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155A7">
        <w:rPr>
          <w:rFonts w:ascii="Times New Roman" w:hAnsi="Times New Roman" w:cs="Times New Roman"/>
          <w:sz w:val="24"/>
          <w:szCs w:val="24"/>
        </w:rPr>
        <w:t xml:space="preserve"> Настоящий Акт составлен и подписан в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5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</w:t>
      </w:r>
      <w:r w:rsidRPr="00E155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3889" w:rsidRPr="00E155A7" w:rsidRDefault="009E3889" w:rsidP="009E388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E3889" w:rsidRPr="00E155A7" w:rsidRDefault="009E3889" w:rsidP="009E38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155A7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9E3889" w:rsidRPr="00E155A7" w:rsidRDefault="009E3889" w:rsidP="009E38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9E3889" w:rsidRPr="00385558" w:rsidTr="007E018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От имени Стороны 1</w:t>
            </w:r>
            <w:r w:rsidRPr="00385558">
              <w:rPr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От имени Стороны 2</w:t>
            </w:r>
            <w:r w:rsidRPr="00385558">
              <w:rPr>
                <w:szCs w:val="24"/>
              </w:rPr>
              <w:t>:</w:t>
            </w:r>
          </w:p>
        </w:tc>
      </w:tr>
      <w:tr w:rsidR="009E3889" w:rsidRPr="00385558" w:rsidTr="007E018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9E3889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 </w:t>
            </w:r>
            <w:r w:rsidRPr="00517AE3">
              <w:rPr>
                <w:i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E3889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 </w:t>
            </w:r>
            <w:r w:rsidRPr="00517AE3">
              <w:rPr>
                <w:i/>
                <w:szCs w:val="24"/>
              </w:rPr>
              <w:t>(должность)</w:t>
            </w:r>
          </w:p>
        </w:tc>
      </w:tr>
      <w:tr w:rsidR="009E3889" w:rsidRPr="00385558" w:rsidTr="007E018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 w:rsidRPr="00385558">
              <w:rPr>
                <w:szCs w:val="24"/>
              </w:rPr>
              <w:t xml:space="preserve">_______/_________ </w:t>
            </w:r>
            <w:r w:rsidRPr="00385558">
              <w:rPr>
                <w:i/>
                <w:iCs/>
                <w:color w:val="000000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E3889" w:rsidRPr="00385558" w:rsidRDefault="009E3889" w:rsidP="007E0181">
            <w:pPr>
              <w:autoSpaceDN w:val="0"/>
              <w:adjustRightInd w:val="0"/>
              <w:spacing w:after="0"/>
              <w:ind w:firstLine="0"/>
              <w:rPr>
                <w:szCs w:val="24"/>
              </w:rPr>
            </w:pPr>
            <w:r w:rsidRPr="00385558">
              <w:rPr>
                <w:szCs w:val="24"/>
              </w:rPr>
              <w:t xml:space="preserve">______/__________ </w:t>
            </w:r>
            <w:r w:rsidRPr="00385558">
              <w:rPr>
                <w:i/>
                <w:iCs/>
                <w:color w:val="000000"/>
                <w:szCs w:val="24"/>
              </w:rPr>
              <w:t>(подпись/Ф.И.О.)</w:t>
            </w:r>
          </w:p>
        </w:tc>
      </w:tr>
    </w:tbl>
    <w:p w:rsidR="009E3889" w:rsidRPr="00E155A7" w:rsidRDefault="009E3889" w:rsidP="009E38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E3889" w:rsidRPr="00C876C7" w:rsidRDefault="009E3889" w:rsidP="00C876C7">
      <w:pPr>
        <w:spacing w:after="0"/>
        <w:ind w:firstLine="0"/>
        <w:rPr>
          <w:b/>
          <w:szCs w:val="24"/>
        </w:rPr>
      </w:pPr>
    </w:p>
    <w:sectPr w:rsidR="009E3889" w:rsidRPr="00C876C7" w:rsidSect="00806830">
      <w:headerReference w:type="default" r:id="rId8"/>
      <w:footerReference w:type="default" r:id="rId9"/>
      <w:headerReference w:type="first" r:id="rId10"/>
      <w:pgSz w:w="11906" w:h="16838"/>
      <w:pgMar w:top="1134" w:right="851" w:bottom="113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44" w:rsidRDefault="00AF5C44" w:rsidP="00DA1937">
      <w:pPr>
        <w:spacing w:after="0"/>
      </w:pPr>
      <w:r>
        <w:separator/>
      </w:r>
    </w:p>
  </w:endnote>
  <w:endnote w:type="continuationSeparator" w:id="0">
    <w:p w:rsidR="00AF5C44" w:rsidRDefault="00AF5C44" w:rsidP="00DA1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95" w:rsidRDefault="00793295">
    <w:pPr>
      <w:pStyle w:val="ab"/>
      <w:jc w:val="right"/>
    </w:pPr>
  </w:p>
  <w:p w:rsidR="00793295" w:rsidRDefault="007932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44" w:rsidRDefault="00AF5C44" w:rsidP="00DA1937">
      <w:pPr>
        <w:spacing w:after="0"/>
      </w:pPr>
      <w:r>
        <w:separator/>
      </w:r>
    </w:p>
  </w:footnote>
  <w:footnote w:type="continuationSeparator" w:id="0">
    <w:p w:rsidR="00AF5C44" w:rsidRDefault="00AF5C44" w:rsidP="00DA19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95" w:rsidRPr="006658CA" w:rsidRDefault="00793295">
    <w:pPr>
      <w:pStyle w:val="a9"/>
      <w:jc w:val="center"/>
      <w:rPr>
        <w:rFonts w:ascii="Tahoma" w:hAnsi="Tahoma" w:cs="Tahoma"/>
        <w:sz w:val="22"/>
        <w:szCs w:val="22"/>
      </w:rPr>
    </w:pPr>
    <w:r w:rsidRPr="006658CA">
      <w:rPr>
        <w:rFonts w:ascii="Tahoma" w:hAnsi="Tahoma" w:cs="Tahoma"/>
        <w:sz w:val="22"/>
        <w:szCs w:val="22"/>
      </w:rPr>
      <w:fldChar w:fldCharType="begin"/>
    </w:r>
    <w:r w:rsidRPr="006658CA">
      <w:rPr>
        <w:rFonts w:ascii="Tahoma" w:hAnsi="Tahoma" w:cs="Tahoma"/>
        <w:sz w:val="22"/>
        <w:szCs w:val="22"/>
      </w:rPr>
      <w:instrText xml:space="preserve"> PAGE   \* MERGEFORMAT </w:instrText>
    </w:r>
    <w:r w:rsidRPr="006658CA">
      <w:rPr>
        <w:rFonts w:ascii="Tahoma" w:hAnsi="Tahoma" w:cs="Tahoma"/>
        <w:sz w:val="22"/>
        <w:szCs w:val="22"/>
      </w:rPr>
      <w:fldChar w:fldCharType="separate"/>
    </w:r>
    <w:r w:rsidR="008E7423">
      <w:rPr>
        <w:rFonts w:ascii="Tahoma" w:hAnsi="Tahoma" w:cs="Tahoma"/>
        <w:noProof/>
        <w:sz w:val="22"/>
        <w:szCs w:val="22"/>
      </w:rPr>
      <w:t>6</w:t>
    </w:r>
    <w:r w:rsidRPr="006658CA">
      <w:rPr>
        <w:rFonts w:ascii="Tahoma" w:hAnsi="Tahoma" w:cs="Tahoma"/>
        <w:sz w:val="22"/>
        <w:szCs w:val="22"/>
      </w:rPr>
      <w:fldChar w:fldCharType="end"/>
    </w:r>
  </w:p>
  <w:p w:rsidR="00793295" w:rsidRDefault="007932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95" w:rsidRPr="00AB2A75" w:rsidRDefault="00793295" w:rsidP="00AB2A75">
    <w:pPr>
      <w:pStyle w:val="a9"/>
      <w:ind w:firstLine="0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11E"/>
    <w:multiLevelType w:val="hybridMultilevel"/>
    <w:tmpl w:val="0B4E1570"/>
    <w:lvl w:ilvl="0" w:tplc="E1B2E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193"/>
    <w:multiLevelType w:val="hybridMultilevel"/>
    <w:tmpl w:val="1E18C8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D71D3F"/>
    <w:multiLevelType w:val="hybridMultilevel"/>
    <w:tmpl w:val="0A20A8F0"/>
    <w:lvl w:ilvl="0" w:tplc="2C704E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E87"/>
    <w:multiLevelType w:val="hybridMultilevel"/>
    <w:tmpl w:val="C1682664"/>
    <w:lvl w:ilvl="0" w:tplc="3FCC05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6D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CC5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A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3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2CF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A6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0D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68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2025A"/>
    <w:multiLevelType w:val="hybridMultilevel"/>
    <w:tmpl w:val="80AA9360"/>
    <w:lvl w:ilvl="0" w:tplc="B4383A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0F974A42"/>
    <w:multiLevelType w:val="hybridMultilevel"/>
    <w:tmpl w:val="C0FC0528"/>
    <w:lvl w:ilvl="0" w:tplc="934A1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B12E3"/>
    <w:multiLevelType w:val="hybridMultilevel"/>
    <w:tmpl w:val="6F64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57458"/>
    <w:multiLevelType w:val="hybridMultilevel"/>
    <w:tmpl w:val="23ACD28C"/>
    <w:lvl w:ilvl="0" w:tplc="C5443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A97CB5"/>
    <w:multiLevelType w:val="hybridMultilevel"/>
    <w:tmpl w:val="CF86C278"/>
    <w:lvl w:ilvl="0" w:tplc="65060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401B76"/>
    <w:multiLevelType w:val="multilevel"/>
    <w:tmpl w:val="A6EC3E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cs="Arial" w:hint="default"/>
        <w:sz w:val="20"/>
      </w:rPr>
    </w:lvl>
  </w:abstractNum>
  <w:abstractNum w:abstractNumId="10" w15:restartNumberingAfterBreak="0">
    <w:nsid w:val="20FC1C14"/>
    <w:multiLevelType w:val="hybridMultilevel"/>
    <w:tmpl w:val="F916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80CE4"/>
    <w:multiLevelType w:val="multilevel"/>
    <w:tmpl w:val="580C37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C213A85"/>
    <w:multiLevelType w:val="hybridMultilevel"/>
    <w:tmpl w:val="ED46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C30F2"/>
    <w:multiLevelType w:val="hybridMultilevel"/>
    <w:tmpl w:val="EB744ADA"/>
    <w:lvl w:ilvl="0" w:tplc="E1260B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43817"/>
    <w:multiLevelType w:val="hybridMultilevel"/>
    <w:tmpl w:val="8614284C"/>
    <w:lvl w:ilvl="0" w:tplc="B4383A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2DF07D88"/>
    <w:multiLevelType w:val="hybridMultilevel"/>
    <w:tmpl w:val="F9167FE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E7B1A"/>
    <w:multiLevelType w:val="hybridMultilevel"/>
    <w:tmpl w:val="ED46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C3886"/>
    <w:multiLevelType w:val="multilevel"/>
    <w:tmpl w:val="3E209BBA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6" w:hanging="2520"/>
      </w:pPr>
      <w:rPr>
        <w:rFonts w:hint="default"/>
      </w:rPr>
    </w:lvl>
  </w:abstractNum>
  <w:abstractNum w:abstractNumId="18" w15:restartNumberingAfterBreak="0">
    <w:nsid w:val="396D5B14"/>
    <w:multiLevelType w:val="hybridMultilevel"/>
    <w:tmpl w:val="AAC85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D3029"/>
    <w:multiLevelType w:val="hybridMultilevel"/>
    <w:tmpl w:val="4730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C49DC"/>
    <w:multiLevelType w:val="hybridMultilevel"/>
    <w:tmpl w:val="7850201A"/>
    <w:lvl w:ilvl="0" w:tplc="73A028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 w15:restartNumberingAfterBreak="0">
    <w:nsid w:val="43902803"/>
    <w:multiLevelType w:val="hybridMultilevel"/>
    <w:tmpl w:val="FC88B8A2"/>
    <w:lvl w:ilvl="0" w:tplc="67EC46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3F255B4"/>
    <w:multiLevelType w:val="hybridMultilevel"/>
    <w:tmpl w:val="EA74EFF8"/>
    <w:lvl w:ilvl="0" w:tplc="CC126CF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5363D7"/>
    <w:multiLevelType w:val="multilevel"/>
    <w:tmpl w:val="FF5AA98E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6835E76"/>
    <w:multiLevelType w:val="multilevel"/>
    <w:tmpl w:val="595A63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A1418F"/>
    <w:multiLevelType w:val="hybridMultilevel"/>
    <w:tmpl w:val="D3F0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23972"/>
    <w:multiLevelType w:val="hybridMultilevel"/>
    <w:tmpl w:val="F916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9159F"/>
    <w:multiLevelType w:val="multilevel"/>
    <w:tmpl w:val="F97EDCF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577B4880"/>
    <w:multiLevelType w:val="hybridMultilevel"/>
    <w:tmpl w:val="C416FA56"/>
    <w:lvl w:ilvl="0" w:tplc="38E62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76EFF"/>
    <w:multiLevelType w:val="multilevel"/>
    <w:tmpl w:val="08D09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551DD9"/>
    <w:multiLevelType w:val="hybridMultilevel"/>
    <w:tmpl w:val="BB48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05867"/>
    <w:multiLevelType w:val="hybridMultilevel"/>
    <w:tmpl w:val="602E27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0648EB"/>
    <w:multiLevelType w:val="hybridMultilevel"/>
    <w:tmpl w:val="299E072E"/>
    <w:lvl w:ilvl="0" w:tplc="D42E6E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84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2C06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86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2C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C4F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6C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E8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445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5A46D2"/>
    <w:multiLevelType w:val="hybridMultilevel"/>
    <w:tmpl w:val="3376C186"/>
    <w:lvl w:ilvl="0" w:tplc="A666F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0C5DAB"/>
    <w:multiLevelType w:val="hybridMultilevel"/>
    <w:tmpl w:val="7492A79A"/>
    <w:lvl w:ilvl="0" w:tplc="3EAEFC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CC5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B42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03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CD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EAA6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2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A6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327C94"/>
    <w:multiLevelType w:val="multilevel"/>
    <w:tmpl w:val="FC6A04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895AF9"/>
    <w:multiLevelType w:val="hybridMultilevel"/>
    <w:tmpl w:val="8DEABE50"/>
    <w:lvl w:ilvl="0" w:tplc="CC126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EB048F"/>
    <w:multiLevelType w:val="hybridMultilevel"/>
    <w:tmpl w:val="2D1CFEB0"/>
    <w:lvl w:ilvl="0" w:tplc="3D763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60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60F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2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48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961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E5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0F1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CA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D95189"/>
    <w:multiLevelType w:val="hybridMultilevel"/>
    <w:tmpl w:val="8BF477FC"/>
    <w:lvl w:ilvl="0" w:tplc="CCF0C04E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97E2A"/>
    <w:multiLevelType w:val="hybridMultilevel"/>
    <w:tmpl w:val="877075AA"/>
    <w:lvl w:ilvl="0" w:tplc="CCF0C04E">
      <w:start w:val="1"/>
      <w:numFmt w:val="bullet"/>
      <w:lvlText w:val="−"/>
      <w:lvlJc w:val="left"/>
      <w:pPr>
        <w:ind w:left="1440" w:hanging="360"/>
      </w:pPr>
      <w:rPr>
        <w:rFonts w:ascii="Tahoma" w:hAnsi="Tahoma" w:hint="default"/>
      </w:rPr>
    </w:lvl>
    <w:lvl w:ilvl="1" w:tplc="CCF0C04E">
      <w:start w:val="1"/>
      <w:numFmt w:val="bullet"/>
      <w:lvlText w:val="−"/>
      <w:lvlJc w:val="left"/>
      <w:pPr>
        <w:ind w:left="144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55C37"/>
    <w:multiLevelType w:val="hybridMultilevel"/>
    <w:tmpl w:val="A274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17248"/>
    <w:multiLevelType w:val="hybridMultilevel"/>
    <w:tmpl w:val="0B4E1570"/>
    <w:lvl w:ilvl="0" w:tplc="E1B2E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85C95"/>
    <w:multiLevelType w:val="hybridMultilevel"/>
    <w:tmpl w:val="45645EE4"/>
    <w:lvl w:ilvl="0" w:tplc="B4361F3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F15EF"/>
    <w:multiLevelType w:val="multilevel"/>
    <w:tmpl w:val="0A743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F2F0D2E"/>
    <w:multiLevelType w:val="multilevel"/>
    <w:tmpl w:val="55200C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7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8"/>
  </w:num>
  <w:num w:numId="5">
    <w:abstractNumId w:val="7"/>
  </w:num>
  <w:num w:numId="6">
    <w:abstractNumId w:val="15"/>
  </w:num>
  <w:num w:numId="7">
    <w:abstractNumId w:val="26"/>
  </w:num>
  <w:num w:numId="8">
    <w:abstractNumId w:val="10"/>
  </w:num>
  <w:num w:numId="9">
    <w:abstractNumId w:val="0"/>
  </w:num>
  <w:num w:numId="10">
    <w:abstractNumId w:val="17"/>
  </w:num>
  <w:num w:numId="11">
    <w:abstractNumId w:val="2"/>
  </w:num>
  <w:num w:numId="12">
    <w:abstractNumId w:val="41"/>
  </w:num>
  <w:num w:numId="13">
    <w:abstractNumId w:val="31"/>
  </w:num>
  <w:num w:numId="14">
    <w:abstractNumId w:val="12"/>
  </w:num>
  <w:num w:numId="15">
    <w:abstractNumId w:val="16"/>
  </w:num>
  <w:num w:numId="16">
    <w:abstractNumId w:val="42"/>
  </w:num>
  <w:num w:numId="17">
    <w:abstractNumId w:val="11"/>
  </w:num>
  <w:num w:numId="18">
    <w:abstractNumId w:val="40"/>
  </w:num>
  <w:num w:numId="19">
    <w:abstractNumId w:val="2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1"/>
  </w:num>
  <w:num w:numId="24">
    <w:abstractNumId w:val="19"/>
  </w:num>
  <w:num w:numId="25">
    <w:abstractNumId w:val="39"/>
  </w:num>
  <w:num w:numId="26">
    <w:abstractNumId w:val="38"/>
  </w:num>
  <w:num w:numId="27">
    <w:abstractNumId w:val="37"/>
  </w:num>
  <w:num w:numId="28">
    <w:abstractNumId w:val="34"/>
  </w:num>
  <w:num w:numId="29">
    <w:abstractNumId w:val="3"/>
  </w:num>
  <w:num w:numId="30">
    <w:abstractNumId w:val="32"/>
  </w:num>
  <w:num w:numId="31">
    <w:abstractNumId w:val="20"/>
  </w:num>
  <w:num w:numId="32">
    <w:abstractNumId w:val="6"/>
  </w:num>
  <w:num w:numId="33">
    <w:abstractNumId w:val="44"/>
  </w:num>
  <w:num w:numId="34">
    <w:abstractNumId w:val="30"/>
  </w:num>
  <w:num w:numId="35">
    <w:abstractNumId w:val="25"/>
  </w:num>
  <w:num w:numId="36">
    <w:abstractNumId w:val="43"/>
  </w:num>
  <w:num w:numId="37">
    <w:abstractNumId w:val="29"/>
  </w:num>
  <w:num w:numId="38">
    <w:abstractNumId w:val="27"/>
  </w:num>
  <w:num w:numId="39">
    <w:abstractNumId w:val="24"/>
  </w:num>
  <w:num w:numId="40">
    <w:abstractNumId w:val="35"/>
  </w:num>
  <w:num w:numId="41">
    <w:abstractNumId w:val="4"/>
  </w:num>
  <w:num w:numId="42">
    <w:abstractNumId w:val="14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2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8D"/>
    <w:rsid w:val="00014560"/>
    <w:rsid w:val="00015003"/>
    <w:rsid w:val="00032665"/>
    <w:rsid w:val="00032AAD"/>
    <w:rsid w:val="000342C0"/>
    <w:rsid w:val="000453E1"/>
    <w:rsid w:val="00051933"/>
    <w:rsid w:val="00056BD7"/>
    <w:rsid w:val="00056DBC"/>
    <w:rsid w:val="00061C88"/>
    <w:rsid w:val="00073B21"/>
    <w:rsid w:val="0007712F"/>
    <w:rsid w:val="00081B00"/>
    <w:rsid w:val="00085CAE"/>
    <w:rsid w:val="000923CC"/>
    <w:rsid w:val="000A3AC2"/>
    <w:rsid w:val="000C0E78"/>
    <w:rsid w:val="000C2E37"/>
    <w:rsid w:val="000C2EA5"/>
    <w:rsid w:val="000C4CCB"/>
    <w:rsid w:val="000C77E5"/>
    <w:rsid w:val="000D0578"/>
    <w:rsid w:val="000D2652"/>
    <w:rsid w:val="000D6876"/>
    <w:rsid w:val="000D6890"/>
    <w:rsid w:val="000D7611"/>
    <w:rsid w:val="000D783F"/>
    <w:rsid w:val="000E1FD3"/>
    <w:rsid w:val="000E2A87"/>
    <w:rsid w:val="000E30B0"/>
    <w:rsid w:val="000E45ED"/>
    <w:rsid w:val="000F29A8"/>
    <w:rsid w:val="000F2EFD"/>
    <w:rsid w:val="000F5AAB"/>
    <w:rsid w:val="000F7426"/>
    <w:rsid w:val="001034ED"/>
    <w:rsid w:val="00103E8B"/>
    <w:rsid w:val="00104044"/>
    <w:rsid w:val="00107E29"/>
    <w:rsid w:val="00107FE0"/>
    <w:rsid w:val="0011446A"/>
    <w:rsid w:val="001152A4"/>
    <w:rsid w:val="00116902"/>
    <w:rsid w:val="00116B27"/>
    <w:rsid w:val="001236E5"/>
    <w:rsid w:val="0012569E"/>
    <w:rsid w:val="00126FC5"/>
    <w:rsid w:val="001279A2"/>
    <w:rsid w:val="001427D6"/>
    <w:rsid w:val="00147069"/>
    <w:rsid w:val="00150E97"/>
    <w:rsid w:val="001602A0"/>
    <w:rsid w:val="001672C0"/>
    <w:rsid w:val="001707B5"/>
    <w:rsid w:val="00174EA3"/>
    <w:rsid w:val="0018087A"/>
    <w:rsid w:val="00181BD0"/>
    <w:rsid w:val="001850D5"/>
    <w:rsid w:val="00185C26"/>
    <w:rsid w:val="00186493"/>
    <w:rsid w:val="00190144"/>
    <w:rsid w:val="001925AF"/>
    <w:rsid w:val="001A0ADA"/>
    <w:rsid w:val="001A355A"/>
    <w:rsid w:val="001A394E"/>
    <w:rsid w:val="001A7FFE"/>
    <w:rsid w:val="001B55CA"/>
    <w:rsid w:val="001C30B6"/>
    <w:rsid w:val="001C38F2"/>
    <w:rsid w:val="001C56D6"/>
    <w:rsid w:val="001D27C2"/>
    <w:rsid w:val="001D4228"/>
    <w:rsid w:val="001D5ED2"/>
    <w:rsid w:val="001E580A"/>
    <w:rsid w:val="001F5B9E"/>
    <w:rsid w:val="001F6591"/>
    <w:rsid w:val="001F7BF4"/>
    <w:rsid w:val="002013BA"/>
    <w:rsid w:val="0020496D"/>
    <w:rsid w:val="002057FF"/>
    <w:rsid w:val="0023496E"/>
    <w:rsid w:val="002372DB"/>
    <w:rsid w:val="00237A9E"/>
    <w:rsid w:val="00237B17"/>
    <w:rsid w:val="00237E66"/>
    <w:rsid w:val="00240CDC"/>
    <w:rsid w:val="002432E1"/>
    <w:rsid w:val="00244A7A"/>
    <w:rsid w:val="002474FD"/>
    <w:rsid w:val="002509E2"/>
    <w:rsid w:val="00250AD7"/>
    <w:rsid w:val="002511A9"/>
    <w:rsid w:val="00251CAA"/>
    <w:rsid w:val="00252BFA"/>
    <w:rsid w:val="0025406B"/>
    <w:rsid w:val="00255839"/>
    <w:rsid w:val="0025669A"/>
    <w:rsid w:val="00257809"/>
    <w:rsid w:val="00257A77"/>
    <w:rsid w:val="002616DA"/>
    <w:rsid w:val="00262955"/>
    <w:rsid w:val="00265510"/>
    <w:rsid w:val="002666CE"/>
    <w:rsid w:val="0026715E"/>
    <w:rsid w:val="002703FF"/>
    <w:rsid w:val="00271BC9"/>
    <w:rsid w:val="00275FEF"/>
    <w:rsid w:val="002773A1"/>
    <w:rsid w:val="00277670"/>
    <w:rsid w:val="002776AC"/>
    <w:rsid w:val="002810E7"/>
    <w:rsid w:val="002849C8"/>
    <w:rsid w:val="002901B0"/>
    <w:rsid w:val="002960D2"/>
    <w:rsid w:val="002A23FE"/>
    <w:rsid w:val="002B6221"/>
    <w:rsid w:val="002B75C6"/>
    <w:rsid w:val="002C5A35"/>
    <w:rsid w:val="002D7711"/>
    <w:rsid w:val="002E164E"/>
    <w:rsid w:val="002E2ED3"/>
    <w:rsid w:val="002E312F"/>
    <w:rsid w:val="002E3506"/>
    <w:rsid w:val="002E3BE6"/>
    <w:rsid w:val="002E6C74"/>
    <w:rsid w:val="002F0003"/>
    <w:rsid w:val="002F09EC"/>
    <w:rsid w:val="0030117E"/>
    <w:rsid w:val="00302E43"/>
    <w:rsid w:val="00305F60"/>
    <w:rsid w:val="00306E1E"/>
    <w:rsid w:val="00311DB9"/>
    <w:rsid w:val="00313749"/>
    <w:rsid w:val="003166A3"/>
    <w:rsid w:val="00326087"/>
    <w:rsid w:val="003340D9"/>
    <w:rsid w:val="00336400"/>
    <w:rsid w:val="0034152C"/>
    <w:rsid w:val="0034327C"/>
    <w:rsid w:val="00343668"/>
    <w:rsid w:val="0034514B"/>
    <w:rsid w:val="003451D4"/>
    <w:rsid w:val="00345673"/>
    <w:rsid w:val="003466FA"/>
    <w:rsid w:val="00346882"/>
    <w:rsid w:val="00352B43"/>
    <w:rsid w:val="00354EFB"/>
    <w:rsid w:val="00356A86"/>
    <w:rsid w:val="003571D1"/>
    <w:rsid w:val="003657C5"/>
    <w:rsid w:val="0036620F"/>
    <w:rsid w:val="00367688"/>
    <w:rsid w:val="00367AE8"/>
    <w:rsid w:val="00375713"/>
    <w:rsid w:val="00380933"/>
    <w:rsid w:val="00382110"/>
    <w:rsid w:val="003946A2"/>
    <w:rsid w:val="003A1CD7"/>
    <w:rsid w:val="003A7A38"/>
    <w:rsid w:val="003B233E"/>
    <w:rsid w:val="003B45B5"/>
    <w:rsid w:val="003B7898"/>
    <w:rsid w:val="003C1803"/>
    <w:rsid w:val="003C22E3"/>
    <w:rsid w:val="003C232A"/>
    <w:rsid w:val="003C5073"/>
    <w:rsid w:val="003C5702"/>
    <w:rsid w:val="003C5A47"/>
    <w:rsid w:val="003D6DC7"/>
    <w:rsid w:val="003D6FE6"/>
    <w:rsid w:val="003E402C"/>
    <w:rsid w:val="003E412C"/>
    <w:rsid w:val="003E569C"/>
    <w:rsid w:val="003E69C5"/>
    <w:rsid w:val="003E7364"/>
    <w:rsid w:val="003E7A9E"/>
    <w:rsid w:val="003E7C48"/>
    <w:rsid w:val="003F1519"/>
    <w:rsid w:val="003F3479"/>
    <w:rsid w:val="003F5B50"/>
    <w:rsid w:val="004037FF"/>
    <w:rsid w:val="00404CE1"/>
    <w:rsid w:val="004076F3"/>
    <w:rsid w:val="00416363"/>
    <w:rsid w:val="004164DF"/>
    <w:rsid w:val="00417304"/>
    <w:rsid w:val="00417AC4"/>
    <w:rsid w:val="004208E7"/>
    <w:rsid w:val="00435A5B"/>
    <w:rsid w:val="00443321"/>
    <w:rsid w:val="004433E2"/>
    <w:rsid w:val="00443B28"/>
    <w:rsid w:val="00452AB3"/>
    <w:rsid w:val="00454340"/>
    <w:rsid w:val="0045615F"/>
    <w:rsid w:val="0045796B"/>
    <w:rsid w:val="0046022D"/>
    <w:rsid w:val="0046061C"/>
    <w:rsid w:val="004633B9"/>
    <w:rsid w:val="0046536A"/>
    <w:rsid w:val="004666FF"/>
    <w:rsid w:val="004668A8"/>
    <w:rsid w:val="00467BCD"/>
    <w:rsid w:val="004703F4"/>
    <w:rsid w:val="00477A0C"/>
    <w:rsid w:val="004826B6"/>
    <w:rsid w:val="004862F8"/>
    <w:rsid w:val="0048672F"/>
    <w:rsid w:val="00490773"/>
    <w:rsid w:val="00491D94"/>
    <w:rsid w:val="0049313C"/>
    <w:rsid w:val="004944D4"/>
    <w:rsid w:val="004A0845"/>
    <w:rsid w:val="004A468A"/>
    <w:rsid w:val="004B2F7C"/>
    <w:rsid w:val="004B3C05"/>
    <w:rsid w:val="004B61FE"/>
    <w:rsid w:val="004C15E1"/>
    <w:rsid w:val="004C7F34"/>
    <w:rsid w:val="004D5A9C"/>
    <w:rsid w:val="004E64F7"/>
    <w:rsid w:val="004E7439"/>
    <w:rsid w:val="004F2574"/>
    <w:rsid w:val="004F5F13"/>
    <w:rsid w:val="00503FB5"/>
    <w:rsid w:val="00510E29"/>
    <w:rsid w:val="00512860"/>
    <w:rsid w:val="0051374F"/>
    <w:rsid w:val="00522E21"/>
    <w:rsid w:val="00530C08"/>
    <w:rsid w:val="005318E2"/>
    <w:rsid w:val="00531D27"/>
    <w:rsid w:val="00535395"/>
    <w:rsid w:val="00536787"/>
    <w:rsid w:val="00543192"/>
    <w:rsid w:val="00543624"/>
    <w:rsid w:val="00545105"/>
    <w:rsid w:val="00547B49"/>
    <w:rsid w:val="00550A87"/>
    <w:rsid w:val="00550A91"/>
    <w:rsid w:val="005512AB"/>
    <w:rsid w:val="0055351E"/>
    <w:rsid w:val="00560FB8"/>
    <w:rsid w:val="005627D4"/>
    <w:rsid w:val="00562F92"/>
    <w:rsid w:val="005637CE"/>
    <w:rsid w:val="005727BC"/>
    <w:rsid w:val="0057555B"/>
    <w:rsid w:val="005756E2"/>
    <w:rsid w:val="005941D9"/>
    <w:rsid w:val="00597C1E"/>
    <w:rsid w:val="005A0A45"/>
    <w:rsid w:val="005B4279"/>
    <w:rsid w:val="005B4A57"/>
    <w:rsid w:val="005B50C5"/>
    <w:rsid w:val="005B71D3"/>
    <w:rsid w:val="005C11F1"/>
    <w:rsid w:val="005C1C3B"/>
    <w:rsid w:val="005D347E"/>
    <w:rsid w:val="005E0B35"/>
    <w:rsid w:val="005E1132"/>
    <w:rsid w:val="005F7850"/>
    <w:rsid w:val="0060138D"/>
    <w:rsid w:val="006022A0"/>
    <w:rsid w:val="00606B57"/>
    <w:rsid w:val="00610293"/>
    <w:rsid w:val="00614384"/>
    <w:rsid w:val="00620DEA"/>
    <w:rsid w:val="00622C3B"/>
    <w:rsid w:val="00623286"/>
    <w:rsid w:val="00624E9B"/>
    <w:rsid w:val="00626227"/>
    <w:rsid w:val="0062669D"/>
    <w:rsid w:val="00627AB8"/>
    <w:rsid w:val="00630C8D"/>
    <w:rsid w:val="00633259"/>
    <w:rsid w:val="006415D1"/>
    <w:rsid w:val="006421D1"/>
    <w:rsid w:val="006431AD"/>
    <w:rsid w:val="00643436"/>
    <w:rsid w:val="00643FDA"/>
    <w:rsid w:val="00653EE6"/>
    <w:rsid w:val="0065494C"/>
    <w:rsid w:val="00655897"/>
    <w:rsid w:val="006607AF"/>
    <w:rsid w:val="006658CA"/>
    <w:rsid w:val="00667DDC"/>
    <w:rsid w:val="006732C2"/>
    <w:rsid w:val="00680C7A"/>
    <w:rsid w:val="00687045"/>
    <w:rsid w:val="00687CD5"/>
    <w:rsid w:val="0069070C"/>
    <w:rsid w:val="00690BDE"/>
    <w:rsid w:val="00690C8F"/>
    <w:rsid w:val="00693085"/>
    <w:rsid w:val="0069679E"/>
    <w:rsid w:val="006A005A"/>
    <w:rsid w:val="006B1E81"/>
    <w:rsid w:val="006B7C36"/>
    <w:rsid w:val="006C2E68"/>
    <w:rsid w:val="006C4448"/>
    <w:rsid w:val="006D1FE7"/>
    <w:rsid w:val="006E0BF5"/>
    <w:rsid w:val="006E4880"/>
    <w:rsid w:val="006F4028"/>
    <w:rsid w:val="006F4CCB"/>
    <w:rsid w:val="006F51A0"/>
    <w:rsid w:val="007013BB"/>
    <w:rsid w:val="00705E29"/>
    <w:rsid w:val="007214BD"/>
    <w:rsid w:val="007220D6"/>
    <w:rsid w:val="00722600"/>
    <w:rsid w:val="00723AC1"/>
    <w:rsid w:val="00726965"/>
    <w:rsid w:val="00727CE4"/>
    <w:rsid w:val="00732371"/>
    <w:rsid w:val="00732461"/>
    <w:rsid w:val="00736AD8"/>
    <w:rsid w:val="00737F85"/>
    <w:rsid w:val="00741845"/>
    <w:rsid w:val="00743A22"/>
    <w:rsid w:val="00743AEC"/>
    <w:rsid w:val="0074623E"/>
    <w:rsid w:val="00750F2C"/>
    <w:rsid w:val="0075578F"/>
    <w:rsid w:val="00757C00"/>
    <w:rsid w:val="00764240"/>
    <w:rsid w:val="00767F18"/>
    <w:rsid w:val="00770252"/>
    <w:rsid w:val="007709A8"/>
    <w:rsid w:val="00770CFA"/>
    <w:rsid w:val="00773219"/>
    <w:rsid w:val="00773882"/>
    <w:rsid w:val="00774E4D"/>
    <w:rsid w:val="00775C20"/>
    <w:rsid w:val="0078064A"/>
    <w:rsid w:val="00787595"/>
    <w:rsid w:val="00787962"/>
    <w:rsid w:val="00790769"/>
    <w:rsid w:val="00790DF0"/>
    <w:rsid w:val="00791E79"/>
    <w:rsid w:val="00793295"/>
    <w:rsid w:val="00795C0F"/>
    <w:rsid w:val="00796499"/>
    <w:rsid w:val="007A0634"/>
    <w:rsid w:val="007A4081"/>
    <w:rsid w:val="007A65C2"/>
    <w:rsid w:val="007A7460"/>
    <w:rsid w:val="007B2C38"/>
    <w:rsid w:val="007B5984"/>
    <w:rsid w:val="007C49BF"/>
    <w:rsid w:val="007C5C91"/>
    <w:rsid w:val="007D02C0"/>
    <w:rsid w:val="007D13CA"/>
    <w:rsid w:val="007D1949"/>
    <w:rsid w:val="007D682D"/>
    <w:rsid w:val="007E2A24"/>
    <w:rsid w:val="007E426B"/>
    <w:rsid w:val="007E445F"/>
    <w:rsid w:val="007F0CA4"/>
    <w:rsid w:val="00801762"/>
    <w:rsid w:val="00802A76"/>
    <w:rsid w:val="00803134"/>
    <w:rsid w:val="00806830"/>
    <w:rsid w:val="0082656A"/>
    <w:rsid w:val="008265EC"/>
    <w:rsid w:val="0083342C"/>
    <w:rsid w:val="008348D7"/>
    <w:rsid w:val="0083587B"/>
    <w:rsid w:val="00835CA2"/>
    <w:rsid w:val="00835EF6"/>
    <w:rsid w:val="00836CFF"/>
    <w:rsid w:val="00843255"/>
    <w:rsid w:val="008446DC"/>
    <w:rsid w:val="008549AE"/>
    <w:rsid w:val="00856170"/>
    <w:rsid w:val="00857DE2"/>
    <w:rsid w:val="008622F2"/>
    <w:rsid w:val="00870E99"/>
    <w:rsid w:val="008716CD"/>
    <w:rsid w:val="008718EE"/>
    <w:rsid w:val="00876053"/>
    <w:rsid w:val="008824C3"/>
    <w:rsid w:val="00885994"/>
    <w:rsid w:val="008873A2"/>
    <w:rsid w:val="008909F9"/>
    <w:rsid w:val="008964DC"/>
    <w:rsid w:val="008B14B0"/>
    <w:rsid w:val="008B3A40"/>
    <w:rsid w:val="008B5FE5"/>
    <w:rsid w:val="008B6DA9"/>
    <w:rsid w:val="008C04E2"/>
    <w:rsid w:val="008C5344"/>
    <w:rsid w:val="008C611B"/>
    <w:rsid w:val="008C6B7A"/>
    <w:rsid w:val="008D2FCB"/>
    <w:rsid w:val="008D3423"/>
    <w:rsid w:val="008D37C4"/>
    <w:rsid w:val="008E5AE6"/>
    <w:rsid w:val="008E6C55"/>
    <w:rsid w:val="008E7423"/>
    <w:rsid w:val="008F5662"/>
    <w:rsid w:val="008F76C6"/>
    <w:rsid w:val="0090614A"/>
    <w:rsid w:val="009113EC"/>
    <w:rsid w:val="00917D93"/>
    <w:rsid w:val="00920900"/>
    <w:rsid w:val="0092195F"/>
    <w:rsid w:val="009277C5"/>
    <w:rsid w:val="00927CE2"/>
    <w:rsid w:val="00931E52"/>
    <w:rsid w:val="00932729"/>
    <w:rsid w:val="00933E7F"/>
    <w:rsid w:val="0093434F"/>
    <w:rsid w:val="00940502"/>
    <w:rsid w:val="00942125"/>
    <w:rsid w:val="009467A1"/>
    <w:rsid w:val="00947058"/>
    <w:rsid w:val="00957FC1"/>
    <w:rsid w:val="00961830"/>
    <w:rsid w:val="00961F43"/>
    <w:rsid w:val="00963678"/>
    <w:rsid w:val="009647A9"/>
    <w:rsid w:val="00966B36"/>
    <w:rsid w:val="009703FC"/>
    <w:rsid w:val="00977D29"/>
    <w:rsid w:val="00977EE4"/>
    <w:rsid w:val="009974DC"/>
    <w:rsid w:val="009A12CC"/>
    <w:rsid w:val="009A37DC"/>
    <w:rsid w:val="009A651D"/>
    <w:rsid w:val="009B25D5"/>
    <w:rsid w:val="009B7C6A"/>
    <w:rsid w:val="009C25AD"/>
    <w:rsid w:val="009C390C"/>
    <w:rsid w:val="009C3E77"/>
    <w:rsid w:val="009C5E6E"/>
    <w:rsid w:val="009C66F0"/>
    <w:rsid w:val="009D1956"/>
    <w:rsid w:val="009D2807"/>
    <w:rsid w:val="009D6EB1"/>
    <w:rsid w:val="009D76EA"/>
    <w:rsid w:val="009E1BF6"/>
    <w:rsid w:val="009E3889"/>
    <w:rsid w:val="009E75C7"/>
    <w:rsid w:val="00A05FF9"/>
    <w:rsid w:val="00A12E44"/>
    <w:rsid w:val="00A14F61"/>
    <w:rsid w:val="00A166CF"/>
    <w:rsid w:val="00A20CB8"/>
    <w:rsid w:val="00A21624"/>
    <w:rsid w:val="00A21E22"/>
    <w:rsid w:val="00A247E5"/>
    <w:rsid w:val="00A24D70"/>
    <w:rsid w:val="00A24E04"/>
    <w:rsid w:val="00A27187"/>
    <w:rsid w:val="00A309E0"/>
    <w:rsid w:val="00A31AD7"/>
    <w:rsid w:val="00A361DF"/>
    <w:rsid w:val="00A42703"/>
    <w:rsid w:val="00A43244"/>
    <w:rsid w:val="00A471C4"/>
    <w:rsid w:val="00A474FC"/>
    <w:rsid w:val="00A5134E"/>
    <w:rsid w:val="00A53FF4"/>
    <w:rsid w:val="00A612A4"/>
    <w:rsid w:val="00A707B4"/>
    <w:rsid w:val="00A72019"/>
    <w:rsid w:val="00A77AD7"/>
    <w:rsid w:val="00A81968"/>
    <w:rsid w:val="00A82FA5"/>
    <w:rsid w:val="00A86015"/>
    <w:rsid w:val="00A86405"/>
    <w:rsid w:val="00A86C2C"/>
    <w:rsid w:val="00A925FE"/>
    <w:rsid w:val="00A96369"/>
    <w:rsid w:val="00AA4183"/>
    <w:rsid w:val="00AA523C"/>
    <w:rsid w:val="00AB027B"/>
    <w:rsid w:val="00AB0A7F"/>
    <w:rsid w:val="00AB2A75"/>
    <w:rsid w:val="00AB592F"/>
    <w:rsid w:val="00AB7D10"/>
    <w:rsid w:val="00AC3377"/>
    <w:rsid w:val="00AC6A89"/>
    <w:rsid w:val="00AD06EF"/>
    <w:rsid w:val="00AD245D"/>
    <w:rsid w:val="00AD7A61"/>
    <w:rsid w:val="00AE3C6C"/>
    <w:rsid w:val="00AE4B8D"/>
    <w:rsid w:val="00AE78C0"/>
    <w:rsid w:val="00AF2ABA"/>
    <w:rsid w:val="00AF3A9A"/>
    <w:rsid w:val="00AF5C44"/>
    <w:rsid w:val="00B00451"/>
    <w:rsid w:val="00B02CF6"/>
    <w:rsid w:val="00B13993"/>
    <w:rsid w:val="00B15D63"/>
    <w:rsid w:val="00B20DEF"/>
    <w:rsid w:val="00B2453B"/>
    <w:rsid w:val="00B24E4C"/>
    <w:rsid w:val="00B24FE7"/>
    <w:rsid w:val="00B33C96"/>
    <w:rsid w:val="00B36FD4"/>
    <w:rsid w:val="00B50C2B"/>
    <w:rsid w:val="00B5271D"/>
    <w:rsid w:val="00B602FF"/>
    <w:rsid w:val="00B64BA1"/>
    <w:rsid w:val="00B709B1"/>
    <w:rsid w:val="00B713D7"/>
    <w:rsid w:val="00B71E40"/>
    <w:rsid w:val="00B80C18"/>
    <w:rsid w:val="00B83F69"/>
    <w:rsid w:val="00B87722"/>
    <w:rsid w:val="00B920D7"/>
    <w:rsid w:val="00B92D52"/>
    <w:rsid w:val="00B95885"/>
    <w:rsid w:val="00BA047D"/>
    <w:rsid w:val="00BA0862"/>
    <w:rsid w:val="00BB0C50"/>
    <w:rsid w:val="00BB140A"/>
    <w:rsid w:val="00BB21E3"/>
    <w:rsid w:val="00BB4FF8"/>
    <w:rsid w:val="00BB70A9"/>
    <w:rsid w:val="00BB7282"/>
    <w:rsid w:val="00BC6BAD"/>
    <w:rsid w:val="00BD11CE"/>
    <w:rsid w:val="00BD1677"/>
    <w:rsid w:val="00BD2864"/>
    <w:rsid w:val="00BD3BB4"/>
    <w:rsid w:val="00BD5232"/>
    <w:rsid w:val="00BD57A3"/>
    <w:rsid w:val="00BE10BA"/>
    <w:rsid w:val="00BE1614"/>
    <w:rsid w:val="00BF00C3"/>
    <w:rsid w:val="00C001BF"/>
    <w:rsid w:val="00C00DB2"/>
    <w:rsid w:val="00C02618"/>
    <w:rsid w:val="00C0317E"/>
    <w:rsid w:val="00C0750C"/>
    <w:rsid w:val="00C1132D"/>
    <w:rsid w:val="00C15EDD"/>
    <w:rsid w:val="00C16167"/>
    <w:rsid w:val="00C167B8"/>
    <w:rsid w:val="00C22C3C"/>
    <w:rsid w:val="00C247BB"/>
    <w:rsid w:val="00C25103"/>
    <w:rsid w:val="00C3042D"/>
    <w:rsid w:val="00C3313F"/>
    <w:rsid w:val="00C44C9C"/>
    <w:rsid w:val="00C457B6"/>
    <w:rsid w:val="00C53750"/>
    <w:rsid w:val="00C541F2"/>
    <w:rsid w:val="00C55D05"/>
    <w:rsid w:val="00C65919"/>
    <w:rsid w:val="00C70E23"/>
    <w:rsid w:val="00C75016"/>
    <w:rsid w:val="00C81629"/>
    <w:rsid w:val="00C876C7"/>
    <w:rsid w:val="00C948CF"/>
    <w:rsid w:val="00CB0488"/>
    <w:rsid w:val="00CB501B"/>
    <w:rsid w:val="00CB66D3"/>
    <w:rsid w:val="00CC1F76"/>
    <w:rsid w:val="00CC3F81"/>
    <w:rsid w:val="00CC650A"/>
    <w:rsid w:val="00CD19A5"/>
    <w:rsid w:val="00CD2195"/>
    <w:rsid w:val="00CD234D"/>
    <w:rsid w:val="00CD3C78"/>
    <w:rsid w:val="00CD3E96"/>
    <w:rsid w:val="00CD7A25"/>
    <w:rsid w:val="00CF72A6"/>
    <w:rsid w:val="00D06498"/>
    <w:rsid w:val="00D072BD"/>
    <w:rsid w:val="00D07E9A"/>
    <w:rsid w:val="00D07F60"/>
    <w:rsid w:val="00D228E7"/>
    <w:rsid w:val="00D25B1C"/>
    <w:rsid w:val="00D300D5"/>
    <w:rsid w:val="00D32653"/>
    <w:rsid w:val="00D33E05"/>
    <w:rsid w:val="00D3766F"/>
    <w:rsid w:val="00D41D12"/>
    <w:rsid w:val="00D50341"/>
    <w:rsid w:val="00D55BCE"/>
    <w:rsid w:val="00D56266"/>
    <w:rsid w:val="00D5744D"/>
    <w:rsid w:val="00D60BF6"/>
    <w:rsid w:val="00D67335"/>
    <w:rsid w:val="00D721BC"/>
    <w:rsid w:val="00D74649"/>
    <w:rsid w:val="00D74B39"/>
    <w:rsid w:val="00D755A9"/>
    <w:rsid w:val="00D81041"/>
    <w:rsid w:val="00D82A25"/>
    <w:rsid w:val="00D85702"/>
    <w:rsid w:val="00D95036"/>
    <w:rsid w:val="00D97730"/>
    <w:rsid w:val="00DA07E6"/>
    <w:rsid w:val="00DA1937"/>
    <w:rsid w:val="00DA1DA6"/>
    <w:rsid w:val="00DA2EEA"/>
    <w:rsid w:val="00DA6B53"/>
    <w:rsid w:val="00DB124B"/>
    <w:rsid w:val="00DB2BE9"/>
    <w:rsid w:val="00DB5A6B"/>
    <w:rsid w:val="00DB7ED9"/>
    <w:rsid w:val="00DC0F7D"/>
    <w:rsid w:val="00DC1A29"/>
    <w:rsid w:val="00DC34C8"/>
    <w:rsid w:val="00DC39D4"/>
    <w:rsid w:val="00DD10F1"/>
    <w:rsid w:val="00DD2C16"/>
    <w:rsid w:val="00DD6615"/>
    <w:rsid w:val="00DD787B"/>
    <w:rsid w:val="00DE509B"/>
    <w:rsid w:val="00DE6359"/>
    <w:rsid w:val="00DE7898"/>
    <w:rsid w:val="00E01F7D"/>
    <w:rsid w:val="00E04B18"/>
    <w:rsid w:val="00E04B80"/>
    <w:rsid w:val="00E0525F"/>
    <w:rsid w:val="00E101F4"/>
    <w:rsid w:val="00E117FA"/>
    <w:rsid w:val="00E13E74"/>
    <w:rsid w:val="00E144DF"/>
    <w:rsid w:val="00E16E1F"/>
    <w:rsid w:val="00E21109"/>
    <w:rsid w:val="00E225C5"/>
    <w:rsid w:val="00E255E9"/>
    <w:rsid w:val="00E26D4F"/>
    <w:rsid w:val="00E3271F"/>
    <w:rsid w:val="00E3646F"/>
    <w:rsid w:val="00E37113"/>
    <w:rsid w:val="00E45500"/>
    <w:rsid w:val="00E50334"/>
    <w:rsid w:val="00E514C7"/>
    <w:rsid w:val="00E54B37"/>
    <w:rsid w:val="00E54C65"/>
    <w:rsid w:val="00E63917"/>
    <w:rsid w:val="00E644E3"/>
    <w:rsid w:val="00E716B3"/>
    <w:rsid w:val="00E75B39"/>
    <w:rsid w:val="00E77F7A"/>
    <w:rsid w:val="00E80113"/>
    <w:rsid w:val="00E909D9"/>
    <w:rsid w:val="00E94AA4"/>
    <w:rsid w:val="00E95337"/>
    <w:rsid w:val="00E96F5E"/>
    <w:rsid w:val="00EA1171"/>
    <w:rsid w:val="00EA3B36"/>
    <w:rsid w:val="00EA3CEB"/>
    <w:rsid w:val="00EA45DA"/>
    <w:rsid w:val="00EB2EC6"/>
    <w:rsid w:val="00EB4271"/>
    <w:rsid w:val="00EB4689"/>
    <w:rsid w:val="00EB72D7"/>
    <w:rsid w:val="00EB7D9F"/>
    <w:rsid w:val="00EC25B2"/>
    <w:rsid w:val="00EC3B8E"/>
    <w:rsid w:val="00ED315A"/>
    <w:rsid w:val="00ED3EB3"/>
    <w:rsid w:val="00ED45EF"/>
    <w:rsid w:val="00EE092E"/>
    <w:rsid w:val="00EE54DC"/>
    <w:rsid w:val="00EF29BB"/>
    <w:rsid w:val="00EF356C"/>
    <w:rsid w:val="00EF623D"/>
    <w:rsid w:val="00EF7670"/>
    <w:rsid w:val="00EF7F9D"/>
    <w:rsid w:val="00F035C8"/>
    <w:rsid w:val="00F13AAE"/>
    <w:rsid w:val="00F14F25"/>
    <w:rsid w:val="00F15E14"/>
    <w:rsid w:val="00F163AE"/>
    <w:rsid w:val="00F17C27"/>
    <w:rsid w:val="00F208EA"/>
    <w:rsid w:val="00F209A2"/>
    <w:rsid w:val="00F20A32"/>
    <w:rsid w:val="00F256B4"/>
    <w:rsid w:val="00F34EBB"/>
    <w:rsid w:val="00F376DF"/>
    <w:rsid w:val="00F406F0"/>
    <w:rsid w:val="00F4155B"/>
    <w:rsid w:val="00F41970"/>
    <w:rsid w:val="00F50294"/>
    <w:rsid w:val="00F5403C"/>
    <w:rsid w:val="00F542A8"/>
    <w:rsid w:val="00F5470E"/>
    <w:rsid w:val="00F566AA"/>
    <w:rsid w:val="00F57E5D"/>
    <w:rsid w:val="00F62008"/>
    <w:rsid w:val="00F62E8D"/>
    <w:rsid w:val="00F7439B"/>
    <w:rsid w:val="00F75B50"/>
    <w:rsid w:val="00F81BE9"/>
    <w:rsid w:val="00F83AF6"/>
    <w:rsid w:val="00F8405C"/>
    <w:rsid w:val="00F848F4"/>
    <w:rsid w:val="00F853DF"/>
    <w:rsid w:val="00F92267"/>
    <w:rsid w:val="00F94173"/>
    <w:rsid w:val="00FA1953"/>
    <w:rsid w:val="00FA20D5"/>
    <w:rsid w:val="00FA35F8"/>
    <w:rsid w:val="00FB253F"/>
    <w:rsid w:val="00FB6562"/>
    <w:rsid w:val="00FC02C1"/>
    <w:rsid w:val="00FC0A65"/>
    <w:rsid w:val="00FC1F05"/>
    <w:rsid w:val="00FC29AA"/>
    <w:rsid w:val="00FC69AB"/>
    <w:rsid w:val="00FC751F"/>
    <w:rsid w:val="00FD099D"/>
    <w:rsid w:val="00FD341B"/>
    <w:rsid w:val="00FD6D45"/>
    <w:rsid w:val="00FE112B"/>
    <w:rsid w:val="00FF335D"/>
    <w:rsid w:val="00FF3F34"/>
    <w:rsid w:val="00FF3FC2"/>
    <w:rsid w:val="00FF494F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18434-2831-43FE-A014-95072073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7B"/>
    <w:pPr>
      <w:spacing w:after="60"/>
      <w:ind w:firstLine="567"/>
      <w:jc w:val="both"/>
    </w:pPr>
    <w:rPr>
      <w:sz w:val="24"/>
    </w:rPr>
  </w:style>
  <w:style w:type="paragraph" w:styleId="10">
    <w:name w:val="heading 1"/>
    <w:basedOn w:val="a"/>
    <w:next w:val="a"/>
    <w:link w:val="11"/>
    <w:qFormat/>
    <w:rsid w:val="00DD787B"/>
    <w:pPr>
      <w:keepNext/>
      <w:keepLines/>
      <w:spacing w:before="60" w:after="12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787B"/>
    <w:pPr>
      <w:keepNext/>
      <w:keepLines/>
      <w:ind w:firstLine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D787B"/>
    <w:pPr>
      <w:keepNext/>
      <w:keepLines/>
      <w:ind w:firstLine="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DD787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D787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D787B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DD787B"/>
    <w:pPr>
      <w:spacing w:after="0"/>
      <w:ind w:firstLin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DD787B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aliases w:val="ПАРАГРАФ,Table-Normal,RSHB_Table-Normal,Bullet List,FooterText,numbered,SL_Абзац списка,Нумерованый список,СпБезКС,Paragraphe de liste1,lp1,Use Case List Paragraph,UL,Абзац маркированнный,1,Абзац основного текста,Рисунок,Bullet Number"/>
    <w:basedOn w:val="a"/>
    <w:link w:val="a6"/>
    <w:uiPriority w:val="99"/>
    <w:qFormat/>
    <w:rsid w:val="00F419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5F"/>
    <w:pPr>
      <w:spacing w:after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2195F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A19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link w:val="a9"/>
    <w:uiPriority w:val="99"/>
    <w:rsid w:val="00DA1937"/>
    <w:rPr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19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link w:val="ab"/>
    <w:uiPriority w:val="99"/>
    <w:rsid w:val="00DA1937"/>
    <w:rPr>
      <w:sz w:val="24"/>
      <w:lang w:eastAsia="ru-RU"/>
    </w:rPr>
  </w:style>
  <w:style w:type="paragraph" w:styleId="ad">
    <w:name w:val="No Spacing"/>
    <w:uiPriority w:val="1"/>
    <w:qFormat/>
    <w:rsid w:val="00CD234D"/>
    <w:rPr>
      <w:sz w:val="24"/>
      <w:szCs w:val="24"/>
    </w:rPr>
  </w:style>
  <w:style w:type="paragraph" w:styleId="ae">
    <w:name w:val="Body Text Indent"/>
    <w:basedOn w:val="a"/>
    <w:link w:val="af"/>
    <w:rsid w:val="00522E21"/>
    <w:pPr>
      <w:spacing w:after="120"/>
      <w:ind w:left="283" w:firstLine="0"/>
      <w:jc w:val="left"/>
    </w:pPr>
    <w:rPr>
      <w:rFonts w:ascii="Georgia" w:hAnsi="Georgia"/>
      <w:szCs w:val="24"/>
    </w:rPr>
  </w:style>
  <w:style w:type="character" w:customStyle="1" w:styleId="af">
    <w:name w:val="Основной текст с отступом Знак"/>
    <w:link w:val="ae"/>
    <w:rsid w:val="00522E21"/>
    <w:rPr>
      <w:rFonts w:ascii="Georgia" w:hAnsi="Georgia"/>
      <w:sz w:val="24"/>
      <w:szCs w:val="24"/>
      <w:lang w:eastAsia="ru-RU"/>
    </w:rPr>
  </w:style>
  <w:style w:type="table" w:styleId="af0">
    <w:name w:val="Table Grid"/>
    <w:basedOn w:val="a1"/>
    <w:rsid w:val="0052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522E21"/>
    <w:rPr>
      <w:i/>
      <w:iCs/>
    </w:rPr>
  </w:style>
  <w:style w:type="paragraph" w:customStyle="1" w:styleId="TextBoldCenter">
    <w:name w:val="TextBoldCenter"/>
    <w:basedOn w:val="a"/>
    <w:rsid w:val="007B5984"/>
    <w:pPr>
      <w:autoSpaceDE w:val="0"/>
      <w:autoSpaceDN w:val="0"/>
      <w:adjustRightInd w:val="0"/>
      <w:spacing w:before="283" w:after="0"/>
      <w:ind w:firstLine="0"/>
      <w:jc w:val="center"/>
    </w:pPr>
    <w:rPr>
      <w:b/>
      <w:bCs/>
      <w:sz w:val="26"/>
      <w:szCs w:val="26"/>
    </w:rPr>
  </w:style>
  <w:style w:type="character" w:customStyle="1" w:styleId="FontStyle11">
    <w:name w:val="Font Style11"/>
    <w:uiPriority w:val="99"/>
    <w:rsid w:val="00126FC5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rsid w:val="00126FC5"/>
    <w:rPr>
      <w:rFonts w:ascii="Times New Roman" w:hAnsi="Times New Roman" w:cs="Times New Roman" w:hint="default"/>
      <w:sz w:val="24"/>
      <w:szCs w:val="24"/>
    </w:rPr>
  </w:style>
  <w:style w:type="character" w:styleId="af2">
    <w:name w:val="annotation reference"/>
    <w:uiPriority w:val="99"/>
    <w:semiHidden/>
    <w:unhideWhenUsed/>
    <w:rsid w:val="0034688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46882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4688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46882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46882"/>
    <w:rPr>
      <w:b/>
      <w:bCs/>
    </w:rPr>
  </w:style>
  <w:style w:type="character" w:customStyle="1" w:styleId="a6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Use Case List Paragraph Знак,UL Знак"/>
    <w:link w:val="a5"/>
    <w:uiPriority w:val="99"/>
    <w:locked/>
    <w:rsid w:val="001602A0"/>
    <w:rPr>
      <w:sz w:val="24"/>
    </w:rPr>
  </w:style>
  <w:style w:type="character" w:customStyle="1" w:styleId="CharStyle3">
    <w:name w:val="Char Style 3"/>
    <w:basedOn w:val="a0"/>
    <w:link w:val="Style2"/>
    <w:rsid w:val="001602A0"/>
    <w:rPr>
      <w:spacing w:val="1"/>
      <w:shd w:val="clear" w:color="auto" w:fill="FFFFFF"/>
    </w:rPr>
  </w:style>
  <w:style w:type="paragraph" w:customStyle="1" w:styleId="Style2">
    <w:name w:val="Style 2"/>
    <w:basedOn w:val="a"/>
    <w:link w:val="CharStyle3"/>
    <w:rsid w:val="001602A0"/>
    <w:pPr>
      <w:widowControl w:val="0"/>
      <w:shd w:val="clear" w:color="auto" w:fill="FFFFFF"/>
      <w:spacing w:after="240" w:line="324" w:lineRule="exact"/>
      <w:ind w:hanging="880"/>
      <w:jc w:val="center"/>
    </w:pPr>
    <w:rPr>
      <w:spacing w:val="1"/>
      <w:sz w:val="20"/>
    </w:rPr>
  </w:style>
  <w:style w:type="paragraph" w:styleId="af7">
    <w:name w:val="Normal (Web)"/>
    <w:basedOn w:val="a"/>
    <w:link w:val="af8"/>
    <w:uiPriority w:val="99"/>
    <w:rsid w:val="001602A0"/>
    <w:pPr>
      <w:spacing w:before="50" w:after="50"/>
      <w:ind w:firstLine="0"/>
      <w:jc w:val="left"/>
    </w:pPr>
    <w:rPr>
      <w:szCs w:val="24"/>
    </w:rPr>
  </w:style>
  <w:style w:type="character" w:customStyle="1" w:styleId="af8">
    <w:name w:val="Обычный (веб) Знак"/>
    <w:link w:val="af7"/>
    <w:uiPriority w:val="99"/>
    <w:rsid w:val="001602A0"/>
    <w:rPr>
      <w:sz w:val="24"/>
      <w:szCs w:val="24"/>
    </w:rPr>
  </w:style>
  <w:style w:type="paragraph" w:customStyle="1" w:styleId="1">
    <w:name w:val="Фонд_1"/>
    <w:basedOn w:val="af7"/>
    <w:qFormat/>
    <w:rsid w:val="00741845"/>
    <w:pPr>
      <w:numPr>
        <w:numId w:val="19"/>
      </w:numPr>
      <w:tabs>
        <w:tab w:val="left" w:pos="567"/>
      </w:tabs>
      <w:spacing w:before="0" w:after="0"/>
    </w:pPr>
    <w:rPr>
      <w:rFonts w:ascii="Tahoma" w:hAnsi="Tahoma" w:cs="Tahoma"/>
      <w:b/>
      <w:caps/>
      <w:color w:val="000000"/>
      <w:sz w:val="22"/>
      <w:szCs w:val="22"/>
    </w:rPr>
  </w:style>
  <w:style w:type="character" w:styleId="af9">
    <w:name w:val="Hyperlink"/>
    <w:basedOn w:val="a0"/>
    <w:uiPriority w:val="99"/>
    <w:unhideWhenUsed/>
    <w:rsid w:val="00741845"/>
    <w:rPr>
      <w:color w:val="0563C1" w:themeColor="hyperlink"/>
      <w:u w:val="single"/>
    </w:rPr>
  </w:style>
  <w:style w:type="paragraph" w:styleId="afa">
    <w:name w:val="footnote text"/>
    <w:basedOn w:val="a"/>
    <w:link w:val="afb"/>
    <w:uiPriority w:val="99"/>
    <w:unhideWhenUsed/>
    <w:rsid w:val="00ED3EB3"/>
    <w:pPr>
      <w:spacing w:after="0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rsid w:val="00ED3EB3"/>
  </w:style>
  <w:style w:type="character" w:styleId="afc">
    <w:name w:val="footnote reference"/>
    <w:basedOn w:val="a0"/>
    <w:unhideWhenUsed/>
    <w:rsid w:val="00ED3EB3"/>
    <w:rPr>
      <w:vertAlign w:val="superscript"/>
    </w:rPr>
  </w:style>
  <w:style w:type="paragraph" w:customStyle="1" w:styleId="file">
    <w:name w:val="file"/>
    <w:basedOn w:val="a"/>
    <w:rsid w:val="00F14F2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referenceable">
    <w:name w:val="referenceable"/>
    <w:basedOn w:val="a0"/>
    <w:rsid w:val="00F14F25"/>
  </w:style>
  <w:style w:type="paragraph" w:customStyle="1" w:styleId="ConsNormal">
    <w:name w:val="ConsNormal"/>
    <w:rsid w:val="00CB048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CC1F76"/>
    <w:rPr>
      <w:color w:val="605E5C"/>
      <w:shd w:val="clear" w:color="auto" w:fill="E1DFDD"/>
    </w:rPr>
  </w:style>
  <w:style w:type="paragraph" w:styleId="21">
    <w:name w:val="Body Text 2"/>
    <w:basedOn w:val="a"/>
    <w:link w:val="22"/>
    <w:uiPriority w:val="99"/>
    <w:semiHidden/>
    <w:unhideWhenUsed/>
    <w:rsid w:val="00CC1F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1F76"/>
    <w:rPr>
      <w:sz w:val="24"/>
    </w:rPr>
  </w:style>
  <w:style w:type="paragraph" w:customStyle="1" w:styleId="ConsPlusNormal">
    <w:name w:val="ConsPlusNormal"/>
    <w:rsid w:val="00CC1F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DTNormal">
    <w:name w:val="ConsDTNormal"/>
    <w:uiPriority w:val="99"/>
    <w:rsid w:val="00CC1F76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6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B26302-0BE5-4FB2-86C6-D5B6447B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15658</CharactersWithSpaces>
  <SharedDoc>false</SharedDoc>
  <HLinks>
    <vt:vector size="6" baseType="variant">
      <vt:variant>
        <vt:i4>7929925</vt:i4>
      </vt:variant>
      <vt:variant>
        <vt:i4>6002</vt:i4>
      </vt:variant>
      <vt:variant>
        <vt:i4>1025</vt:i4>
      </vt:variant>
      <vt:variant>
        <vt:i4>1</vt:i4>
      </vt:variant>
      <vt:variant>
        <vt:lpwstr>cid:image001.jpg@01D10507.E1423EA0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Галкина Екатерина Николаевна</dc:creator>
  <cp:lastModifiedBy>Учетная запись Майкрософт</cp:lastModifiedBy>
  <cp:revision>6</cp:revision>
  <cp:lastPrinted>2021-05-13T14:31:00Z</cp:lastPrinted>
  <dcterms:created xsi:type="dcterms:W3CDTF">2025-04-22T12:08:00Z</dcterms:created>
  <dcterms:modified xsi:type="dcterms:W3CDTF">2025-04-22T13:47:00Z</dcterms:modified>
</cp:coreProperties>
</file>