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66C9" w14:textId="77777777" w:rsidR="00A84751" w:rsidRPr="00A84751" w:rsidRDefault="00A84751" w:rsidP="00A847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bookmarkStart w:id="0" w:name="_Hlk53733737"/>
      <w:r w:rsidRPr="00A8475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bookmarkEnd w:id="0"/>
    <w:p w14:paraId="7BCFCE18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E2262A1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82EBAB1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Договор купли-продажи имущества, приобретенного на торгах №….</w:t>
      </w:r>
    </w:p>
    <w:p w14:paraId="73BCEA0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6BAEB8" w14:textId="4BF33DF6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>«…» ___________ 202__ года.</w:t>
      </w:r>
    </w:p>
    <w:p w14:paraId="0B1A931A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58A0026" w14:textId="77777777" w:rsidR="00A84751" w:rsidRPr="00A84751" w:rsidRDefault="00A84751" w:rsidP="00A84751">
      <w:pPr>
        <w:spacing w:after="0" w:line="240" w:lineRule="auto"/>
        <w:ind w:left="-567" w:firstLine="425"/>
        <w:jc w:val="both"/>
        <w:rPr>
          <w:rFonts w:ascii="Times New Roman" w:eastAsia="MS Mincho" w:hAnsi="Times New Roman" w:cs="Times New Roman"/>
          <w:spacing w:val="10"/>
          <w:kern w:val="0"/>
          <w:lang w:eastAsia="ja-JP"/>
          <w14:ligatures w14:val="none"/>
        </w:rPr>
      </w:pPr>
      <w:bookmarkStart w:id="1" w:name="_Hlk136273516"/>
      <w:bookmarkStart w:id="2" w:name="_Hlk142570287"/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t xml:space="preserve">____________________ </w:t>
      </w:r>
      <w:r w:rsidRPr="00A84751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(ИНН ______________),</w:t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t xml:space="preserve"> проживающая по адресу _____________________________________________________, именуемый в дальнейшем Продавец, в лице Финансового управляющего </w:t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</w:r>
      <w:r w:rsidRPr="00A84751">
        <w:rPr>
          <w:rFonts w:ascii="Times New Roman" w:eastAsia="MS Mincho" w:hAnsi="Times New Roman" w:cs="Times New Roman"/>
          <w:spacing w:val="5"/>
          <w:kern w:val="0"/>
          <w:lang w:eastAsia="ja-JP"/>
          <w14:ligatures w14:val="none"/>
        </w:rPr>
        <w:softHyphen/>
        <w:t>__________________________</w:t>
      </w:r>
      <w:r w:rsidRPr="00A84751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(ИНН ______________________,  СНИЛС ____________________________)</w:t>
      </w:r>
      <w:r w:rsidRPr="00A84751">
        <w:rPr>
          <w:rFonts w:ascii="Times New Roman" w:eastAsia="MS Mincho" w:hAnsi="Times New Roman" w:cs="Times New Roman"/>
          <w:spacing w:val="2"/>
          <w:kern w:val="0"/>
          <w:lang w:eastAsia="ja-JP"/>
          <w14:ligatures w14:val="none"/>
        </w:rPr>
        <w:t>, действующего на основании решения Арбитражного суда ___________________________ от ________________ по делу № _______________</w:t>
      </w:r>
      <w:r w:rsidRPr="00A84751">
        <w:rPr>
          <w:rFonts w:ascii="Times New Roman" w:eastAsia="MS Mincho" w:hAnsi="Times New Roman" w:cs="Times New Roman"/>
          <w:spacing w:val="10"/>
          <w:kern w:val="0"/>
          <w:lang w:eastAsia="ja-JP"/>
          <w14:ligatures w14:val="none"/>
        </w:rPr>
        <w:t xml:space="preserve">, с одной стороны, и </w:t>
      </w:r>
    </w:p>
    <w:p w14:paraId="6A347204" w14:textId="77777777" w:rsidR="00A84751" w:rsidRPr="00A84751" w:rsidRDefault="00A84751" w:rsidP="00A84751">
      <w:pPr>
        <w:spacing w:before="240" w:after="240" w:line="240" w:lineRule="auto"/>
        <w:ind w:left="-567" w:firstLine="425"/>
        <w:jc w:val="both"/>
        <w:rPr>
          <w:rFonts w:ascii="Times New Roman" w:eastAsia="MS Mincho" w:hAnsi="Times New Roman" w:cs="Times New Roman"/>
          <w:spacing w:val="10"/>
          <w:kern w:val="0"/>
          <w:lang w:eastAsia="ja-JP"/>
          <w14:ligatures w14:val="none"/>
        </w:rPr>
      </w:pPr>
      <w:r w:rsidRPr="00A84751">
        <w:rPr>
          <w:rFonts w:ascii="Times New Roman" w:eastAsia="MS Mincho" w:hAnsi="Times New Roman" w:cs="Times New Roman"/>
          <w:spacing w:val="10"/>
          <w:kern w:val="0"/>
          <w:lang w:eastAsia="ja-JP"/>
          <w14:ligatures w14:val="none"/>
        </w:rPr>
        <w:t>____________________ (ИНН _______________) паспорт серия _____ № _________ выдан _____________________________________, выдан: _______, код подразделения ________, адрес регистрации: __________________________________________________________________________, именуемый в дальнейшем</w:t>
      </w:r>
      <w:r w:rsidRPr="00A84751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Покупатель, </w:t>
      </w:r>
      <w:r w:rsidRPr="00A84751">
        <w:rPr>
          <w:rFonts w:ascii="Times New Roman" w:eastAsia="MS Mincho" w:hAnsi="Times New Roman" w:cs="Times New Roman"/>
          <w:spacing w:val="3"/>
          <w:kern w:val="0"/>
          <w:lang w:eastAsia="ja-JP"/>
          <w14:ligatures w14:val="none"/>
        </w:rPr>
        <w:t xml:space="preserve">с другой стороны, заключили настоящий </w:t>
      </w:r>
      <w:r w:rsidRPr="00A84751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договор о нижеследующем:</w:t>
      </w:r>
      <w:bookmarkEnd w:id="1"/>
    </w:p>
    <w:bookmarkEnd w:id="2"/>
    <w:p w14:paraId="7906F6D7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388BD2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договора.</w:t>
      </w:r>
    </w:p>
    <w:p w14:paraId="6358B88D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DACDB14" w14:textId="77777777" w:rsidR="00A84751" w:rsidRPr="00A84751" w:rsidRDefault="00A84751" w:rsidP="00A847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1.1. Продавец передает в собственность Покупателя:</w:t>
      </w:r>
    </w:p>
    <w:p w14:paraId="4B5D70A5" w14:textId="77777777" w:rsidR="00A84751" w:rsidRPr="00A84751" w:rsidRDefault="00A84751" w:rsidP="00A847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- ______________________________________________________________________________________________________________________________________________________________________________</w:t>
      </w:r>
    </w:p>
    <w:p w14:paraId="5AB756BC" w14:textId="77777777" w:rsidR="00A84751" w:rsidRPr="00A84751" w:rsidRDefault="00A84751" w:rsidP="00A847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687609C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1.2. Указанное в п.1.1. настоящего договора имущество принадлежит Продавцу.</w:t>
      </w:r>
    </w:p>
    <w:p w14:paraId="5292133E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48F911CE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1.4. Передача имущества Покупателю осуществляются только после полной оплаты Покупателем цены Имущества.</w:t>
      </w:r>
    </w:p>
    <w:p w14:paraId="162CF556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1.5.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55CCB47D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1.6.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29350DD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</w:p>
    <w:p w14:paraId="73615A5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2. Цена и порядок расчетов.</w:t>
      </w:r>
    </w:p>
    <w:p w14:paraId="78D4400E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</w:p>
    <w:p w14:paraId="01AA419D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2.1. Общая стоимость Имущества составляет ____________,00 (______________________________________________________________________) рублей 00 копеек.</w:t>
      </w:r>
    </w:p>
    <w:p w14:paraId="7BA3E67E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2.2. Задаток в сумме </w:t>
      </w: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ab/>
        <w:t xml:space="preserve">__________ </w:t>
      </w: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lastRenderedPageBreak/>
        <w:t>(__________________________________________________) рублей 00 копеек, перечисленный покупателем по договору задатка засчитывается в счет оплаты имущества.</w:t>
      </w:r>
    </w:p>
    <w:p w14:paraId="59CE7465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2.3. За вычетом суммы задатка Покупатель обязан уплатить _________ (______________________________________________________________________) рублей 00 копеек.</w:t>
      </w:r>
    </w:p>
    <w:p w14:paraId="60543F66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2.4. Оплата производится в течение 30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реквизитам: ______________________________________________________________________________________________________________________________________________________________________________, назначение платежа – оплата по договору №______ от «__» ____________ 202_ г.  купли-продажи имущества, приобретенного на торгах.</w:t>
      </w:r>
    </w:p>
    <w:p w14:paraId="1B111DCC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2.5. Акт приема-передачи подписывается после полной оплаты по договору.</w:t>
      </w:r>
    </w:p>
    <w:p w14:paraId="7AB0EA9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702531C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5DF431C1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3. Права и обязанности сторон.</w:t>
      </w:r>
    </w:p>
    <w:p w14:paraId="7C25A070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3.1. Продавец обязан:</w:t>
      </w:r>
    </w:p>
    <w:p w14:paraId="4A88D509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3.1.1. Принять денежные средства в соответствии с п. 2 настоящего Договора в полном объеме.</w:t>
      </w:r>
    </w:p>
    <w:p w14:paraId="7E6186E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3.2. Покупатель обязан:</w:t>
      </w:r>
    </w:p>
    <w:p w14:paraId="7E81DE9A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реквизитам: _________________________________________________________________________________________________________________________________________________________ не позднее 30 календарных дней со дня подписания настоящего Договора включительно.  </w:t>
      </w:r>
    </w:p>
    <w:p w14:paraId="5745B640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3.2.2. Принять Имущество со дня исполнения обязательств по п.1.4 настоящего Договора.</w:t>
      </w:r>
    </w:p>
    <w:p w14:paraId="286D9C47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</w:p>
    <w:p w14:paraId="10112045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4. Порядок и срок передачи имущества</w:t>
      </w:r>
    </w:p>
    <w:p w14:paraId="7C0FADB0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Cs/>
          <w:spacing w:val="8"/>
          <w:kern w:val="0"/>
          <w:lang w:eastAsia="ru-RU"/>
          <w14:ligatures w14:val="none"/>
        </w:rPr>
        <w:t>4.1.</w:t>
      </w: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 xml:space="preserve"> </w:t>
      </w:r>
      <w:r w:rsidRPr="00A84751">
        <w:rPr>
          <w:rFonts w:ascii="Times New Roman" w:eastAsia="Times New Roman" w:hAnsi="Times New Roman" w:cs="Times New Roman"/>
          <w:bCs/>
          <w:spacing w:val="8"/>
          <w:kern w:val="0"/>
          <w:lang w:eastAsia="ru-RU"/>
          <w14:ligatures w14:val="none"/>
        </w:rPr>
        <w:t>Продавец передает, а Покупатель принимает имущество по Акту приема-передачи не позднее 20 (двадцати) рабочих дней с момента исполнения Покупателем обязательства по полной оплате имущества по настоящему Договору.</w:t>
      </w:r>
    </w:p>
    <w:p w14:paraId="008722BE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Cs/>
          <w:spacing w:val="8"/>
          <w:kern w:val="0"/>
          <w:lang w:eastAsia="ru-RU"/>
          <w14:ligatures w14:val="none"/>
        </w:rPr>
        <w:t>4.3.</w:t>
      </w: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 xml:space="preserve"> </w:t>
      </w: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В случае, если Покупатель уклоняется от подписания акта приема-передачи по истечении 20 (</w:t>
      </w:r>
      <w:r w:rsidRPr="00A84751">
        <w:rPr>
          <w:rFonts w:ascii="Times New Roman" w:eastAsia="Times New Roman" w:hAnsi="Times New Roman" w:cs="Times New Roman"/>
          <w:bCs/>
          <w:spacing w:val="8"/>
          <w:kern w:val="0"/>
          <w:lang w:eastAsia="ru-RU"/>
          <w14:ligatures w14:val="none"/>
        </w:rPr>
        <w:t>двадцати</w:t>
      </w: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) рабочих дней со дня исполнения Покупателем всех своих обязательств, имущество считается переданным, а риск случайной гибели или случайного повреждения Имущества переходит на него.</w:t>
      </w:r>
    </w:p>
    <w:p w14:paraId="5B4C726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before="240"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5. Ответственность сторон.</w:t>
      </w:r>
    </w:p>
    <w:p w14:paraId="1ECE50D6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6BFFD823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</w:p>
    <w:p w14:paraId="5113B1F9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6. Прекращение и расторжение договора. Прочие условия</w:t>
      </w: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.</w:t>
      </w:r>
    </w:p>
    <w:p w14:paraId="7B9F6FA6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6.1.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2E8B3D79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6.2. По истечении одного календарного дня со дня неисполнения Покупателем обязательств по п 1.4., п.3.2.1 Продавец имеет право расторгнуть настоящий Договор в следующем одностороннем порядке. </w:t>
      </w:r>
    </w:p>
    <w:p w14:paraId="2EC222B3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lastRenderedPageBreak/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68B9FB66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Оформление Сторонами дополнительного соглашения о расторжении Договора не требуется.</w:t>
      </w:r>
    </w:p>
    <w:p w14:paraId="41EE781B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6.3.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4828DE7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 6.4. Все уведомления и сообщения должны направляться в письменной форме.</w:t>
      </w:r>
    </w:p>
    <w:p w14:paraId="4F8ADEEA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 xml:space="preserve"> 6.5. Во всем остальном, что не предусмотрено настоящим Договором, Стороны руководствуются федеральным законодательством.</w:t>
      </w:r>
    </w:p>
    <w:p w14:paraId="1D968490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6.6. 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32683BB7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</w:p>
    <w:p w14:paraId="63C7A62F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spacing w:val="8"/>
          <w:kern w:val="0"/>
          <w:lang w:eastAsia="ru-RU"/>
          <w14:ligatures w14:val="none"/>
        </w:rPr>
        <w:t>7. Заключительные положения.</w:t>
      </w:r>
    </w:p>
    <w:p w14:paraId="7D3F3695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7.1.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7D1DE657" w14:textId="77777777" w:rsidR="00A84751" w:rsidRPr="00A84751" w:rsidRDefault="00A84751" w:rsidP="00A84751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</w:pPr>
    </w:p>
    <w:tbl>
      <w:tblPr>
        <w:tblStyle w:val="23"/>
        <w:tblW w:w="0" w:type="auto"/>
        <w:tblInd w:w="-459" w:type="dxa"/>
        <w:tblLook w:val="04A0" w:firstRow="1" w:lastRow="0" w:firstColumn="1" w:lastColumn="0" w:noHBand="0" w:noVBand="1"/>
      </w:tblPr>
      <w:tblGrid>
        <w:gridCol w:w="4946"/>
        <w:gridCol w:w="4858"/>
      </w:tblGrid>
      <w:tr w:rsidR="00A84751" w:rsidRPr="00A84751" w14:paraId="43BB88A7" w14:textId="77777777" w:rsidTr="00A5552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8D50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8"/>
              </w:rPr>
            </w:pPr>
            <w:bookmarkStart w:id="3" w:name="_Hlk165889834"/>
            <w:r w:rsidRPr="00A84751">
              <w:rPr>
                <w:b/>
                <w:spacing w:val="8"/>
              </w:rPr>
              <w:t>Продавец: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440D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8"/>
              </w:rPr>
            </w:pPr>
            <w:r w:rsidRPr="00A84751">
              <w:rPr>
                <w:b/>
                <w:spacing w:val="8"/>
              </w:rPr>
              <w:t>Покупатель:</w:t>
            </w:r>
          </w:p>
        </w:tc>
      </w:tr>
      <w:tr w:rsidR="00A84751" w:rsidRPr="00A84751" w14:paraId="28238973" w14:textId="77777777" w:rsidTr="00A5552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805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8"/>
              </w:rPr>
            </w:pPr>
          </w:p>
          <w:p w14:paraId="331B7A21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8"/>
              </w:rPr>
            </w:pPr>
            <w:r w:rsidRPr="00A84751">
              <w:rPr>
                <w:b/>
                <w:spacing w:val="8"/>
              </w:rPr>
              <w:t xml:space="preserve">ИНН </w:t>
            </w:r>
          </w:p>
          <w:p w14:paraId="40291450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A84751">
              <w:rPr>
                <w:b/>
                <w:bCs/>
                <w:spacing w:val="8"/>
              </w:rPr>
              <w:t>Адрес</w:t>
            </w:r>
            <w:r w:rsidRPr="00A84751"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101E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0"/>
              </w:rPr>
            </w:pPr>
          </w:p>
          <w:p w14:paraId="415FF437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0"/>
              </w:rPr>
            </w:pPr>
            <w:r w:rsidRPr="00A84751">
              <w:rPr>
                <w:b/>
                <w:spacing w:val="10"/>
              </w:rPr>
              <w:t xml:space="preserve">ИНН </w:t>
            </w:r>
          </w:p>
          <w:p w14:paraId="1928A6FF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10"/>
              </w:rPr>
            </w:pPr>
            <w:r w:rsidRPr="00A84751">
              <w:rPr>
                <w:b/>
                <w:spacing w:val="10"/>
              </w:rPr>
              <w:t>Паспорт</w:t>
            </w:r>
            <w:r w:rsidRPr="00A84751">
              <w:rPr>
                <w:bCs/>
                <w:spacing w:val="10"/>
              </w:rPr>
              <w:t xml:space="preserve"> </w:t>
            </w:r>
          </w:p>
          <w:p w14:paraId="479B33EB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A84751">
              <w:rPr>
                <w:b/>
                <w:spacing w:val="10"/>
              </w:rPr>
              <w:t xml:space="preserve">Адрес: </w:t>
            </w:r>
          </w:p>
        </w:tc>
      </w:tr>
      <w:tr w:rsidR="00A84751" w:rsidRPr="00A84751" w14:paraId="6091ACB5" w14:textId="77777777" w:rsidTr="00A5552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DAC3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A84751">
              <w:rPr>
                <w:spacing w:val="8"/>
              </w:rPr>
              <w:t>Финансовый управляющий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0CF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</w:tr>
      <w:tr w:rsidR="00A84751" w:rsidRPr="00A84751" w14:paraId="0A8D5D64" w14:textId="77777777" w:rsidTr="00A5552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9117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  <w:p w14:paraId="1E1A0A6E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A84751">
              <w:rPr>
                <w:spacing w:val="8"/>
              </w:rPr>
              <w:t>____________________/_______________.</w:t>
            </w:r>
          </w:p>
          <w:p w14:paraId="680EE717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41FD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  <w:p w14:paraId="6A243836" w14:textId="77777777" w:rsidR="00A84751" w:rsidRPr="00A84751" w:rsidRDefault="00A84751" w:rsidP="00A84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A84751">
              <w:rPr>
                <w:spacing w:val="8"/>
              </w:rPr>
              <w:t>_______________________/.</w:t>
            </w:r>
          </w:p>
        </w:tc>
        <w:bookmarkEnd w:id="3"/>
      </w:tr>
    </w:tbl>
    <w:p w14:paraId="6C447CC6" w14:textId="77777777" w:rsidR="00A84751" w:rsidRPr="00A84751" w:rsidRDefault="00A84751" w:rsidP="00A847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 xml:space="preserve"> </w:t>
      </w:r>
    </w:p>
    <w:p w14:paraId="1A73A1A8" w14:textId="77777777" w:rsidR="00A84751" w:rsidRPr="00A84751" w:rsidRDefault="00A84751" w:rsidP="00A847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610D68E5" w14:textId="77777777" w:rsidR="00A84751" w:rsidRPr="00A84751" w:rsidRDefault="00A84751" w:rsidP="00A847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5A7E023D" w14:textId="77777777" w:rsidR="00A84751" w:rsidRPr="00A84751" w:rsidRDefault="00A84751" w:rsidP="00A847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2F28D154" w14:textId="77777777" w:rsidR="00A84751" w:rsidRPr="00A84751" w:rsidRDefault="00A84751" w:rsidP="00A847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A8475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2866DEB7" w14:textId="77777777" w:rsidR="00A84751" w:rsidRDefault="00A84751"/>
    <w:sectPr w:rsidR="00A8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1"/>
    <w:rsid w:val="00A84751"/>
    <w:rsid w:val="00D7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2475"/>
  <w15:chartTrackingRefBased/>
  <w15:docId w15:val="{18CF9ACF-A9F0-4594-9331-29E12362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751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rsid w:val="00A84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2025-01-23T15:13:00Z</dcterms:created>
  <dcterms:modified xsi:type="dcterms:W3CDTF">2025-01-23T15:14:00Z</dcterms:modified>
</cp:coreProperties>
</file>