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61C6">
        <w:rPr>
          <w:rFonts w:ascii="Times New Roman" w:hAnsi="Times New Roman" w:cs="Times New Roman"/>
        </w:rPr>
        <w:t>202</w:t>
      </w:r>
      <w:r w:rsidR="009147D5">
        <w:rPr>
          <w:rFonts w:ascii="Times New Roman" w:hAnsi="Times New Roman" w:cs="Times New Roman"/>
        </w:rPr>
        <w:t>5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«Воронежтрубопроводстрой»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4C61C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C61C6" w:rsidRPr="00713BA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«Воронежтрубопроводстрой»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3650001261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1033600015503</w:t>
            </w:r>
          </w:p>
          <w:p w:rsidR="004C61C6" w:rsidRPr="00DE6BF2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Российская Федерация,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Pr="005F5626">
              <w:rPr>
                <w:rFonts w:ascii="Times New Roman" w:hAnsi="Times New Roman" w:cs="Times New Roman"/>
              </w:rPr>
              <w:t>40702810012020592862 в Филиале «Корпоративный» ПАО «Совкомбанк» (г.</w:t>
            </w:r>
            <w:r>
              <w:rPr>
                <w:rFonts w:ascii="Times New Roman" w:hAnsi="Times New Roman" w:cs="Times New Roman"/>
              </w:rPr>
              <w:t> </w:t>
            </w:r>
            <w:r w:rsidRPr="005F5626">
              <w:rPr>
                <w:rFonts w:ascii="Times New Roman" w:hAnsi="Times New Roman" w:cs="Times New Roman"/>
              </w:rPr>
              <w:t>Москва)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4C61C6"/>
    <w:rsid w:val="0050116F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147D5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AF1641"/>
    <w:rsid w:val="00B0276A"/>
    <w:rsid w:val="00B11B20"/>
    <w:rsid w:val="00B14BE3"/>
    <w:rsid w:val="00B348EF"/>
    <w:rsid w:val="00B400CE"/>
    <w:rsid w:val="00B77EBC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1C3B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EB3D-158B-4237-84C5-D337735D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8</cp:revision>
  <cp:lastPrinted>2016-06-01T06:46:00Z</cp:lastPrinted>
  <dcterms:created xsi:type="dcterms:W3CDTF">2021-10-14T14:00:00Z</dcterms:created>
  <dcterms:modified xsi:type="dcterms:W3CDTF">2025-06-16T16:06:00Z</dcterms:modified>
</cp:coreProperties>
</file>