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9AD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2B49A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:rsidR="002B49AD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:rsidR="002B49AD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2B49AD" w:rsidRDefault="002B49AD">
      <w:pPr>
        <w:pStyle w:val="a4"/>
        <w:rPr>
          <w:b w:val="0"/>
          <w:bCs w:val="0"/>
          <w:spacing w:val="30"/>
          <w:sz w:val="24"/>
          <w:szCs w:val="24"/>
        </w:rPr>
      </w:pPr>
    </w:p>
    <w:p w:rsidR="002B49AD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B49AD" w:rsidRDefault="00000000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2B49AD" w:rsidRDefault="00C55F56" w:rsidP="00D07E4F">
      <w:pPr>
        <w:ind w:right="-57" w:firstLine="540"/>
        <w:jc w:val="both"/>
        <w:rPr>
          <w:bCs/>
          <w:sz w:val="18"/>
          <w:szCs w:val="18"/>
          <w:shd w:val="clear" w:color="auto" w:fill="FFFFFF"/>
        </w:rPr>
      </w:pPr>
      <w:r w:rsidRPr="00C55F56">
        <w:rPr>
          <w:b/>
          <w:bCs/>
        </w:rPr>
        <w:t xml:space="preserve">Буровая установка 100/50 </w:t>
      </w:r>
      <w:r w:rsidRPr="00C55F56">
        <w:rPr>
          <w:b/>
          <w:bCs/>
          <w:lang w:val="en-US"/>
        </w:rPr>
        <w:t>RP</w:t>
      </w:r>
      <w:r w:rsidRPr="00C55F56">
        <w:rPr>
          <w:b/>
          <w:bCs/>
        </w:rPr>
        <w:t>, год выпуска 2012, заводской номер 11912, двигатель № 09187220, цвет оранжевый, вид движителя: гусеничный, мощность двигателя 442 л.с</w:t>
      </w:r>
      <w:r>
        <w:rPr>
          <w:b/>
          <w:bCs/>
        </w:rPr>
        <w:t xml:space="preserve">. </w:t>
      </w:r>
      <w:r w:rsidR="00D07E4F">
        <w:t xml:space="preserve">(далее – </w:t>
      </w:r>
      <w:r w:rsidR="00D07E4F">
        <w:rPr>
          <w:b/>
        </w:rPr>
        <w:t>Имущество</w:t>
      </w:r>
      <w:r w:rsidR="00D07E4F">
        <w:t xml:space="preserve">), перечисляет денежные средства </w:t>
      </w:r>
      <w:r w:rsidR="00D07E4F">
        <w:rPr>
          <w:b/>
        </w:rPr>
        <w:t xml:space="preserve">в размере </w:t>
      </w:r>
      <w:r w:rsidR="00D07E4F">
        <w:rPr>
          <w:b/>
          <w:bCs/>
        </w:rPr>
        <w:t xml:space="preserve">500 000 (Пятьсот тысяч) рублей 00 коп.  </w:t>
      </w:r>
      <w:r w:rsidR="00D07E4F">
        <w:t>(далее – «</w:t>
      </w:r>
      <w:r w:rsidR="00D07E4F">
        <w:rPr>
          <w:b/>
        </w:rPr>
        <w:t>Задаток</w:t>
      </w:r>
      <w:r w:rsidR="00D07E4F">
        <w:t>») на расчетный счет Оператора электронной площадки:</w:t>
      </w:r>
      <w:r w:rsidR="00D07E4F">
        <w:rPr>
          <w:bCs/>
          <w:sz w:val="18"/>
          <w:szCs w:val="18"/>
          <w:shd w:val="clear" w:color="auto" w:fill="FFFFFF"/>
        </w:rPr>
        <w:t xml:space="preserve"> </w:t>
      </w:r>
    </w:p>
    <w:p w:rsidR="002B49AD" w:rsidRDefault="00000000" w:rsidP="00C0669A">
      <w:pPr>
        <w:ind w:firstLine="708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</w:t>
      </w:r>
    </w:p>
    <w:p w:rsidR="002B49AD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2B49AD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2B49AD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B49AD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2B49A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2B49A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2B49A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2B49AD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2B49AD" w:rsidRDefault="00000000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2B49AD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:rsidR="002B49AD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2B49AD" w:rsidRDefault="00000000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:rsidR="002B49AD" w:rsidRDefault="00000000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2B49AD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2B49AD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:rsidR="002B49AD" w:rsidRDefault="002B49AD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49AD">
        <w:trPr>
          <w:trHeight w:val="3059"/>
        </w:trPr>
        <w:tc>
          <w:tcPr>
            <w:tcW w:w="4786" w:type="dxa"/>
          </w:tcPr>
          <w:p w:rsidR="002B49AD" w:rsidRDefault="00000000">
            <w:r>
              <w:rPr>
                <w:b/>
                <w:bCs/>
              </w:rPr>
              <w:t>Оператор:</w:t>
            </w:r>
          </w:p>
          <w:p w:rsidR="002B49AD" w:rsidRDefault="00000000">
            <w:r>
              <w:rPr>
                <w:b/>
              </w:rPr>
              <w:t>Акционерное общество</w:t>
            </w:r>
          </w:p>
          <w:p w:rsidR="002B49AD" w:rsidRDefault="00000000">
            <w:r>
              <w:rPr>
                <w:b/>
              </w:rPr>
              <w:t>«Российский аукционный дом»</w:t>
            </w:r>
          </w:p>
          <w:p w:rsidR="002B49AD" w:rsidRDefault="002B49AD">
            <w:pPr>
              <w:rPr>
                <w:b/>
              </w:rPr>
            </w:pPr>
          </w:p>
          <w:p w:rsidR="002B49AD" w:rsidRDefault="00000000">
            <w:r>
              <w:t>Адрес для корреспонденции:</w:t>
            </w:r>
          </w:p>
          <w:p w:rsidR="002B49AD" w:rsidRDefault="00000000">
            <w:r>
              <w:t>190000 Санкт-Петербург,</w:t>
            </w:r>
          </w:p>
          <w:p w:rsidR="002B49AD" w:rsidRDefault="00000000">
            <w:r>
              <w:t>пер. Гривцова, д.5, лит. В</w:t>
            </w:r>
          </w:p>
          <w:p w:rsidR="002B49AD" w:rsidRDefault="00000000">
            <w:r>
              <w:t>тел. 8 (800) 777-57-57</w:t>
            </w:r>
          </w:p>
          <w:p w:rsidR="002B49AD" w:rsidRDefault="002B49AD">
            <w:pPr>
              <w:jc w:val="center"/>
            </w:pPr>
          </w:p>
          <w:p w:rsidR="002B49A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2B49AD" w:rsidRDefault="002B49AD">
            <w:pPr>
              <w:ind w:firstLine="284"/>
              <w:jc w:val="both"/>
            </w:pPr>
          </w:p>
        </w:tc>
        <w:tc>
          <w:tcPr>
            <w:tcW w:w="4274" w:type="dxa"/>
          </w:tcPr>
          <w:p w:rsidR="002B49AD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2B49AD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2B49AD">
            <w:pPr>
              <w:jc w:val="both"/>
            </w:pPr>
          </w:p>
        </w:tc>
      </w:tr>
    </w:tbl>
    <w:p w:rsidR="002B49AD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:rsidR="002B49AD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2B49AD" w:rsidRDefault="00000000">
      <w:r>
        <w:t>_____________________/ Е.В. Канцерова/</w:t>
      </w:r>
      <w:r>
        <w:tab/>
        <w:t xml:space="preserve">            _______________________/_________</w:t>
      </w:r>
    </w:p>
    <w:p w:rsidR="002B49AD" w:rsidRDefault="002B49AD"/>
    <w:sectPr w:rsidR="002B49AD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6DA" w:rsidRDefault="002566DA">
      <w:r>
        <w:separator/>
      </w:r>
    </w:p>
  </w:endnote>
  <w:endnote w:type="continuationSeparator" w:id="0">
    <w:p w:rsidR="002566DA" w:rsidRDefault="0025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6DA" w:rsidRDefault="002566DA">
      <w:r>
        <w:separator/>
      </w:r>
    </w:p>
  </w:footnote>
  <w:footnote w:type="continuationSeparator" w:id="0">
    <w:p w:rsidR="002566DA" w:rsidRDefault="002566DA">
      <w:r>
        <w:continuationSeparator/>
      </w:r>
    </w:p>
  </w:footnote>
  <w:footnote w:id="1">
    <w:p w:rsidR="002B49AD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55E1"/>
    <w:multiLevelType w:val="multilevel"/>
    <w:tmpl w:val="E752E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AD"/>
    <w:rsid w:val="00195D42"/>
    <w:rsid w:val="002566DA"/>
    <w:rsid w:val="002B49AD"/>
    <w:rsid w:val="00417D53"/>
    <w:rsid w:val="004A449C"/>
    <w:rsid w:val="0096573A"/>
    <w:rsid w:val="00C0669A"/>
    <w:rsid w:val="00C55F56"/>
    <w:rsid w:val="00D0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D484"/>
  <w15:docId w15:val="{0FB6D36E-0463-47F4-9C40-2046E34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d">
    <w:name w:val="List"/>
    <w:basedOn w:val="a5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9"/>
    <w:next w:val="19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4</cp:revision>
  <dcterms:created xsi:type="dcterms:W3CDTF">2025-06-17T11:22:00Z</dcterms:created>
  <dcterms:modified xsi:type="dcterms:W3CDTF">2025-06-18T13:14:00Z</dcterms:modified>
  <cp:version>1048576</cp:version>
</cp:coreProperties>
</file>