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5E14BDDA" w:rsidR="00CB638E" w:rsidRPr="00E87353" w:rsidRDefault="00F07C22" w:rsidP="00CB638E">
      <w:pPr>
        <w:spacing w:after="0" w:line="240" w:lineRule="auto"/>
        <w:ind w:firstLine="567"/>
        <w:jc w:val="both"/>
      </w:pPr>
      <w:r w:rsidRPr="00E8735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E8735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E8735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 (далее - Организатор торгов, ОТ), действующее на основании договора </w:t>
      </w:r>
      <w:r w:rsidRPr="00E87353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E873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873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КОММЕРЧЕСКИМ БАНКОМ «ЧУВАШКРЕДИТПРОМБАНК» (Публичное акционерное общество) (АКБ «ЧУВАШКРЕДИТПРОМБАНК» ПАО)</w:t>
      </w:r>
      <w:r w:rsidRPr="00E87353">
        <w:rPr>
          <w:rFonts w:ascii="Times New Roman" w:hAnsi="Times New Roman" w:cs="Times New Roman"/>
          <w:color w:val="000000"/>
          <w:sz w:val="24"/>
          <w:szCs w:val="24"/>
        </w:rPr>
        <w:t xml:space="preserve">, (адрес регистрации: 428018, Чувашская Республика, г. Чебоксары, Проспект Московский, 3, ИНН 2129007126, ОГРН 1022100000064) </w:t>
      </w:r>
      <w:r w:rsidRPr="00E87353">
        <w:rPr>
          <w:rFonts w:ascii="Times New Roman" w:hAnsi="Times New Roman" w:cs="Times New Roman"/>
          <w:sz w:val="24"/>
          <w:szCs w:val="24"/>
        </w:rPr>
        <w:t>(далее – финансовая организация), конкурсным управляющим (ликвидатором) которого на основании решения Арбитражного суда Чувашской Республики-Чувашии от 28 февраля 2020 г. по делу № А79-14350/2019 является государственная корпорация «Агентство по страхованию вкладов» (109240, г. Москва, ул. Высоцкого, д. 4</w:t>
      </w:r>
      <w:r w:rsidR="00CB638E" w:rsidRPr="00E8735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E87353">
        <w:t xml:space="preserve"> </w:t>
      </w:r>
      <w:r w:rsidR="00CB638E" w:rsidRPr="00E8735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E8735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E873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E873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E87353" w:rsidRDefault="00950CC9" w:rsidP="00F07C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353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27500EC" w14:textId="334F8C62" w:rsidR="00CB638E" w:rsidRPr="00E87353" w:rsidRDefault="00CB638E" w:rsidP="00F07C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353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55950036" w14:textId="262ED701" w:rsidR="00F07C22" w:rsidRPr="00E87353" w:rsidRDefault="00F07C22" w:rsidP="00F07C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87353">
        <w:rPr>
          <w:rFonts w:ascii="Times New Roman CYR" w:hAnsi="Times New Roman CYR" w:cs="Times New Roman CYR"/>
          <w:color w:val="000000"/>
        </w:rPr>
        <w:t xml:space="preserve">Лот </w:t>
      </w:r>
      <w:r w:rsidRPr="00E87353">
        <w:rPr>
          <w:rFonts w:ascii="Times New Roman CYR" w:hAnsi="Times New Roman CYR" w:cs="Times New Roman CYR"/>
          <w:color w:val="000000"/>
        </w:rPr>
        <w:t>1</w:t>
      </w:r>
      <w:r w:rsidRPr="00E87353">
        <w:rPr>
          <w:rFonts w:ascii="Times New Roman CYR" w:hAnsi="Times New Roman CYR" w:cs="Times New Roman CYR"/>
          <w:color w:val="000000"/>
        </w:rPr>
        <w:t xml:space="preserve"> - </w:t>
      </w:r>
      <w:r w:rsidRPr="00E87353">
        <w:rPr>
          <w:rFonts w:ascii="Times New Roman CYR" w:hAnsi="Times New Roman CYR" w:cs="Times New Roman CYR"/>
          <w:color w:val="000000"/>
        </w:rPr>
        <w:t>Лещев Иван Владимирович, поручитель Лещева Марина Геннадьевна, КД 0522/ИПК-13/4 от 08.02.2019, заочное решение Московского районного суда г. Чебоксары Чувашской республики от 28.09.2018 по делу 2-4154/2018, определение Московского районного суда г. Чебоксары Чувашской республики от 27.02.2019 по делу 2-4154/2018, мировое соглашение не исполняется, срок для предъявления исполнительного листа об обращении на залоговое имущество истек (2</w:t>
      </w:r>
      <w:r w:rsidRPr="00E87353">
        <w:rPr>
          <w:rFonts w:ascii="Times New Roman CYR" w:hAnsi="Times New Roman CYR" w:cs="Times New Roman CYR"/>
          <w:color w:val="000000"/>
          <w:lang w:val="en-US"/>
        </w:rPr>
        <w:t> </w:t>
      </w:r>
      <w:r w:rsidRPr="00E87353">
        <w:rPr>
          <w:rFonts w:ascii="Times New Roman CYR" w:hAnsi="Times New Roman CYR" w:cs="Times New Roman CYR"/>
          <w:color w:val="000000"/>
        </w:rPr>
        <w:t>255</w:t>
      </w:r>
      <w:r w:rsidRPr="00E87353">
        <w:rPr>
          <w:rFonts w:ascii="Times New Roman CYR" w:hAnsi="Times New Roman CYR" w:cs="Times New Roman CYR"/>
          <w:color w:val="000000"/>
          <w:lang w:val="en-US"/>
        </w:rPr>
        <w:t> </w:t>
      </w:r>
      <w:r w:rsidRPr="00E87353">
        <w:rPr>
          <w:rFonts w:ascii="Times New Roman CYR" w:hAnsi="Times New Roman CYR" w:cs="Times New Roman CYR"/>
          <w:color w:val="000000"/>
        </w:rPr>
        <w:t>033,64 руб.)</w:t>
      </w:r>
      <w:r w:rsidRPr="00E87353">
        <w:rPr>
          <w:rFonts w:ascii="Times New Roman CYR" w:hAnsi="Times New Roman CYR" w:cs="Times New Roman CYR"/>
          <w:color w:val="000000"/>
        </w:rPr>
        <w:t xml:space="preserve"> - </w:t>
      </w:r>
      <w:r w:rsidRPr="00E87353">
        <w:rPr>
          <w:rFonts w:ascii="Times New Roman CYR" w:hAnsi="Times New Roman CYR" w:cs="Times New Roman CYR"/>
          <w:color w:val="000000"/>
        </w:rPr>
        <w:t>2 255 033,64</w:t>
      </w:r>
      <w:r w:rsidRPr="00E87353">
        <w:rPr>
          <w:rFonts w:ascii="Times New Roman CYR" w:hAnsi="Times New Roman CYR" w:cs="Times New Roman CYR"/>
          <w:color w:val="000000"/>
        </w:rPr>
        <w:t xml:space="preserve"> руб.;</w:t>
      </w:r>
    </w:p>
    <w:p w14:paraId="5035E8FD" w14:textId="331415FC" w:rsidR="00F07C22" w:rsidRPr="00E87353" w:rsidRDefault="00F07C22" w:rsidP="00F07C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87353">
        <w:rPr>
          <w:rFonts w:ascii="Times New Roman CYR" w:hAnsi="Times New Roman CYR" w:cs="Times New Roman CYR"/>
          <w:color w:val="000000"/>
        </w:rPr>
        <w:t xml:space="preserve">Лот </w:t>
      </w:r>
      <w:r w:rsidRPr="00E87353">
        <w:rPr>
          <w:rFonts w:ascii="Times New Roman CYR" w:hAnsi="Times New Roman CYR" w:cs="Times New Roman CYR"/>
          <w:color w:val="000000"/>
        </w:rPr>
        <w:t>2</w:t>
      </w:r>
      <w:r w:rsidRPr="00E87353">
        <w:rPr>
          <w:rFonts w:ascii="Times New Roman CYR" w:hAnsi="Times New Roman CYR" w:cs="Times New Roman CYR"/>
          <w:color w:val="000000"/>
        </w:rPr>
        <w:t xml:space="preserve"> - </w:t>
      </w:r>
      <w:r w:rsidRPr="00E87353">
        <w:rPr>
          <w:rFonts w:ascii="Times New Roman CYR" w:hAnsi="Times New Roman CYR" w:cs="Times New Roman CYR"/>
          <w:color w:val="000000"/>
        </w:rPr>
        <w:t>Иванова Марина Валерьевна, поручитель Чижикова Татьяна Петровна, КД 004/ИПК-2015/5-(23) от 30.11.2017, решение Московского районного суда г. Чебоксары Чувашской республики от 23.11.2016 по делу 2-6206/2016, определение Московского районного суда г. Чебоксары Чувашской республики от 11.01.2018 по делу 2-6206/2016, мировое соглашение не исполняется (1</w:t>
      </w:r>
      <w:r w:rsidRPr="00E87353">
        <w:rPr>
          <w:rFonts w:ascii="Times New Roman CYR" w:hAnsi="Times New Roman CYR" w:cs="Times New Roman CYR"/>
          <w:color w:val="000000"/>
          <w:lang w:val="en-US"/>
        </w:rPr>
        <w:t> </w:t>
      </w:r>
      <w:r w:rsidRPr="00E87353">
        <w:rPr>
          <w:rFonts w:ascii="Times New Roman CYR" w:hAnsi="Times New Roman CYR" w:cs="Times New Roman CYR"/>
          <w:color w:val="000000"/>
        </w:rPr>
        <w:t>546</w:t>
      </w:r>
      <w:r w:rsidRPr="00E87353">
        <w:rPr>
          <w:rFonts w:ascii="Times New Roman CYR" w:hAnsi="Times New Roman CYR" w:cs="Times New Roman CYR"/>
          <w:color w:val="000000"/>
          <w:lang w:val="en-US"/>
        </w:rPr>
        <w:t> </w:t>
      </w:r>
      <w:r w:rsidRPr="00E87353">
        <w:rPr>
          <w:rFonts w:ascii="Times New Roman CYR" w:hAnsi="Times New Roman CYR" w:cs="Times New Roman CYR"/>
          <w:color w:val="000000"/>
        </w:rPr>
        <w:t>840,05 руб.)</w:t>
      </w:r>
      <w:r w:rsidRPr="00E87353">
        <w:rPr>
          <w:rFonts w:ascii="Times New Roman CYR" w:hAnsi="Times New Roman CYR" w:cs="Times New Roman CYR"/>
          <w:color w:val="000000"/>
        </w:rPr>
        <w:t xml:space="preserve"> - </w:t>
      </w:r>
      <w:r w:rsidRPr="00E87353">
        <w:rPr>
          <w:rFonts w:ascii="Times New Roman CYR" w:hAnsi="Times New Roman CYR" w:cs="Times New Roman CYR"/>
          <w:color w:val="000000"/>
        </w:rPr>
        <w:t>1 536 444,95</w:t>
      </w:r>
      <w:r w:rsidRPr="00E87353">
        <w:rPr>
          <w:rFonts w:ascii="Times New Roman CYR" w:hAnsi="Times New Roman CYR" w:cs="Times New Roman CYR"/>
          <w:color w:val="000000"/>
        </w:rPr>
        <w:t xml:space="preserve"> руб.;</w:t>
      </w:r>
    </w:p>
    <w:p w14:paraId="3F3815CA" w14:textId="16EB9F19" w:rsidR="00F07C22" w:rsidRPr="00E87353" w:rsidRDefault="00F07C22" w:rsidP="00F07C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87353">
        <w:rPr>
          <w:rFonts w:ascii="Times New Roman CYR" w:hAnsi="Times New Roman CYR" w:cs="Times New Roman CYR"/>
          <w:color w:val="000000"/>
        </w:rPr>
        <w:t xml:space="preserve">Лот </w:t>
      </w:r>
      <w:r w:rsidRPr="00E87353">
        <w:rPr>
          <w:rFonts w:ascii="Times New Roman CYR" w:hAnsi="Times New Roman CYR" w:cs="Times New Roman CYR"/>
          <w:color w:val="000000"/>
        </w:rPr>
        <w:t>3</w:t>
      </w:r>
      <w:r w:rsidRPr="00E87353">
        <w:rPr>
          <w:rFonts w:ascii="Times New Roman CYR" w:hAnsi="Times New Roman CYR" w:cs="Times New Roman CYR"/>
          <w:color w:val="000000"/>
        </w:rPr>
        <w:t xml:space="preserve"> - </w:t>
      </w:r>
      <w:r w:rsidRPr="00E87353">
        <w:rPr>
          <w:rFonts w:ascii="Times New Roman CYR" w:hAnsi="Times New Roman CYR" w:cs="Times New Roman CYR"/>
          <w:color w:val="000000"/>
        </w:rPr>
        <w:t>Михайлова Эльвира Петровна, поручитель Никифорова Наталия Николаевна, КД 0027/ИПК-2016/К-(11) от 15.02.2016, Чувашская Республика - Чувашия, г. Чебоксары (487</w:t>
      </w:r>
      <w:r w:rsidRPr="00E87353">
        <w:rPr>
          <w:rFonts w:ascii="Times New Roman CYR" w:hAnsi="Times New Roman CYR" w:cs="Times New Roman CYR"/>
          <w:color w:val="000000"/>
          <w:lang w:val="en-US"/>
        </w:rPr>
        <w:t> </w:t>
      </w:r>
      <w:r w:rsidRPr="00E87353">
        <w:rPr>
          <w:rFonts w:ascii="Times New Roman CYR" w:hAnsi="Times New Roman CYR" w:cs="Times New Roman CYR"/>
          <w:color w:val="000000"/>
        </w:rPr>
        <w:t>758,35 руб.)</w:t>
      </w:r>
      <w:r w:rsidRPr="00E87353">
        <w:rPr>
          <w:rFonts w:ascii="Times New Roman CYR" w:hAnsi="Times New Roman CYR" w:cs="Times New Roman CYR"/>
          <w:color w:val="000000"/>
        </w:rPr>
        <w:t xml:space="preserve"> - </w:t>
      </w:r>
      <w:r w:rsidRPr="00E87353">
        <w:rPr>
          <w:rFonts w:ascii="Times New Roman CYR" w:hAnsi="Times New Roman CYR" w:cs="Times New Roman CYR"/>
          <w:color w:val="000000"/>
        </w:rPr>
        <w:t>487 758,35</w:t>
      </w:r>
      <w:r w:rsidRPr="00E87353">
        <w:rPr>
          <w:rFonts w:ascii="Times New Roman CYR" w:hAnsi="Times New Roman CYR" w:cs="Times New Roman CYR"/>
          <w:color w:val="000000"/>
        </w:rPr>
        <w:t xml:space="preserve"> руб.;</w:t>
      </w:r>
    </w:p>
    <w:p w14:paraId="65A8C517" w14:textId="65D7C706" w:rsidR="00F07C22" w:rsidRPr="00E87353" w:rsidRDefault="00F07C22" w:rsidP="00F07C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87353">
        <w:rPr>
          <w:rFonts w:ascii="Times New Roman CYR" w:hAnsi="Times New Roman CYR" w:cs="Times New Roman CYR"/>
          <w:color w:val="000000"/>
        </w:rPr>
        <w:t xml:space="preserve">Лот </w:t>
      </w:r>
      <w:r w:rsidRPr="00E87353">
        <w:rPr>
          <w:rFonts w:ascii="Times New Roman CYR" w:hAnsi="Times New Roman CYR" w:cs="Times New Roman CYR"/>
          <w:color w:val="000000"/>
        </w:rPr>
        <w:t>4</w:t>
      </w:r>
      <w:r w:rsidRPr="00E87353">
        <w:rPr>
          <w:rFonts w:ascii="Times New Roman CYR" w:hAnsi="Times New Roman CYR" w:cs="Times New Roman CYR"/>
          <w:color w:val="000000"/>
        </w:rPr>
        <w:t xml:space="preserve"> - </w:t>
      </w:r>
      <w:r w:rsidRPr="00E87353">
        <w:rPr>
          <w:rFonts w:ascii="Times New Roman CYR" w:hAnsi="Times New Roman CYR" w:cs="Times New Roman CYR"/>
          <w:color w:val="000000"/>
        </w:rPr>
        <w:t xml:space="preserve">Журавлева Инга </w:t>
      </w:r>
      <w:proofErr w:type="spellStart"/>
      <w:r w:rsidRPr="00E87353">
        <w:rPr>
          <w:rFonts w:ascii="Times New Roman CYR" w:hAnsi="Times New Roman CYR" w:cs="Times New Roman CYR"/>
          <w:color w:val="000000"/>
        </w:rPr>
        <w:t>Евстафьевна</w:t>
      </w:r>
      <w:proofErr w:type="spellEnd"/>
      <w:r w:rsidRPr="00E87353">
        <w:rPr>
          <w:rFonts w:ascii="Times New Roman CYR" w:hAnsi="Times New Roman CYR" w:cs="Times New Roman CYR"/>
          <w:color w:val="000000"/>
        </w:rPr>
        <w:t xml:space="preserve">, поручители Кудряшова Марина Николаевна, </w:t>
      </w:r>
      <w:proofErr w:type="spellStart"/>
      <w:r w:rsidRPr="00E87353">
        <w:rPr>
          <w:rFonts w:ascii="Times New Roman CYR" w:hAnsi="Times New Roman CYR" w:cs="Times New Roman CYR"/>
          <w:color w:val="000000"/>
        </w:rPr>
        <w:t>Облесова</w:t>
      </w:r>
      <w:proofErr w:type="spellEnd"/>
      <w:r w:rsidRPr="00E87353">
        <w:rPr>
          <w:rFonts w:ascii="Times New Roman CYR" w:hAnsi="Times New Roman CYR" w:cs="Times New Roman CYR"/>
          <w:color w:val="000000"/>
        </w:rPr>
        <w:t xml:space="preserve"> Марина Николаевна, КД 0190-ИПК-14 от 30.06.2014, Чувашская Республика - Чувашия, г. Чебоксары (1</w:t>
      </w:r>
      <w:r w:rsidRPr="00E87353">
        <w:rPr>
          <w:rFonts w:ascii="Times New Roman CYR" w:hAnsi="Times New Roman CYR" w:cs="Times New Roman CYR"/>
          <w:color w:val="000000"/>
          <w:lang w:val="en-US"/>
        </w:rPr>
        <w:t> </w:t>
      </w:r>
      <w:r w:rsidRPr="00E87353">
        <w:rPr>
          <w:rFonts w:ascii="Times New Roman CYR" w:hAnsi="Times New Roman CYR" w:cs="Times New Roman CYR"/>
          <w:color w:val="000000"/>
        </w:rPr>
        <w:t>394</w:t>
      </w:r>
      <w:r w:rsidRPr="00E87353">
        <w:rPr>
          <w:rFonts w:ascii="Times New Roman CYR" w:hAnsi="Times New Roman CYR" w:cs="Times New Roman CYR"/>
          <w:color w:val="000000"/>
          <w:lang w:val="en-US"/>
        </w:rPr>
        <w:t> </w:t>
      </w:r>
      <w:r w:rsidRPr="00E87353">
        <w:rPr>
          <w:rFonts w:ascii="Times New Roman CYR" w:hAnsi="Times New Roman CYR" w:cs="Times New Roman CYR"/>
          <w:color w:val="000000"/>
        </w:rPr>
        <w:t>068,40 руб.)</w:t>
      </w:r>
      <w:r w:rsidRPr="00E87353">
        <w:rPr>
          <w:rFonts w:ascii="Times New Roman CYR" w:hAnsi="Times New Roman CYR" w:cs="Times New Roman CYR"/>
          <w:color w:val="000000"/>
        </w:rPr>
        <w:t xml:space="preserve"> - </w:t>
      </w:r>
      <w:r w:rsidRPr="00E87353">
        <w:rPr>
          <w:rFonts w:ascii="Times New Roman CYR" w:hAnsi="Times New Roman CYR" w:cs="Times New Roman CYR"/>
          <w:color w:val="000000"/>
        </w:rPr>
        <w:t>1 394 068,40</w:t>
      </w:r>
      <w:r w:rsidRPr="00E87353">
        <w:rPr>
          <w:rFonts w:ascii="Times New Roman CYR" w:hAnsi="Times New Roman CYR" w:cs="Times New Roman CYR"/>
          <w:color w:val="000000"/>
        </w:rPr>
        <w:t xml:space="preserve"> руб.;</w:t>
      </w:r>
    </w:p>
    <w:p w14:paraId="7E2F20CB" w14:textId="743750FD" w:rsidR="00F07C22" w:rsidRPr="00E87353" w:rsidRDefault="00F07C22" w:rsidP="00F07C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87353">
        <w:rPr>
          <w:rFonts w:ascii="Times New Roman CYR" w:hAnsi="Times New Roman CYR" w:cs="Times New Roman CYR"/>
          <w:color w:val="000000"/>
        </w:rPr>
        <w:t xml:space="preserve">Лот </w:t>
      </w:r>
      <w:r w:rsidRPr="00E87353">
        <w:rPr>
          <w:rFonts w:ascii="Times New Roman CYR" w:hAnsi="Times New Roman CYR" w:cs="Times New Roman CYR"/>
          <w:color w:val="000000"/>
        </w:rPr>
        <w:t>5</w:t>
      </w:r>
      <w:r w:rsidRPr="00E87353">
        <w:rPr>
          <w:rFonts w:ascii="Times New Roman CYR" w:hAnsi="Times New Roman CYR" w:cs="Times New Roman CYR"/>
          <w:color w:val="000000"/>
        </w:rPr>
        <w:t xml:space="preserve"> - </w:t>
      </w:r>
      <w:r w:rsidRPr="00E87353">
        <w:rPr>
          <w:rFonts w:ascii="Times New Roman CYR" w:hAnsi="Times New Roman CYR" w:cs="Times New Roman CYR"/>
          <w:color w:val="000000"/>
        </w:rPr>
        <w:t>Осипов Сергей Борисович, КД 0112/НП-2012 от 22.02.2012, определение АС Чувашской Республики - Чувашии от 21.03.2024 по делу А 79-5612/2023 о включении в РТК третьей очереди, находится в стадии банкротства (69</w:t>
      </w:r>
      <w:r w:rsidRPr="00E87353">
        <w:rPr>
          <w:rFonts w:ascii="Times New Roman CYR" w:hAnsi="Times New Roman CYR" w:cs="Times New Roman CYR"/>
          <w:color w:val="000000"/>
          <w:lang w:val="en-US"/>
        </w:rPr>
        <w:t> </w:t>
      </w:r>
      <w:r w:rsidRPr="00E87353">
        <w:rPr>
          <w:rFonts w:ascii="Times New Roman CYR" w:hAnsi="Times New Roman CYR" w:cs="Times New Roman CYR"/>
          <w:color w:val="000000"/>
        </w:rPr>
        <w:t>941,59 руб.)</w:t>
      </w:r>
      <w:r w:rsidRPr="00E87353">
        <w:rPr>
          <w:rFonts w:ascii="Times New Roman CYR" w:hAnsi="Times New Roman CYR" w:cs="Times New Roman CYR"/>
          <w:color w:val="000000"/>
        </w:rPr>
        <w:t xml:space="preserve">- </w:t>
      </w:r>
      <w:r w:rsidRPr="00E87353">
        <w:rPr>
          <w:rFonts w:ascii="Times New Roman CYR" w:hAnsi="Times New Roman CYR" w:cs="Times New Roman CYR"/>
          <w:color w:val="000000"/>
        </w:rPr>
        <w:t>69 941,59</w:t>
      </w:r>
      <w:r w:rsidRPr="00E87353"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4AB4F0B1" w:rsidR="009E6456" w:rsidRPr="00E8735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87353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E87353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E87353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E8735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E8735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E8735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E8735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E87353">
        <w:rPr>
          <w:rFonts w:ascii="Times New Roman CYR" w:hAnsi="Times New Roman CYR" w:cs="Times New Roman CYR"/>
          <w:color w:val="000000"/>
        </w:rPr>
        <w:t>5</w:t>
      </w:r>
      <w:r w:rsidR="009E7E5E" w:rsidRPr="00E87353">
        <w:rPr>
          <w:rFonts w:ascii="Times New Roman CYR" w:hAnsi="Times New Roman CYR" w:cs="Times New Roman CYR"/>
          <w:color w:val="000000"/>
        </w:rPr>
        <w:t xml:space="preserve"> </w:t>
      </w:r>
      <w:r w:rsidR="0037642D" w:rsidRPr="00E87353">
        <w:rPr>
          <w:rFonts w:ascii="Times New Roman CYR" w:hAnsi="Times New Roman CYR" w:cs="Times New Roman CYR"/>
          <w:color w:val="000000"/>
        </w:rPr>
        <w:t>(пять)</w:t>
      </w:r>
      <w:r w:rsidRPr="00E8735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2A05C98F" w:rsidR="009E6456" w:rsidRPr="00E8735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735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E8735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ED5795" w:rsidRPr="00E87353">
        <w:rPr>
          <w:color w:val="000000"/>
        </w:rPr>
        <w:t xml:space="preserve"> </w:t>
      </w:r>
      <w:r w:rsidR="00ED5795" w:rsidRPr="00E87353">
        <w:rPr>
          <w:b/>
          <w:bCs/>
          <w:color w:val="000000"/>
        </w:rPr>
        <w:t>04 августа</w:t>
      </w:r>
      <w:r w:rsidR="009E7E5E" w:rsidRPr="00E87353">
        <w:rPr>
          <w:rFonts w:ascii="Times New Roman CYR" w:hAnsi="Times New Roman CYR" w:cs="Times New Roman CYR"/>
          <w:color w:val="000000"/>
        </w:rPr>
        <w:t xml:space="preserve"> </w:t>
      </w:r>
      <w:r w:rsidR="00291F91" w:rsidRPr="00E87353">
        <w:rPr>
          <w:b/>
        </w:rPr>
        <w:t>2025</w:t>
      </w:r>
      <w:r w:rsidRPr="00E87353">
        <w:rPr>
          <w:b/>
        </w:rPr>
        <w:t xml:space="preserve"> г.</w:t>
      </w:r>
      <w:r w:rsidRPr="00E87353">
        <w:t xml:space="preserve"> </w:t>
      </w:r>
      <w:r w:rsidRPr="00E8735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E87353">
        <w:rPr>
          <w:color w:val="000000"/>
        </w:rPr>
        <w:t xml:space="preserve">АО «Российский аукционный дом» по адресу: </w:t>
      </w:r>
      <w:hyperlink r:id="rId7" w:history="1">
        <w:r w:rsidRPr="00E87353">
          <w:rPr>
            <w:rStyle w:val="a4"/>
          </w:rPr>
          <w:t>http://lot-online.ru</w:t>
        </w:r>
      </w:hyperlink>
      <w:r w:rsidRPr="00E87353">
        <w:rPr>
          <w:color w:val="000000"/>
        </w:rPr>
        <w:t xml:space="preserve"> (далее – ЭТП)</w:t>
      </w:r>
      <w:r w:rsidRPr="00E87353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E8735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7353">
        <w:rPr>
          <w:color w:val="000000"/>
        </w:rPr>
        <w:t>Время окончания Торгов:</w:t>
      </w:r>
    </w:p>
    <w:p w14:paraId="3271C2BD" w14:textId="77777777" w:rsidR="009E6456" w:rsidRPr="00E8735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735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E8735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735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28641192" w:rsidR="009E6456" w:rsidRPr="00E8735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7353">
        <w:rPr>
          <w:color w:val="000000"/>
        </w:rPr>
        <w:lastRenderedPageBreak/>
        <w:t xml:space="preserve">В случае, если по итогам Торгов, назначенных на </w:t>
      </w:r>
      <w:r w:rsidR="00ED5795" w:rsidRPr="00E87353">
        <w:rPr>
          <w:color w:val="000000"/>
        </w:rPr>
        <w:t>04 августа 2025 г.</w:t>
      </w:r>
      <w:r w:rsidRPr="00E87353">
        <w:rPr>
          <w:b/>
          <w:bCs/>
          <w:color w:val="000000"/>
        </w:rPr>
        <w:t>,</w:t>
      </w:r>
      <w:r w:rsidRPr="00E87353">
        <w:rPr>
          <w:color w:val="000000"/>
        </w:rPr>
        <w:t xml:space="preserve"> лоты не реализованы, то в 14:00 часов по московскому времени </w:t>
      </w:r>
      <w:r w:rsidR="00ED5795" w:rsidRPr="00E87353">
        <w:rPr>
          <w:b/>
          <w:bCs/>
          <w:color w:val="000000"/>
        </w:rPr>
        <w:t>22 сентября</w:t>
      </w:r>
      <w:r w:rsidR="009E7E5E" w:rsidRPr="00E87353">
        <w:rPr>
          <w:color w:val="000000"/>
        </w:rPr>
        <w:t xml:space="preserve"> </w:t>
      </w:r>
      <w:r w:rsidR="00291F91" w:rsidRPr="00E87353">
        <w:rPr>
          <w:b/>
          <w:bCs/>
          <w:color w:val="000000"/>
        </w:rPr>
        <w:t>2025</w:t>
      </w:r>
      <w:r w:rsidRPr="00E87353">
        <w:rPr>
          <w:b/>
        </w:rPr>
        <w:t xml:space="preserve"> г.</w:t>
      </w:r>
      <w:r w:rsidRPr="00E87353">
        <w:t xml:space="preserve"> </w:t>
      </w:r>
      <w:r w:rsidRPr="00E87353">
        <w:rPr>
          <w:color w:val="000000"/>
        </w:rPr>
        <w:t>на ЭТП</w:t>
      </w:r>
      <w:r w:rsidRPr="00E87353">
        <w:t xml:space="preserve"> </w:t>
      </w:r>
      <w:r w:rsidRPr="00E87353">
        <w:rPr>
          <w:color w:val="000000"/>
        </w:rPr>
        <w:t>будут проведены</w:t>
      </w:r>
      <w:r w:rsidRPr="00E87353">
        <w:rPr>
          <w:b/>
          <w:bCs/>
          <w:color w:val="000000"/>
        </w:rPr>
        <w:t xml:space="preserve"> повторные Торги </w:t>
      </w:r>
      <w:r w:rsidRPr="00E8735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E8735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7353">
        <w:rPr>
          <w:color w:val="000000"/>
        </w:rPr>
        <w:t>Оператор ЭТП (далее – Оператор) обеспечивает проведение Торгов.</w:t>
      </w:r>
    </w:p>
    <w:p w14:paraId="11C03E9D" w14:textId="3A47407E" w:rsidR="009E6456" w:rsidRPr="00E8735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7353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E87353">
        <w:rPr>
          <w:color w:val="000000"/>
        </w:rPr>
        <w:t>первых Торгах начинается в 00:00</w:t>
      </w:r>
      <w:r w:rsidRPr="00E87353">
        <w:rPr>
          <w:color w:val="000000"/>
        </w:rPr>
        <w:t xml:space="preserve"> часов по московскому времени</w:t>
      </w:r>
      <w:r w:rsidR="00ED5795" w:rsidRPr="00E87353">
        <w:rPr>
          <w:color w:val="000000"/>
        </w:rPr>
        <w:t xml:space="preserve"> </w:t>
      </w:r>
      <w:r w:rsidR="00ED5795" w:rsidRPr="00E87353">
        <w:rPr>
          <w:b/>
          <w:bCs/>
          <w:color w:val="000000"/>
        </w:rPr>
        <w:t>24 июня</w:t>
      </w:r>
      <w:r w:rsidR="009E7E5E" w:rsidRPr="00E87353">
        <w:rPr>
          <w:color w:val="000000"/>
        </w:rPr>
        <w:t xml:space="preserve"> </w:t>
      </w:r>
      <w:r w:rsidR="00291F91" w:rsidRPr="00E87353">
        <w:rPr>
          <w:b/>
          <w:bCs/>
          <w:color w:val="000000"/>
        </w:rPr>
        <w:t>2025</w:t>
      </w:r>
      <w:r w:rsidR="009E7E5E" w:rsidRPr="00E87353">
        <w:rPr>
          <w:b/>
          <w:bCs/>
          <w:color w:val="000000"/>
        </w:rPr>
        <w:t xml:space="preserve"> г.</w:t>
      </w:r>
      <w:r w:rsidRPr="00E87353">
        <w:rPr>
          <w:b/>
          <w:bCs/>
          <w:color w:val="000000"/>
        </w:rPr>
        <w:t>,</w:t>
      </w:r>
      <w:r w:rsidRPr="00E87353">
        <w:rPr>
          <w:color w:val="000000"/>
        </w:rPr>
        <w:t xml:space="preserve"> а на участие в пов</w:t>
      </w:r>
      <w:r w:rsidR="007B55CF" w:rsidRPr="00E87353">
        <w:rPr>
          <w:color w:val="000000"/>
        </w:rPr>
        <w:t>торных Торгах начинается в 00:00</w:t>
      </w:r>
      <w:r w:rsidRPr="00E87353">
        <w:rPr>
          <w:color w:val="000000"/>
        </w:rPr>
        <w:t xml:space="preserve"> часов по московскому времени </w:t>
      </w:r>
      <w:r w:rsidR="00ED5795" w:rsidRPr="00E87353">
        <w:rPr>
          <w:b/>
          <w:bCs/>
          <w:color w:val="000000"/>
        </w:rPr>
        <w:t>11 августа</w:t>
      </w:r>
      <w:r w:rsidR="009E7E5E" w:rsidRPr="00E87353">
        <w:rPr>
          <w:color w:val="000000"/>
        </w:rPr>
        <w:t xml:space="preserve"> </w:t>
      </w:r>
      <w:r w:rsidR="00291F91" w:rsidRPr="00E87353">
        <w:rPr>
          <w:b/>
          <w:bCs/>
          <w:color w:val="000000"/>
        </w:rPr>
        <w:t>2025</w:t>
      </w:r>
      <w:r w:rsidRPr="00E87353">
        <w:rPr>
          <w:b/>
          <w:bCs/>
        </w:rPr>
        <w:t xml:space="preserve"> г.</w:t>
      </w:r>
      <w:r w:rsidRPr="00E8735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E87353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8735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E8735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87353">
        <w:rPr>
          <w:b/>
          <w:bCs/>
          <w:color w:val="000000"/>
        </w:rPr>
        <w:t>Торги ППП</w:t>
      </w:r>
      <w:r w:rsidRPr="00E87353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18137403" w:rsidR="00950CC9" w:rsidRPr="00E87353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87353">
        <w:rPr>
          <w:b/>
          <w:bCs/>
          <w:color w:val="000000"/>
        </w:rPr>
        <w:t>по лот</w:t>
      </w:r>
      <w:r w:rsidR="00ED5795" w:rsidRPr="00E87353">
        <w:rPr>
          <w:b/>
          <w:bCs/>
          <w:color w:val="000000"/>
        </w:rPr>
        <w:t xml:space="preserve">ам 1, 2: </w:t>
      </w:r>
      <w:r w:rsidRPr="00E87353">
        <w:rPr>
          <w:b/>
          <w:bCs/>
          <w:color w:val="000000"/>
        </w:rPr>
        <w:t xml:space="preserve">с </w:t>
      </w:r>
      <w:r w:rsidR="00542395" w:rsidRPr="00E87353">
        <w:rPr>
          <w:b/>
          <w:bCs/>
          <w:color w:val="000000"/>
        </w:rPr>
        <w:t>26 сентября</w:t>
      </w:r>
      <w:r w:rsidR="009E6456" w:rsidRPr="00E87353">
        <w:rPr>
          <w:b/>
          <w:bCs/>
          <w:color w:val="000000"/>
        </w:rPr>
        <w:t xml:space="preserve"> </w:t>
      </w:r>
      <w:r w:rsidR="00291F91" w:rsidRPr="00E87353">
        <w:rPr>
          <w:b/>
          <w:bCs/>
          <w:color w:val="000000"/>
        </w:rPr>
        <w:t>2025</w:t>
      </w:r>
      <w:r w:rsidRPr="00E87353">
        <w:rPr>
          <w:b/>
          <w:bCs/>
          <w:color w:val="000000"/>
        </w:rPr>
        <w:t xml:space="preserve"> г. по </w:t>
      </w:r>
      <w:r w:rsidR="00542395" w:rsidRPr="00E87353">
        <w:rPr>
          <w:b/>
          <w:bCs/>
          <w:color w:val="000000"/>
        </w:rPr>
        <w:t>02 ноября</w:t>
      </w:r>
      <w:r w:rsidR="009E7E5E" w:rsidRPr="00E87353">
        <w:rPr>
          <w:b/>
          <w:bCs/>
          <w:color w:val="000000"/>
        </w:rPr>
        <w:t xml:space="preserve"> </w:t>
      </w:r>
      <w:r w:rsidR="00291F91" w:rsidRPr="00E87353">
        <w:rPr>
          <w:b/>
          <w:bCs/>
          <w:color w:val="000000"/>
        </w:rPr>
        <w:t>2025</w:t>
      </w:r>
      <w:r w:rsidRPr="00E87353">
        <w:rPr>
          <w:b/>
          <w:bCs/>
          <w:color w:val="000000"/>
        </w:rPr>
        <w:t xml:space="preserve"> г.;</w:t>
      </w:r>
    </w:p>
    <w:p w14:paraId="3BA44881" w14:textId="3A5704DB" w:rsidR="00950CC9" w:rsidRPr="00E87353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87353">
        <w:rPr>
          <w:b/>
          <w:bCs/>
          <w:color w:val="000000"/>
        </w:rPr>
        <w:t>по лот</w:t>
      </w:r>
      <w:r w:rsidR="00542395" w:rsidRPr="00E87353">
        <w:rPr>
          <w:b/>
          <w:bCs/>
          <w:color w:val="000000"/>
        </w:rPr>
        <w:t>ам 3, 4:</w:t>
      </w:r>
      <w:r w:rsidRPr="00E87353">
        <w:rPr>
          <w:b/>
          <w:bCs/>
          <w:color w:val="000000"/>
        </w:rPr>
        <w:t xml:space="preserve"> с </w:t>
      </w:r>
      <w:r w:rsidR="00542395" w:rsidRPr="00E87353">
        <w:rPr>
          <w:b/>
          <w:bCs/>
          <w:color w:val="000000"/>
        </w:rPr>
        <w:t xml:space="preserve">26 сентября 2025 г. </w:t>
      </w:r>
      <w:r w:rsidRPr="00E87353">
        <w:rPr>
          <w:b/>
          <w:bCs/>
          <w:color w:val="000000"/>
        </w:rPr>
        <w:t>по</w:t>
      </w:r>
      <w:r w:rsidR="00542395" w:rsidRPr="00E87353">
        <w:rPr>
          <w:b/>
          <w:bCs/>
          <w:color w:val="000000"/>
        </w:rPr>
        <w:t xml:space="preserve"> 11 ноября </w:t>
      </w:r>
      <w:r w:rsidR="00291F91" w:rsidRPr="00E87353">
        <w:rPr>
          <w:b/>
          <w:bCs/>
          <w:color w:val="000000"/>
        </w:rPr>
        <w:t>2025</w:t>
      </w:r>
      <w:r w:rsidRPr="00E87353">
        <w:rPr>
          <w:b/>
          <w:bCs/>
          <w:color w:val="000000"/>
        </w:rPr>
        <w:t xml:space="preserve"> г.</w:t>
      </w:r>
      <w:r w:rsidR="00542395" w:rsidRPr="00E87353">
        <w:rPr>
          <w:b/>
          <w:bCs/>
          <w:color w:val="000000"/>
        </w:rPr>
        <w:t>;</w:t>
      </w:r>
    </w:p>
    <w:p w14:paraId="46EBC54D" w14:textId="6875D8A0" w:rsidR="00542395" w:rsidRPr="00E87353" w:rsidRDefault="0054239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7353">
        <w:rPr>
          <w:b/>
          <w:bCs/>
          <w:color w:val="000000"/>
        </w:rPr>
        <w:t xml:space="preserve">по лоту 5: с </w:t>
      </w:r>
      <w:r w:rsidRPr="00E87353">
        <w:rPr>
          <w:b/>
          <w:bCs/>
          <w:color w:val="000000"/>
        </w:rPr>
        <w:t>26 сентября 2025 г.</w:t>
      </w:r>
      <w:r w:rsidRPr="00E87353">
        <w:rPr>
          <w:b/>
          <w:bCs/>
          <w:color w:val="000000"/>
        </w:rPr>
        <w:t xml:space="preserve"> по 23 ноября 2025 г.</w:t>
      </w:r>
    </w:p>
    <w:p w14:paraId="287E4339" w14:textId="256521D7" w:rsidR="009E6456" w:rsidRPr="00E8735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7353">
        <w:rPr>
          <w:color w:val="000000"/>
        </w:rPr>
        <w:t>Заявки на участие в Торгах ППП принима</w:t>
      </w:r>
      <w:r w:rsidR="007B55CF" w:rsidRPr="00E87353">
        <w:rPr>
          <w:color w:val="000000"/>
        </w:rPr>
        <w:t>ются Оператором, начиная с 00:00</w:t>
      </w:r>
      <w:r w:rsidRPr="00E87353">
        <w:rPr>
          <w:color w:val="000000"/>
        </w:rPr>
        <w:t xml:space="preserve"> часов по московскому времени </w:t>
      </w:r>
      <w:r w:rsidR="00542395" w:rsidRPr="00E87353">
        <w:rPr>
          <w:b/>
          <w:bCs/>
          <w:color w:val="000000"/>
        </w:rPr>
        <w:t xml:space="preserve">26 сентября 2025 г. </w:t>
      </w:r>
      <w:r w:rsidRPr="00E87353">
        <w:rPr>
          <w:color w:val="000000"/>
        </w:rPr>
        <w:t xml:space="preserve">Прием заявок на участие в Торгах ППП и задатков прекращается за </w:t>
      </w:r>
      <w:r w:rsidR="00542395" w:rsidRPr="00E87353">
        <w:rPr>
          <w:b/>
          <w:bCs/>
          <w:color w:val="000000"/>
        </w:rPr>
        <w:t>1</w:t>
      </w:r>
      <w:r w:rsidRPr="00E87353">
        <w:rPr>
          <w:color w:val="000000"/>
        </w:rPr>
        <w:t xml:space="preserve"> (</w:t>
      </w:r>
      <w:r w:rsidR="00542395" w:rsidRPr="00E87353">
        <w:rPr>
          <w:color w:val="000000"/>
        </w:rPr>
        <w:t>Один</w:t>
      </w:r>
      <w:r w:rsidRPr="00E87353">
        <w:rPr>
          <w:color w:val="000000"/>
        </w:rPr>
        <w:t>) календарны</w:t>
      </w:r>
      <w:r w:rsidR="00542395" w:rsidRPr="00E87353">
        <w:rPr>
          <w:color w:val="000000"/>
        </w:rPr>
        <w:t xml:space="preserve">й </w:t>
      </w:r>
      <w:r w:rsidRPr="00E87353">
        <w:rPr>
          <w:color w:val="000000"/>
        </w:rPr>
        <w:t>д</w:t>
      </w:r>
      <w:r w:rsidR="00542395" w:rsidRPr="00E87353">
        <w:rPr>
          <w:color w:val="000000"/>
        </w:rPr>
        <w:t>ень</w:t>
      </w:r>
      <w:r w:rsidRPr="00E87353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E8735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7353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E87353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7353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E87353" w:rsidRDefault="001D79B8" w:rsidP="009A23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E87353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E87353">
        <w:rPr>
          <w:color w:val="000000"/>
        </w:rPr>
        <w:t>:</w:t>
      </w:r>
    </w:p>
    <w:p w14:paraId="5980C7B6" w14:textId="12DD3A7F" w:rsidR="00950CC9" w:rsidRPr="00E87353" w:rsidRDefault="00BC165C" w:rsidP="009A23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7353">
        <w:rPr>
          <w:b/>
          <w:color w:val="000000"/>
        </w:rPr>
        <w:t>Для лот</w:t>
      </w:r>
      <w:r w:rsidR="00E83930" w:rsidRPr="00E87353">
        <w:rPr>
          <w:b/>
          <w:color w:val="000000"/>
        </w:rPr>
        <w:t>ов 1, 2</w:t>
      </w:r>
      <w:r w:rsidRPr="00E87353">
        <w:rPr>
          <w:b/>
          <w:color w:val="000000"/>
        </w:rPr>
        <w:t>:</w:t>
      </w:r>
    </w:p>
    <w:p w14:paraId="7E797878" w14:textId="77777777" w:rsidR="009A2363" w:rsidRPr="00E87353" w:rsidRDefault="009A2363" w:rsidP="009A23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E87353">
        <w:rPr>
          <w:bCs/>
          <w:color w:val="000000"/>
        </w:rPr>
        <w:t>с 26 сентября 2025 г. по 05 октября 2025 г. - в размере начальной цены продажи лота;</w:t>
      </w:r>
    </w:p>
    <w:p w14:paraId="150F936D" w14:textId="77777777" w:rsidR="009A2363" w:rsidRPr="00E87353" w:rsidRDefault="009A2363" w:rsidP="009A23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E87353">
        <w:rPr>
          <w:bCs/>
          <w:color w:val="000000"/>
        </w:rPr>
        <w:t>с 06 октября 2025 г. по 15 октября 2025 г. - в размере 96,30% от начальной цены продажи лота;</w:t>
      </w:r>
    </w:p>
    <w:p w14:paraId="11976B95" w14:textId="77777777" w:rsidR="009A2363" w:rsidRPr="00E87353" w:rsidRDefault="009A2363" w:rsidP="009A23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E87353">
        <w:rPr>
          <w:bCs/>
          <w:color w:val="000000"/>
        </w:rPr>
        <w:t>с 16 октября 2025 г. по 24 октября 2025 г. - в размере 92,60% от начальной цены продажи лота;</w:t>
      </w:r>
    </w:p>
    <w:p w14:paraId="001689B3" w14:textId="7906E255" w:rsidR="00FF4CB0" w:rsidRPr="00E87353" w:rsidRDefault="009A2363" w:rsidP="009A23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E87353">
        <w:rPr>
          <w:bCs/>
          <w:color w:val="000000"/>
        </w:rPr>
        <w:t>с 25 октября 2025 г. по 02 ноября 2025 г. - в размере 88,90% от начальной цены продажи лота;</w:t>
      </w:r>
    </w:p>
    <w:p w14:paraId="3B7B5112" w14:textId="6027B031" w:rsidR="00950CC9" w:rsidRPr="00E87353" w:rsidRDefault="00BC165C" w:rsidP="009A23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E87353">
        <w:rPr>
          <w:b/>
          <w:color w:val="000000"/>
        </w:rPr>
        <w:t>Для лот</w:t>
      </w:r>
      <w:r w:rsidR="00E83930" w:rsidRPr="00E87353">
        <w:rPr>
          <w:b/>
          <w:color w:val="000000"/>
        </w:rPr>
        <w:t>ов 3,4</w:t>
      </w:r>
      <w:r w:rsidRPr="00E87353">
        <w:rPr>
          <w:b/>
          <w:color w:val="000000"/>
        </w:rPr>
        <w:t>:</w:t>
      </w:r>
    </w:p>
    <w:p w14:paraId="32062A1A" w14:textId="77777777" w:rsidR="009A2363" w:rsidRPr="00E87353" w:rsidRDefault="009A2363" w:rsidP="009A23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E87353">
        <w:rPr>
          <w:bCs/>
          <w:color w:val="000000"/>
        </w:rPr>
        <w:t>с 26 сентября 2025 г. по 05 октября 2025 г. - в размере начальной цены продажи лота;</w:t>
      </w:r>
    </w:p>
    <w:p w14:paraId="3189ED6E" w14:textId="77777777" w:rsidR="009A2363" w:rsidRPr="00E87353" w:rsidRDefault="009A2363" w:rsidP="009A23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E87353">
        <w:rPr>
          <w:bCs/>
          <w:color w:val="000000"/>
        </w:rPr>
        <w:t>с 06 октября 2025 г. по 15 октября 2025 г. - в размере 90,75% от начальной цены продажи лота;</w:t>
      </w:r>
    </w:p>
    <w:p w14:paraId="13666177" w14:textId="77777777" w:rsidR="009A2363" w:rsidRPr="00E87353" w:rsidRDefault="009A2363" w:rsidP="009A23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E87353">
        <w:rPr>
          <w:bCs/>
          <w:color w:val="000000"/>
        </w:rPr>
        <w:t>с 16 октября 2025 г. по 24 октября 2025 г. - в размере 81,50% от начальной цены продажи лота;</w:t>
      </w:r>
    </w:p>
    <w:p w14:paraId="59B5D72A" w14:textId="77777777" w:rsidR="009A2363" w:rsidRPr="00E87353" w:rsidRDefault="009A2363" w:rsidP="009A23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E87353">
        <w:rPr>
          <w:bCs/>
          <w:color w:val="000000"/>
        </w:rPr>
        <w:t>с 25 октября 2025 г. по 02 ноября 2025 г. - в размере 72,25% от начальной цены продажи лота;</w:t>
      </w:r>
    </w:p>
    <w:p w14:paraId="300C444B" w14:textId="77777777" w:rsidR="009A2363" w:rsidRPr="00E87353" w:rsidRDefault="009A2363" w:rsidP="009A23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E87353">
        <w:rPr>
          <w:bCs/>
          <w:color w:val="000000"/>
        </w:rPr>
        <w:t>с 03 ноября 2025 г. по 05 ноября 2025 г. - в размере 63,00% от начальной цены продажи лота;</w:t>
      </w:r>
    </w:p>
    <w:p w14:paraId="61A4C983" w14:textId="77777777" w:rsidR="009A2363" w:rsidRPr="00E87353" w:rsidRDefault="009A2363" w:rsidP="009A23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E87353">
        <w:rPr>
          <w:bCs/>
          <w:color w:val="000000"/>
        </w:rPr>
        <w:t>с 06 ноября 2025 г. по 08 ноября 2025 г. - в размере 53,75% от начальной цены продажи лота;</w:t>
      </w:r>
    </w:p>
    <w:p w14:paraId="0EF6C9F1" w14:textId="09D37F62" w:rsidR="00E83930" w:rsidRPr="00E87353" w:rsidRDefault="009A2363" w:rsidP="009A23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E87353">
        <w:rPr>
          <w:bCs/>
          <w:color w:val="000000"/>
        </w:rPr>
        <w:t>с 09 ноября 2025 г. по 11 ноября 2025 г. - в размере 44,50% от начальной цены продажи лота;</w:t>
      </w:r>
    </w:p>
    <w:p w14:paraId="22CDA9AB" w14:textId="1F4B9A36" w:rsidR="00E83930" w:rsidRPr="00E87353" w:rsidRDefault="00E83930" w:rsidP="009A23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7353">
        <w:rPr>
          <w:b/>
          <w:color w:val="000000"/>
        </w:rPr>
        <w:t>Для лота 5:</w:t>
      </w:r>
    </w:p>
    <w:p w14:paraId="281CC6F1" w14:textId="77777777" w:rsidR="009A2363" w:rsidRPr="00E87353" w:rsidRDefault="009A2363" w:rsidP="009A23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353">
        <w:rPr>
          <w:rFonts w:ascii="Times New Roman" w:hAnsi="Times New Roman" w:cs="Times New Roman"/>
          <w:color w:val="000000"/>
          <w:sz w:val="24"/>
          <w:szCs w:val="24"/>
        </w:rPr>
        <w:t>с 26 сентября 2025 г. по 05 октября 2025 г. - в размере начальной цены продажи лота;</w:t>
      </w:r>
    </w:p>
    <w:p w14:paraId="7308E310" w14:textId="77777777" w:rsidR="009A2363" w:rsidRPr="00E87353" w:rsidRDefault="009A2363" w:rsidP="009A23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353">
        <w:rPr>
          <w:rFonts w:ascii="Times New Roman" w:hAnsi="Times New Roman" w:cs="Times New Roman"/>
          <w:color w:val="000000"/>
          <w:sz w:val="24"/>
          <w:szCs w:val="24"/>
        </w:rPr>
        <w:t>с 06 октября 2025 г. по 15 октября 2025 г. - в размере 90,06% от начальной цены продажи лота;</w:t>
      </w:r>
    </w:p>
    <w:p w14:paraId="36FBE303" w14:textId="77777777" w:rsidR="009A2363" w:rsidRPr="00E87353" w:rsidRDefault="009A2363" w:rsidP="009A23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353">
        <w:rPr>
          <w:rFonts w:ascii="Times New Roman" w:hAnsi="Times New Roman" w:cs="Times New Roman"/>
          <w:color w:val="000000"/>
          <w:sz w:val="24"/>
          <w:szCs w:val="24"/>
        </w:rPr>
        <w:t>с 16 октября 2025 г. по 24 октября 2025 г. - в размере 80,12% от начальной цены продажи лота;</w:t>
      </w:r>
    </w:p>
    <w:p w14:paraId="7840A9DA" w14:textId="77777777" w:rsidR="009A2363" w:rsidRPr="00E87353" w:rsidRDefault="009A2363" w:rsidP="009A23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353">
        <w:rPr>
          <w:rFonts w:ascii="Times New Roman" w:hAnsi="Times New Roman" w:cs="Times New Roman"/>
          <w:color w:val="000000"/>
          <w:sz w:val="24"/>
          <w:szCs w:val="24"/>
        </w:rPr>
        <w:t>с 25 октября 2025 г. по 02 ноября 2025 г. - в размере 70,18% от начальной цены продажи лота;</w:t>
      </w:r>
    </w:p>
    <w:p w14:paraId="63C10023" w14:textId="77777777" w:rsidR="009A2363" w:rsidRPr="00E87353" w:rsidRDefault="009A2363" w:rsidP="009A23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353">
        <w:rPr>
          <w:rFonts w:ascii="Times New Roman" w:hAnsi="Times New Roman" w:cs="Times New Roman"/>
          <w:color w:val="000000"/>
          <w:sz w:val="24"/>
          <w:szCs w:val="24"/>
        </w:rPr>
        <w:t>с 03 ноября 2025 г. по 05 ноября 2025 г. - в размере 60,24% от начальной цены продажи лота;</w:t>
      </w:r>
    </w:p>
    <w:p w14:paraId="7E2F26F0" w14:textId="77777777" w:rsidR="009A2363" w:rsidRPr="00E87353" w:rsidRDefault="009A2363" w:rsidP="009A23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353">
        <w:rPr>
          <w:rFonts w:ascii="Times New Roman" w:hAnsi="Times New Roman" w:cs="Times New Roman"/>
          <w:color w:val="000000"/>
          <w:sz w:val="24"/>
          <w:szCs w:val="24"/>
        </w:rPr>
        <w:t>с 06 ноября 2025 г. по 08 ноября 2025 г. - в размере 50,30% от начальной цены продажи лота;</w:t>
      </w:r>
    </w:p>
    <w:p w14:paraId="71F5B86D" w14:textId="77777777" w:rsidR="009A2363" w:rsidRPr="00E87353" w:rsidRDefault="009A2363" w:rsidP="009A23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353">
        <w:rPr>
          <w:rFonts w:ascii="Times New Roman" w:hAnsi="Times New Roman" w:cs="Times New Roman"/>
          <w:color w:val="000000"/>
          <w:sz w:val="24"/>
          <w:szCs w:val="24"/>
        </w:rPr>
        <w:t>с 09 ноября 2025 г. по 11 ноября 2025 г. - в размере 40,36% от начальной цены продажи лота;</w:t>
      </w:r>
    </w:p>
    <w:p w14:paraId="7AB11585" w14:textId="77777777" w:rsidR="009A2363" w:rsidRPr="00E87353" w:rsidRDefault="009A2363" w:rsidP="009A23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353">
        <w:rPr>
          <w:rFonts w:ascii="Times New Roman" w:hAnsi="Times New Roman" w:cs="Times New Roman"/>
          <w:color w:val="000000"/>
          <w:sz w:val="24"/>
          <w:szCs w:val="24"/>
        </w:rPr>
        <w:t>с 12 ноября 2025 г. по 14 ноября 2025 г. - в размере 30,42% от начальной цены продажи лота;</w:t>
      </w:r>
    </w:p>
    <w:p w14:paraId="76938D1E" w14:textId="77777777" w:rsidR="009A2363" w:rsidRPr="00E87353" w:rsidRDefault="009A2363" w:rsidP="009A23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353">
        <w:rPr>
          <w:rFonts w:ascii="Times New Roman" w:hAnsi="Times New Roman" w:cs="Times New Roman"/>
          <w:color w:val="000000"/>
          <w:sz w:val="24"/>
          <w:szCs w:val="24"/>
        </w:rPr>
        <w:t>с 15 ноября 2025 г. по 17 ноября 2025 г. - в размере 20,48% от начальной цены продажи лота;</w:t>
      </w:r>
    </w:p>
    <w:p w14:paraId="1599B734" w14:textId="77777777" w:rsidR="009A2363" w:rsidRPr="00E87353" w:rsidRDefault="009A2363" w:rsidP="009A23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35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18 ноября 2025 г. по 20 ноября 2025 г. - в размере 10,54% от начальной цены продажи лота;</w:t>
      </w:r>
    </w:p>
    <w:p w14:paraId="447AC59A" w14:textId="1622CB91" w:rsidR="00097526" w:rsidRPr="00E87353" w:rsidRDefault="009A2363" w:rsidP="009A23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353">
        <w:rPr>
          <w:rFonts w:ascii="Times New Roman" w:hAnsi="Times New Roman" w:cs="Times New Roman"/>
          <w:color w:val="000000"/>
          <w:sz w:val="24"/>
          <w:szCs w:val="24"/>
        </w:rPr>
        <w:t>с 21 ноября 2025 г. по 23 ноября 2025 г. - в размере 0,60% от начальной цены продажи лота</w:t>
      </w:r>
      <w:r w:rsidRPr="00E8735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E8735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E87353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E87353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735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8BB2A1B" w:rsidR="00097526" w:rsidRPr="00E87353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35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C25926" w:rsidRPr="00E8735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C25926" w:rsidRPr="00E873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C25926" w:rsidRPr="00E87353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Pr="00E8735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E8735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E3F6B75" w:rsidR="00097526" w:rsidRPr="00E8735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353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364BC5" w:rsidRPr="00E8735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8735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364BC5" w:rsidRPr="00E87353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E87353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364BC5" w:rsidRPr="00E8735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8735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364BC5" w:rsidRPr="00E87353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E87353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E8735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353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E8735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35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E8735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7353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E8735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35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E8735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E8735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87353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E8735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3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E8735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</w:t>
      </w:r>
      <w:r w:rsidRPr="00E87353">
        <w:rPr>
          <w:rFonts w:ascii="Times New Roman" w:hAnsi="Times New Roman" w:cs="Times New Roman"/>
          <w:color w:val="000000"/>
          <w:sz w:val="24"/>
          <w:szCs w:val="24"/>
        </w:rPr>
        <w:lastRenderedPageBreak/>
        <w:t>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E8735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35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E8735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35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E8735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353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Pr="00E8735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353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E8735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353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63017BA" w14:textId="77777777" w:rsidR="00097526" w:rsidRPr="00E8735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35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E8735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35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E87353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353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6E306AA1" w:rsidR="00097526" w:rsidRPr="00E8735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35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E873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E87353">
        <w:rPr>
          <w:rFonts w:ascii="Times New Roman" w:hAnsi="Times New Roman" w:cs="Times New Roman"/>
          <w:sz w:val="24"/>
          <w:szCs w:val="24"/>
        </w:rPr>
        <w:t xml:space="preserve"> д</w:t>
      </w:r>
      <w:r w:rsidRPr="00E873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E87353">
        <w:rPr>
          <w:rFonts w:ascii="Times New Roman" w:hAnsi="Times New Roman" w:cs="Times New Roman"/>
          <w:sz w:val="24"/>
          <w:szCs w:val="24"/>
        </w:rPr>
        <w:t xml:space="preserve"> </w:t>
      </w:r>
      <w:r w:rsidRPr="00E87353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AC71D8" w:rsidRPr="00E87353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8" w:history="1">
        <w:r w:rsidR="00AC71D8" w:rsidRPr="00E87353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E87353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9A2363" w:rsidRPr="00E87353">
        <w:rPr>
          <w:rFonts w:ascii="Times New Roman" w:hAnsi="Times New Roman" w:cs="Times New Roman"/>
          <w:color w:val="000000"/>
          <w:sz w:val="24"/>
          <w:szCs w:val="24"/>
        </w:rPr>
        <w:t xml:space="preserve"> Шеронова Татьяна, </w:t>
      </w:r>
      <w:r w:rsidR="009A2363" w:rsidRPr="00E87353">
        <w:rPr>
          <w:rFonts w:ascii="Times New Roman" w:hAnsi="Times New Roman" w:cs="Times New Roman"/>
          <w:color w:val="000000"/>
          <w:sz w:val="24"/>
          <w:szCs w:val="24"/>
        </w:rPr>
        <w:t>тел. 7967 246-44-21, эл. почта: nn@auction-house.ru</w:t>
      </w:r>
      <w:r w:rsidRPr="00E8735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E8735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8735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353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7353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97526"/>
    <w:rsid w:val="00137FC5"/>
    <w:rsid w:val="00145293"/>
    <w:rsid w:val="0015099D"/>
    <w:rsid w:val="00160B94"/>
    <w:rsid w:val="001D79B8"/>
    <w:rsid w:val="001F039D"/>
    <w:rsid w:val="0024147A"/>
    <w:rsid w:val="00257B84"/>
    <w:rsid w:val="00266DD6"/>
    <w:rsid w:val="00277C2B"/>
    <w:rsid w:val="00291F91"/>
    <w:rsid w:val="00364BC5"/>
    <w:rsid w:val="0037642D"/>
    <w:rsid w:val="00467D6B"/>
    <w:rsid w:val="0047453A"/>
    <w:rsid w:val="004D047C"/>
    <w:rsid w:val="00500FD3"/>
    <w:rsid w:val="005246E8"/>
    <w:rsid w:val="00532A30"/>
    <w:rsid w:val="00542395"/>
    <w:rsid w:val="005F1F68"/>
    <w:rsid w:val="0066094B"/>
    <w:rsid w:val="00662676"/>
    <w:rsid w:val="00697675"/>
    <w:rsid w:val="007229EA"/>
    <w:rsid w:val="00761B81"/>
    <w:rsid w:val="007A1F5D"/>
    <w:rsid w:val="007B55CF"/>
    <w:rsid w:val="007F7091"/>
    <w:rsid w:val="00803558"/>
    <w:rsid w:val="00865FD7"/>
    <w:rsid w:val="00886E3A"/>
    <w:rsid w:val="00950CC9"/>
    <w:rsid w:val="009A1244"/>
    <w:rsid w:val="009A2363"/>
    <w:rsid w:val="009C353B"/>
    <w:rsid w:val="009C4FD4"/>
    <w:rsid w:val="009E11A5"/>
    <w:rsid w:val="009E6456"/>
    <w:rsid w:val="009E7E5E"/>
    <w:rsid w:val="00A819AF"/>
    <w:rsid w:val="00A95FD6"/>
    <w:rsid w:val="00AB284E"/>
    <w:rsid w:val="00AB7409"/>
    <w:rsid w:val="00AC71D8"/>
    <w:rsid w:val="00AE1E52"/>
    <w:rsid w:val="00AF25EA"/>
    <w:rsid w:val="00B4083B"/>
    <w:rsid w:val="00BC165C"/>
    <w:rsid w:val="00BD0E8E"/>
    <w:rsid w:val="00C11EFF"/>
    <w:rsid w:val="00C22020"/>
    <w:rsid w:val="00C25926"/>
    <w:rsid w:val="00CB638E"/>
    <w:rsid w:val="00CC76B5"/>
    <w:rsid w:val="00D62667"/>
    <w:rsid w:val="00DE0234"/>
    <w:rsid w:val="00E614D3"/>
    <w:rsid w:val="00E72AD4"/>
    <w:rsid w:val="00E83930"/>
    <w:rsid w:val="00E87353"/>
    <w:rsid w:val="00ED5795"/>
    <w:rsid w:val="00F07C22"/>
    <w:rsid w:val="00F169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C71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torgi@asv.or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9171B-0E1B-400A-9FFB-E90135CA8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2508</Words>
  <Characters>14298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46</cp:revision>
  <cp:lastPrinted>2025-06-09T08:07:00Z</cp:lastPrinted>
  <dcterms:created xsi:type="dcterms:W3CDTF">2019-07-23T07:47:00Z</dcterms:created>
  <dcterms:modified xsi:type="dcterms:W3CDTF">2025-06-09T08:12:00Z</dcterms:modified>
</cp:coreProperties>
</file>