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27C1CDE0" w14:textId="75272300" w:rsidR="000273EC" w:rsidRPr="008A78F7" w:rsidRDefault="000273EC" w:rsidP="000273EC">
      <w:pPr>
        <w:ind w:right="-5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Квартира площадью 73,9 </w:t>
      </w:r>
      <w:proofErr w:type="spellStart"/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>кв.м</w:t>
      </w:r>
      <w:proofErr w:type="spellEnd"/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., расположенная по адресу: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Челябинская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область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г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Челябинск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ул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.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Сталеваров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д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 xml:space="preserve">. 37, </w:t>
      </w:r>
      <w:r w:rsidRPr="00BE01D8">
        <w:rPr>
          <w:rFonts w:ascii="Times New Roman" w:eastAsia="Times New Roman" w:hAnsi="Times New Roman" w:hint="eastAsia"/>
          <w:sz w:val="21"/>
          <w:szCs w:val="21"/>
          <w:lang w:eastAsia="ru-RU"/>
        </w:rPr>
        <w:t>кв</w:t>
      </w:r>
      <w:r w:rsidRPr="00BE01D8">
        <w:rPr>
          <w:rFonts w:ascii="Times New Roman" w:eastAsia="Times New Roman" w:hAnsi="Times New Roman"/>
          <w:sz w:val="21"/>
          <w:szCs w:val="21"/>
          <w:lang w:eastAsia="ru-RU"/>
        </w:rPr>
        <w:t>. 8. Кадастровый номер: 74:36:0116006:261, этаж: № 03;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0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0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62784F93" w:rsidR="005F4B5B" w:rsidRPr="002659DD" w:rsidRDefault="00C96964" w:rsidP="000273EC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BE01D8">
        <w:rPr>
          <w:rFonts w:ascii="Times New Roman" w:hAnsi="Times New Roman"/>
          <w:sz w:val="21"/>
          <w:szCs w:val="21"/>
        </w:rPr>
        <w:t>составляет</w:t>
      </w:r>
      <w:r w:rsidR="000273EC" w:rsidRPr="00BE01D8">
        <w:rPr>
          <w:rFonts w:ascii="Times New Roman" w:hAnsi="Times New Roman"/>
          <w:sz w:val="21"/>
          <w:szCs w:val="21"/>
        </w:rPr>
        <w:t xml:space="preserve"> 3% (три процента)</w:t>
      </w:r>
      <w:r w:rsidR="002B0E50" w:rsidRPr="00BE01D8">
        <w:rPr>
          <w:rFonts w:ascii="Times New Roman" w:hAnsi="Times New Roman"/>
          <w:sz w:val="21"/>
          <w:szCs w:val="21"/>
        </w:rPr>
        <w:t>,</w:t>
      </w:r>
      <w:r w:rsidR="00FF1612" w:rsidRPr="00BE01D8">
        <w:rPr>
          <w:rFonts w:ascii="Times New Roman" w:hAnsi="Times New Roman"/>
          <w:sz w:val="21"/>
          <w:szCs w:val="21"/>
        </w:rPr>
        <w:t xml:space="preserve"> в том числе</w:t>
      </w:r>
      <w:bookmarkStart w:id="1" w:name="_GoBack"/>
      <w:bookmarkEnd w:id="1"/>
      <w:r w:rsidR="00FF1612" w:rsidRPr="002659DD">
        <w:rPr>
          <w:rFonts w:ascii="Times New Roman" w:hAnsi="Times New Roman"/>
          <w:sz w:val="21"/>
          <w:szCs w:val="21"/>
        </w:rPr>
        <w:t xml:space="preserve">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р/с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>: 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273EC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357A4"/>
    <w:rsid w:val="00652E35"/>
    <w:rsid w:val="006557A5"/>
    <w:rsid w:val="006779D2"/>
    <w:rsid w:val="006C11D9"/>
    <w:rsid w:val="006D5C7B"/>
    <w:rsid w:val="006F0C71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D58E3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01D8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0273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0273EC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60</cp:revision>
  <cp:lastPrinted>2022-02-18T09:03:00Z</cp:lastPrinted>
  <dcterms:created xsi:type="dcterms:W3CDTF">2022-02-21T14:26:00Z</dcterms:created>
  <dcterms:modified xsi:type="dcterms:W3CDTF">2025-04-28T11:26:00Z</dcterms:modified>
</cp:coreProperties>
</file>