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6D7BF87F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373ECC" w:rsidRPr="00373ECC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373ECC" w:rsidRPr="00373ECC"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373E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3ECC" w:rsidRPr="00373ECC">
        <w:rPr>
          <w:rFonts w:ascii="Times New Roman" w:hAnsi="Times New Roman" w:cs="Times New Roman"/>
          <w:sz w:val="24"/>
          <w:szCs w:val="24"/>
          <w:lang w:eastAsia="ru-RU"/>
        </w:rPr>
        <w:t>02030299195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73ECC" w:rsidRPr="00373ECC">
        <w:rPr>
          <w:rFonts w:ascii="Times New Roman" w:hAnsi="Times New Roman" w:cs="Times New Roman"/>
          <w:sz w:val="24"/>
          <w:szCs w:val="24"/>
          <w:lang w:eastAsia="ru-RU"/>
        </w:rPr>
        <w:t>№96(8028) от 31.05.2025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2F12CD4B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373EC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5378E98E" w:rsidR="0034510D" w:rsidRPr="0034510D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73ECC" w:rsidRPr="00373ECC">
        <w:rPr>
          <w:rFonts w:ascii="Times New Roman" w:hAnsi="Times New Roman" w:cs="Times New Roman"/>
          <w:color w:val="000000"/>
          <w:sz w:val="24"/>
          <w:szCs w:val="24"/>
        </w:rPr>
        <w:t>Попов Александр Викторович (поручитель ООО «Торговый Дом ЖБИ», ИНН 6318152454, исключен из ЕГРЮЛ), КД 06/18кл от 14.02.2018, определения АС Самарской области от 19.03.2021 по делу А55-19407/2020 о включении в РТК третьей очереди, от 11.10.2022 по делу А55-1841/2021 о включении в РТК третьей очереди, Попов А.В. находится в стадии банкротства (1 034 850,89 руб.)</w:t>
      </w:r>
      <w:r w:rsidR="00373E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73ECC"/>
    <w:rsid w:val="00384603"/>
    <w:rsid w:val="003D44E3"/>
    <w:rsid w:val="003F4D88"/>
    <w:rsid w:val="004D001C"/>
    <w:rsid w:val="005E79DA"/>
    <w:rsid w:val="007742ED"/>
    <w:rsid w:val="007A3A1B"/>
    <w:rsid w:val="007E67D7"/>
    <w:rsid w:val="008F69EA"/>
    <w:rsid w:val="00964D49"/>
    <w:rsid w:val="009A5C6D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2025-06-17T13:56:00Z</dcterms:created>
  <dcterms:modified xsi:type="dcterms:W3CDTF">2025-06-17T13:59:00Z</dcterms:modified>
</cp:coreProperties>
</file>